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регулировании отдельных правоотношений, связанных с выборами в органы местного самоуправления Орловской области (областной закон от 30.06.2010 № 1087−ОЗ)</w:t>
      </w:r>
    </w:p>
    <w:p>
      <w:pPr>
        <w:pStyle w:val="style32"/>
      </w:pPr>
      <w:r>
        <w:rPr/>
        <w:t>(в редакции, действующей по состоянию на 01.01.2012)</w:t>
      </w:r>
    </w:p>
    <w:p>
      <w:pPr>
        <w:pStyle w:val="style39"/>
      </w:pPr>
      <w:r>
        <w:rPr/>
        <w:t>Законом Орловской области от 12 июля 2011 г. № 1232-ОЗ в настоящий Закон внесены изменения, вступающим в силу по истечении десяти дней со дня официального опубликования названного Закона</w:t>
      </w:r>
    </w:p>
    <w:p>
      <w:pPr>
        <w:pStyle w:val="style39"/>
      </w:pPr>
      <w:r>
        <w:rPr/>
        <w:t>См. текст Закона в предыдущей редакции</w:t>
      </w:r>
    </w:p>
    <w:p>
      <w:pPr>
        <w:pStyle w:val="style1"/>
      </w:pPr>
      <w:r>
        <w:rPr/>
        <w:t>Закон Орловской области от 30 июня 2010 г. № 1087-ОЗ</w:t>
        <w:br/>
        <w:t>«О регулировании отдельных правоотношений, связанных с выборами</w:t>
        <w:br/>
        <w:t>в органы местного самоуправления Орловской области»</w:t>
      </w:r>
    </w:p>
    <w:p>
      <w:pPr>
        <w:pStyle w:val="style43"/>
      </w:pPr>
      <w:r>
        <w:rPr/>
        <w:t>8 ноября 2010 г., 12 июля, 9 сентября 2011 г.</w:t>
      </w:r>
    </w:p>
    <w:p>
      <w:pPr>
        <w:pStyle w:val="style38"/>
      </w:pPr>
      <w:r>
        <w:rPr>
          <w:rStyle w:val="style18"/>
        </w:rPr>
        <w:t>Принят постановлением областного Совета народных депутатов</w:t>
      </w:r>
    </w:p>
    <w:p>
      <w:pPr>
        <w:pStyle w:val="style38"/>
      </w:pPr>
      <w:r>
        <w:rPr>
          <w:rStyle w:val="style18"/>
        </w:rPr>
        <w:t>от 23 июня 2010 года</w:t>
      </w:r>
    </w:p>
    <w:p>
      <w:pPr>
        <w:pStyle w:val="style46"/>
      </w:pPr>
      <w:hyperlink r:id="rId2">
        <w:r>
          <w:rPr>
            <w:rStyle w:val="style18"/>
            <w:rStyle w:val="style17"/>
          </w:rPr>
          <w:t xml:space="preserve">О регулировании отдельных правоотношений, связанных с выборами в органы местного самоуправления Орловской области (областной закон от 30.06.2010 № 1087−ОЗ). </w:t>
        </w:r>
      </w:hyperlink>
      <w:r>
        <w:rPr/>
        <w:t xml:space="preserve">(ст.ст. 1−30) </w:t>
      </w:r>
    </w:p>
    <w:p>
      <w:pPr>
        <w:pStyle w:val="style47"/>
      </w:pPr>
      <w:hyperlink w:anchor="Lbl1">
        <w:r>
          <w:rPr>
            <w:rStyle w:val="style18"/>
            <w:rStyle w:val="style17"/>
          </w:rPr>
          <w:t xml:space="preserve">Статья 1. </w:t>
        </w:r>
        <w:r>
          <w:rPr>
            <w:rStyle w:val="style17"/>
          </w:rPr>
          <w:t>Пределы действия настоящего Закона</w:t>
        </w:r>
      </w:hyperlink>
      <w:r>
        <w:rPr/>
        <w:t xml:space="preserve"> </w:t>
      </w:r>
    </w:p>
    <w:p>
      <w:pPr>
        <w:pStyle w:val="style47"/>
      </w:pPr>
      <w:hyperlink w:anchor="Lbl2">
        <w:r>
          <w:rPr>
            <w:rStyle w:val="style18"/>
            <w:rStyle w:val="style17"/>
          </w:rPr>
          <w:t xml:space="preserve">Статья 2. </w:t>
        </w:r>
        <w:r>
          <w:rPr>
            <w:rStyle w:val="style17"/>
          </w:rPr>
          <w:t>Избирательные права граждан</w:t>
        </w:r>
      </w:hyperlink>
      <w:r>
        <w:rPr/>
        <w:t xml:space="preserve"> </w:t>
      </w:r>
    </w:p>
    <w:p>
      <w:pPr>
        <w:pStyle w:val="style47"/>
      </w:pPr>
      <w:hyperlink w:anchor="Lbl3">
        <w:r>
          <w:rPr>
            <w:rStyle w:val="style18"/>
            <w:rStyle w:val="style17"/>
          </w:rPr>
          <w:t xml:space="preserve">Статья 3. </w:t>
        </w:r>
        <w:r>
          <w:rPr>
            <w:rStyle w:val="style17"/>
          </w:rPr>
          <w:t>Участие иностранных граждан в выборах</w:t>
        </w:r>
      </w:hyperlink>
      <w:r>
        <w:rPr/>
        <w:t xml:space="preserve"> </w:t>
      </w:r>
    </w:p>
    <w:p>
      <w:pPr>
        <w:pStyle w:val="style47"/>
      </w:pPr>
      <w:hyperlink w:anchor="Lbl4">
        <w:r>
          <w:rPr>
            <w:rStyle w:val="style18"/>
            <w:rStyle w:val="style17"/>
          </w:rPr>
          <w:t xml:space="preserve">Статья 4. </w:t>
        </w:r>
        <w:r>
          <w:rPr>
            <w:rStyle w:val="style17"/>
          </w:rPr>
          <w:t>Срок полномочий органов местного самоуправления</w:t>
        </w:r>
      </w:hyperlink>
      <w:r>
        <w:rPr/>
        <w:t xml:space="preserve"> </w:t>
      </w:r>
    </w:p>
    <w:p>
      <w:pPr>
        <w:pStyle w:val="style47"/>
      </w:pPr>
      <w:hyperlink w:anchor="Lbl5">
        <w:r>
          <w:rPr>
            <w:rStyle w:val="style18"/>
            <w:rStyle w:val="style17"/>
          </w:rPr>
          <w:t xml:space="preserve">Статья 5. </w:t>
        </w:r>
        <w:r>
          <w:rPr>
            <w:rStyle w:val="style17"/>
          </w:rPr>
          <w:t>Виды избирательных систем при проведении муниципальных выборов</w:t>
        </w:r>
      </w:hyperlink>
      <w:r>
        <w:rPr/>
        <w:t xml:space="preserve"> </w:t>
      </w:r>
    </w:p>
    <w:p>
      <w:pPr>
        <w:pStyle w:val="style47"/>
      </w:pPr>
      <w:hyperlink w:anchor="Lbl501">
        <w:r>
          <w:rPr>
            <w:rStyle w:val="style18"/>
            <w:rStyle w:val="style17"/>
          </w:rPr>
          <w:t xml:space="preserve">Статья 5.1. </w:t>
        </w:r>
        <w:r>
          <w:rPr>
            <w:rStyle w:val="style17"/>
          </w:rPr>
          <w:t>Условия и порядок применения избирательных систем при проведении муниципальных выборов</w:t>
        </w:r>
      </w:hyperlink>
      <w:r>
        <w:rPr/>
        <w:t xml:space="preserve"> </w:t>
      </w:r>
    </w:p>
    <w:p>
      <w:pPr>
        <w:pStyle w:val="style47"/>
      </w:pPr>
      <w:hyperlink w:anchor="Lbl6">
        <w:r>
          <w:rPr>
            <w:rStyle w:val="style18"/>
            <w:rStyle w:val="style17"/>
          </w:rPr>
          <w:t xml:space="preserve">Статья 6. </w:t>
        </w:r>
        <w:r>
          <w:rPr>
            <w:rStyle w:val="style17"/>
          </w:rPr>
          <w:t>Составление списков избирателей</w:t>
        </w:r>
      </w:hyperlink>
      <w:r>
        <w:rPr/>
        <w:t xml:space="preserve"> </w:t>
      </w:r>
    </w:p>
    <w:p>
      <w:pPr>
        <w:pStyle w:val="style47"/>
      </w:pPr>
      <w:hyperlink w:anchor="Lbl7">
        <w:r>
          <w:rPr>
            <w:rStyle w:val="style18"/>
            <w:rStyle w:val="style17"/>
          </w:rPr>
          <w:t xml:space="preserve">Статья 7. </w:t>
        </w:r>
        <w:r>
          <w:rPr>
            <w:rStyle w:val="style17"/>
          </w:rPr>
          <w:t>Образование (определение) избирательных округов</w:t>
        </w:r>
      </w:hyperlink>
      <w:r>
        <w:rPr/>
        <w:t xml:space="preserve"> </w:t>
      </w:r>
    </w:p>
    <w:p>
      <w:pPr>
        <w:pStyle w:val="style47"/>
      </w:pPr>
      <w:hyperlink w:anchor="Lbl8">
        <w:r>
          <w:rPr>
            <w:rStyle w:val="style18"/>
            <w:rStyle w:val="style17"/>
          </w:rPr>
          <w:t xml:space="preserve">Статья 8. </w:t>
        </w:r>
        <w:r>
          <w:rPr>
            <w:rStyle w:val="style17"/>
          </w:rPr>
          <w:t>Образование избирательных участков</w:t>
        </w:r>
      </w:hyperlink>
      <w:r>
        <w:rPr/>
        <w:t xml:space="preserve"> </w:t>
      </w:r>
    </w:p>
    <w:p>
      <w:pPr>
        <w:pStyle w:val="style47"/>
      </w:pPr>
      <w:hyperlink w:anchor="Lbl9">
        <w:r>
          <w:rPr>
            <w:rStyle w:val="style18"/>
            <w:rStyle w:val="style17"/>
          </w:rPr>
          <w:t xml:space="preserve">Статья 9. </w:t>
        </w:r>
        <w:r>
          <w:rPr>
            <w:rStyle w:val="style17"/>
          </w:rPr>
          <w:t>Комиссии, осуществляющие подготовку и проведение выборов</w:t>
        </w:r>
      </w:hyperlink>
      <w:r>
        <w:rPr/>
        <w:t xml:space="preserve"> </w:t>
      </w:r>
    </w:p>
    <w:p>
      <w:pPr>
        <w:pStyle w:val="style47"/>
      </w:pPr>
      <w:hyperlink w:anchor="Lbl10">
        <w:r>
          <w:rPr>
            <w:rStyle w:val="style18"/>
            <w:rStyle w:val="style17"/>
          </w:rPr>
          <w:t xml:space="preserve">Статья 10. </w:t>
        </w:r>
        <w:r>
          <w:rPr>
            <w:rStyle w:val="style17"/>
          </w:rPr>
          <w:t>Гласность в деятельности комиссий</w:t>
        </w:r>
      </w:hyperlink>
      <w:r>
        <w:rPr/>
        <w:t xml:space="preserve"> </w:t>
      </w:r>
    </w:p>
    <w:p>
      <w:pPr>
        <w:pStyle w:val="style47"/>
      </w:pPr>
      <w:hyperlink w:anchor="Lbl11">
        <w:r>
          <w:rPr>
            <w:rStyle w:val="style18"/>
            <w:rStyle w:val="style17"/>
          </w:rPr>
          <w:t xml:space="preserve">Статья 11. </w:t>
        </w:r>
        <w:r>
          <w:rPr>
            <w:rStyle w:val="style17"/>
          </w:rPr>
          <w:t>Условия выдвижения кандидатов</w:t>
        </w:r>
      </w:hyperlink>
      <w:r>
        <w:rPr/>
        <w:t xml:space="preserve"> </w:t>
      </w:r>
    </w:p>
    <w:p>
      <w:pPr>
        <w:pStyle w:val="style47"/>
      </w:pPr>
      <w:hyperlink w:anchor="Lbl1101">
        <w:r>
          <w:rPr>
            <w:rStyle w:val="style18"/>
            <w:rStyle w:val="style17"/>
          </w:rPr>
          <w:t xml:space="preserve">Статья 11.1. </w:t>
        </w:r>
        <w:r>
          <w:rPr>
            <w:rStyle w:val="style17"/>
          </w:rPr>
          <w:t>Самовыдвижение кандидата</w:t>
        </w:r>
      </w:hyperlink>
      <w:r>
        <w:rPr/>
        <w:t xml:space="preserve"> </w:t>
      </w:r>
    </w:p>
    <w:p>
      <w:pPr>
        <w:pStyle w:val="style47"/>
      </w:pPr>
      <w:hyperlink w:anchor="Lbl1102">
        <w:r>
          <w:rPr>
            <w:rStyle w:val="style18"/>
            <w:rStyle w:val="style17"/>
          </w:rPr>
          <w:t xml:space="preserve">Статья 11.2. </w:t>
        </w:r>
        <w:r>
          <w:rPr>
            <w:rStyle w:val="style17"/>
          </w:rPr>
          <w:t>Выдвижение кандидатов избирательным объединением</w:t>
        </w:r>
      </w:hyperlink>
      <w:r>
        <w:rPr/>
        <w:t xml:space="preserve"> </w:t>
      </w:r>
    </w:p>
    <w:p>
      <w:pPr>
        <w:pStyle w:val="style47"/>
      </w:pPr>
      <w:hyperlink w:anchor="Lbl113">
        <w:r>
          <w:rPr>
            <w:rStyle w:val="style18"/>
            <w:rStyle w:val="style17"/>
          </w:rPr>
          <w:t xml:space="preserve">Статья 11.3. </w:t>
        </w:r>
        <w:r>
          <w:rPr>
            <w:rStyle w:val="style17"/>
          </w:rPr>
          <w:t>Выдвижение списка кандидатов в депутаты представительного органа муниципального образования по единому избирательному округу</w:t>
        </w:r>
      </w:hyperlink>
      <w:r>
        <w:rPr/>
        <w:t xml:space="preserve"> </w:t>
      </w:r>
    </w:p>
    <w:p>
      <w:pPr>
        <w:pStyle w:val="style47"/>
      </w:pPr>
      <w:hyperlink w:anchor="Lbl114">
        <w:r>
          <w:rPr>
            <w:rStyle w:val="style18"/>
            <w:rStyle w:val="style17"/>
          </w:rPr>
          <w:t xml:space="preserve">Статья 11.4. </w:t>
        </w:r>
        <w:r>
          <w:rPr>
            <w:rStyle w:val="style17"/>
          </w:rPr>
          <w:t>Представление списка кандидатов и иных избирательных документов избирательного объединения в избирательную комиссию муниципального образования</w:t>
        </w:r>
      </w:hyperlink>
      <w:r>
        <w:rPr/>
        <w:t xml:space="preserve"> </w:t>
      </w:r>
    </w:p>
    <w:p>
      <w:pPr>
        <w:pStyle w:val="style47"/>
      </w:pPr>
      <w:hyperlink w:anchor="Lbl12">
        <w:r>
          <w:rPr>
            <w:rStyle w:val="style18"/>
            <w:rStyle w:val="style17"/>
          </w:rPr>
          <w:t xml:space="preserve">Статья 12. </w:t>
        </w:r>
        <w:r>
          <w:rPr>
            <w:rStyle w:val="style17"/>
          </w:rPr>
          <w:t>Сбор подписей в поддержку выдвижения кандидата</w:t>
        </w:r>
      </w:hyperlink>
      <w:r>
        <w:rPr/>
        <w:t xml:space="preserve"> </w:t>
      </w:r>
    </w:p>
    <w:p>
      <w:pPr>
        <w:pStyle w:val="style47"/>
      </w:pPr>
      <w:hyperlink w:anchor="Lbl1201">
        <w:r>
          <w:rPr>
            <w:rStyle w:val="style18"/>
            <w:rStyle w:val="style17"/>
          </w:rPr>
          <w:t xml:space="preserve">Статья 12.1. </w:t>
        </w:r>
        <w:r>
          <w:rPr>
            <w:rStyle w:val="style17"/>
          </w:rPr>
          <w:t>Сбор подписей в поддержку выдвижения списка кандидатов</w:t>
        </w:r>
      </w:hyperlink>
      <w:r>
        <w:rPr/>
        <w:t xml:space="preserve"> </w:t>
      </w:r>
    </w:p>
    <w:p>
      <w:pPr>
        <w:pStyle w:val="style47"/>
      </w:pPr>
      <w:hyperlink w:anchor="Lbl1202">
        <w:r>
          <w:rPr>
            <w:rStyle w:val="style18"/>
            <w:rStyle w:val="style17"/>
          </w:rPr>
          <w:t xml:space="preserve">Статья 12.2. </w:t>
        </w:r>
        <w:r>
          <w:rPr>
            <w:rStyle w:val="style17"/>
          </w:rPr>
          <w:t>Порядок сбора подписей избирателей в поддержку выдвижения кандидата, списка кандидатов и оформления подписных листов</w:t>
        </w:r>
      </w:hyperlink>
      <w:r>
        <w:rPr/>
        <w:t xml:space="preserve"> </w:t>
      </w:r>
    </w:p>
    <w:p>
      <w:pPr>
        <w:pStyle w:val="style47"/>
      </w:pPr>
      <w:hyperlink w:anchor="Lbl1203">
        <w:r>
          <w:rPr>
            <w:rStyle w:val="style18"/>
            <w:rStyle w:val="style17"/>
          </w:rPr>
          <w:t xml:space="preserve">Статья 12.3. </w:t>
        </w:r>
        <w:r>
          <w:rPr>
            <w:rStyle w:val="style17"/>
          </w:rPr>
          <w:t>Представление избирательных документов для регистрации кандидатов, списков кандидатов</w:t>
        </w:r>
      </w:hyperlink>
      <w:r>
        <w:rPr/>
        <w:t xml:space="preserve"> </w:t>
      </w:r>
    </w:p>
    <w:p>
      <w:pPr>
        <w:pStyle w:val="style47"/>
      </w:pPr>
      <w:hyperlink w:anchor="Lbl1204">
        <w:r>
          <w:rPr>
            <w:rStyle w:val="style18"/>
            <w:rStyle w:val="style17"/>
          </w:rPr>
          <w:t xml:space="preserve">Статья 12.4. </w:t>
        </w:r>
        <w:r>
          <w:rPr>
            <w:rStyle w:val="style17"/>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t xml:space="preserve"> </w:t>
      </w:r>
    </w:p>
    <w:p>
      <w:pPr>
        <w:pStyle w:val="style47"/>
      </w:pPr>
      <w:hyperlink w:anchor="Lbl13">
        <w:r>
          <w:rPr>
            <w:rStyle w:val="style18"/>
            <w:rStyle w:val="style17"/>
          </w:rPr>
          <w:t xml:space="preserve">Статья 13. </w:t>
        </w:r>
        <w:r>
          <w:rPr>
            <w:rStyle w:val="style17"/>
          </w:rPr>
          <w:t>Регистрация кандидата, списка кандидатов</w:t>
        </w:r>
      </w:hyperlink>
      <w:r>
        <w:rPr/>
        <w:t xml:space="preserve"> </w:t>
      </w:r>
    </w:p>
    <w:p>
      <w:pPr>
        <w:pStyle w:val="style47"/>
      </w:pPr>
      <w:hyperlink w:anchor="Lbl14">
        <w:r>
          <w:rPr>
            <w:rStyle w:val="style18"/>
            <w:rStyle w:val="style17"/>
          </w:rPr>
          <w:t xml:space="preserve">Статья 14. </w:t>
        </w:r>
        <w:r>
          <w:rPr>
            <w:rStyle w:val="style17"/>
          </w:rPr>
          <w:t>Равенство кандидатов</w:t>
        </w:r>
      </w:hyperlink>
      <w:r>
        <w:rPr/>
        <w:t xml:space="preserve"> </w:t>
      </w:r>
    </w:p>
    <w:p>
      <w:pPr>
        <w:pStyle w:val="style47"/>
      </w:pPr>
      <w:hyperlink w:anchor="Lbl1401">
        <w:r>
          <w:rPr>
            <w:rStyle w:val="style18"/>
            <w:rStyle w:val="style17"/>
          </w:rPr>
          <w:t xml:space="preserve">Статья 14.1. </w:t>
        </w:r>
        <w:r>
          <w:rPr>
            <w:rStyle w:val="style17"/>
          </w:rPr>
          <w:t>Ограничения, связанные с должностным или служебным положением</w:t>
        </w:r>
      </w:hyperlink>
      <w:r>
        <w:rPr/>
        <w:t xml:space="preserve"> </w:t>
      </w:r>
    </w:p>
    <w:p>
      <w:pPr>
        <w:pStyle w:val="style47"/>
      </w:pPr>
      <w:hyperlink w:anchor="Lbl15">
        <w:r>
          <w:rPr>
            <w:rStyle w:val="style18"/>
            <w:rStyle w:val="style17"/>
          </w:rPr>
          <w:t xml:space="preserve">Статья 15. </w:t>
        </w:r>
        <w:r>
          <w:rPr>
            <w:rStyle w:val="style17"/>
          </w:rPr>
          <w:t>Доверенные лица кандидатов, избирательных объединений</w:t>
        </w:r>
      </w:hyperlink>
      <w:r>
        <w:rPr/>
        <w:t xml:space="preserve"> </w:t>
      </w:r>
    </w:p>
    <w:p>
      <w:pPr>
        <w:pStyle w:val="style47"/>
      </w:pPr>
      <w:hyperlink w:anchor="Lbl1501">
        <w:r>
          <w:rPr>
            <w:rStyle w:val="style18"/>
            <w:rStyle w:val="style17"/>
          </w:rPr>
          <w:t xml:space="preserve">Статья 15.1. </w:t>
        </w:r>
        <w:r>
          <w:rPr>
            <w:rStyle w:val="style17"/>
          </w:rPr>
          <w:t>Выбытие кандидатов, отзыв списков кандидатов</w:t>
        </w:r>
      </w:hyperlink>
      <w:r>
        <w:rPr/>
        <w:t xml:space="preserve"> </w:t>
      </w:r>
    </w:p>
    <w:p>
      <w:pPr>
        <w:pStyle w:val="style47"/>
      </w:pPr>
      <w:hyperlink w:anchor="Lbl16">
        <w:r>
          <w:rPr>
            <w:rStyle w:val="style18"/>
            <w:rStyle w:val="style17"/>
          </w:rPr>
          <w:t xml:space="preserve">Статья 16. </w:t>
        </w:r>
        <w:r>
          <w:rPr>
            <w:rStyle w:val="style17"/>
          </w:rPr>
          <w:t>Информирование избирателей</w:t>
        </w:r>
      </w:hyperlink>
      <w:r>
        <w:rPr/>
        <w:t xml:space="preserve"> </w:t>
      </w:r>
    </w:p>
    <w:p>
      <w:pPr>
        <w:pStyle w:val="style47"/>
      </w:pPr>
      <w:hyperlink w:anchor="Lbl1601">
        <w:r>
          <w:rPr>
            <w:rStyle w:val="style18"/>
            <w:rStyle w:val="style17"/>
          </w:rPr>
          <w:t xml:space="preserve">Статья 16.1. </w:t>
        </w:r>
        <w:r>
          <w:rPr>
            <w:rStyle w:val="style17"/>
          </w:rPr>
          <w:t>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hyperlink>
      <w:r>
        <w:rPr/>
        <w:t xml:space="preserve"> </w:t>
      </w:r>
    </w:p>
    <w:p>
      <w:pPr>
        <w:pStyle w:val="style47"/>
      </w:pPr>
      <w:hyperlink w:anchor="Lbl17">
        <w:r>
          <w:rPr>
            <w:rStyle w:val="style18"/>
            <w:rStyle w:val="style17"/>
          </w:rPr>
          <w:t xml:space="preserve">Статья 17. </w:t>
        </w:r>
        <w:r>
          <w:rPr>
            <w:rStyle w:val="style17"/>
          </w:rPr>
          <w:t>Предвыборная агитация</w:t>
        </w:r>
      </w:hyperlink>
      <w:r>
        <w:rPr/>
        <w:t xml:space="preserve"> </w:t>
      </w:r>
    </w:p>
    <w:p>
      <w:pPr>
        <w:pStyle w:val="style47"/>
      </w:pPr>
      <w:hyperlink w:anchor="Lbl1701">
        <w:r>
          <w:rPr>
            <w:rStyle w:val="style18"/>
            <w:rStyle w:val="style17"/>
          </w:rPr>
          <w:t xml:space="preserve">Статья 17.1. </w:t>
        </w:r>
        <w:r>
          <w:rPr>
            <w:rStyle w:val="style17"/>
          </w:rPr>
          <w:t>Агитационный период</w:t>
        </w:r>
      </w:hyperlink>
      <w:r>
        <w:rPr/>
        <w:t xml:space="preserve"> </w:t>
      </w:r>
    </w:p>
    <w:p>
      <w:pPr>
        <w:pStyle w:val="style47"/>
      </w:pPr>
      <w:hyperlink w:anchor="Lbl1702">
        <w:r>
          <w:rPr>
            <w:rStyle w:val="style18"/>
            <w:rStyle w:val="style17"/>
          </w:rPr>
          <w:t xml:space="preserve">Статья 17.2. </w:t>
        </w:r>
        <w:r>
          <w:rPr>
            <w:rStyle w:val="style17"/>
          </w:rPr>
          <w:t>Условия проведения предвыборной агитации на телевидении и радио</w:t>
        </w:r>
      </w:hyperlink>
      <w:r>
        <w:rPr/>
        <w:t xml:space="preserve"> </w:t>
      </w:r>
    </w:p>
    <w:p>
      <w:pPr>
        <w:pStyle w:val="style47"/>
      </w:pPr>
      <w:hyperlink w:anchor="Lbl1703">
        <w:r>
          <w:rPr>
            <w:rStyle w:val="style18"/>
            <w:rStyle w:val="style17"/>
          </w:rPr>
          <w:t xml:space="preserve">Статья 17.3. </w:t>
        </w:r>
        <w:r>
          <w:rPr>
            <w:rStyle w:val="style17"/>
          </w:rPr>
          <w:t>Условия проведения предвыборной агитации в периодических печатных изданиях</w:t>
        </w:r>
      </w:hyperlink>
      <w:r>
        <w:rPr/>
        <w:t xml:space="preserve"> </w:t>
      </w:r>
    </w:p>
    <w:p>
      <w:pPr>
        <w:pStyle w:val="style47"/>
      </w:pPr>
      <w:hyperlink w:anchor="Lbl1704">
        <w:r>
          <w:rPr>
            <w:rStyle w:val="style18"/>
            <w:rStyle w:val="style17"/>
          </w:rPr>
          <w:t xml:space="preserve">Статья 17.4.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7"/>
      </w:pPr>
      <w:hyperlink w:anchor="Lbl1705">
        <w:r>
          <w:rPr>
            <w:rStyle w:val="style18"/>
            <w:rStyle w:val="style17"/>
          </w:rPr>
          <w:t xml:space="preserve">Статья 17.5. </w:t>
        </w:r>
        <w:r>
          <w:rPr>
            <w:rStyle w:val="style17"/>
          </w:rPr>
          <w:t>Условия выпуска и распространения предвыборных печатных, аудиовизуальных и иных агитационных материалов</w:t>
        </w:r>
      </w:hyperlink>
      <w:r>
        <w:rPr/>
        <w:t xml:space="preserve"> </w:t>
      </w:r>
    </w:p>
    <w:p>
      <w:pPr>
        <w:pStyle w:val="style47"/>
      </w:pPr>
      <w:hyperlink w:anchor="Lbl18">
        <w:r>
          <w:rPr>
            <w:rStyle w:val="style18"/>
            <w:rStyle w:val="style17"/>
          </w:rPr>
          <w:t xml:space="preserve">Статья 18. </w:t>
        </w:r>
        <w:r>
          <w:rPr>
            <w:rStyle w:val="style17"/>
          </w:rPr>
          <w:t>Финансовое обеспечение подготовки и проведения выборов в органы местного самоуправления</w:t>
        </w:r>
      </w:hyperlink>
      <w:r>
        <w:rPr/>
        <w:t xml:space="preserve"> </w:t>
      </w:r>
    </w:p>
    <w:p>
      <w:pPr>
        <w:pStyle w:val="style47"/>
      </w:pPr>
      <w:hyperlink w:anchor="Lbl1801">
        <w:r>
          <w:rPr>
            <w:rStyle w:val="style18"/>
            <w:rStyle w:val="style17"/>
          </w:rPr>
          <w:t xml:space="preserve">Статья 18.1. </w:t>
        </w:r>
        <w:r>
          <w:rPr>
            <w:rStyle w:val="style17"/>
          </w:rPr>
          <w:t>Избирательные фонды кандидатов, избирательных объединений</w:t>
        </w:r>
      </w:hyperlink>
      <w:r>
        <w:rPr/>
        <w:t xml:space="preserve"> </w:t>
      </w:r>
    </w:p>
    <w:p>
      <w:pPr>
        <w:pStyle w:val="style47"/>
      </w:pPr>
      <w:hyperlink w:anchor="Lbl1802">
        <w:r>
          <w:rPr>
            <w:rStyle w:val="style18"/>
            <w:rStyle w:val="style17"/>
          </w:rPr>
          <w:t xml:space="preserve">Статья 18.2. </w:t>
        </w:r>
        <w:r>
          <w:rPr>
            <w:rStyle w:val="style17"/>
          </w:rPr>
          <w:t>Порядок открытия, ведения и закрытия специальных избирательных счетов</w:t>
        </w:r>
      </w:hyperlink>
      <w:r>
        <w:rPr/>
        <w:t xml:space="preserve"> </w:t>
      </w:r>
    </w:p>
    <w:p>
      <w:pPr>
        <w:pStyle w:val="style47"/>
      </w:pPr>
      <w:hyperlink w:anchor="Lbl1803">
        <w:r>
          <w:rPr>
            <w:rStyle w:val="style18"/>
            <w:rStyle w:val="style17"/>
          </w:rPr>
          <w:t xml:space="preserve">Статья 18.3. </w:t>
        </w:r>
        <w:r>
          <w:rPr>
            <w:rStyle w:val="style17"/>
          </w:rPr>
          <w:t>Добровольные пожертвования в избирательный фонд кандидата, избирательного объединения</w:t>
        </w:r>
      </w:hyperlink>
      <w:r>
        <w:rPr/>
        <w:t xml:space="preserve"> </w:t>
      </w:r>
    </w:p>
    <w:p>
      <w:pPr>
        <w:pStyle w:val="style47"/>
      </w:pPr>
      <w:hyperlink w:anchor="Lbl1804">
        <w:r>
          <w:rPr>
            <w:rStyle w:val="style18"/>
            <w:rStyle w:val="style17"/>
          </w:rPr>
          <w:t xml:space="preserve">Статья 18.4. </w:t>
        </w:r>
        <w:r>
          <w:rPr>
            <w:rStyle w:val="style17"/>
          </w:rPr>
          <w:t>Отчетность по средствам избирательных фондов кандидатов, избирательных объединений</w:t>
        </w:r>
      </w:hyperlink>
      <w:r>
        <w:rPr/>
        <w:t xml:space="preserve"> </w:t>
      </w:r>
    </w:p>
    <w:p>
      <w:pPr>
        <w:pStyle w:val="style47"/>
      </w:pPr>
      <w:hyperlink w:anchor="Lbl1805">
        <w:r>
          <w:rPr>
            <w:rStyle w:val="style18"/>
            <w:rStyle w:val="style17"/>
          </w:rPr>
          <w:t xml:space="preserve">Статья 18.5. </w:t>
        </w:r>
        <w:r>
          <w:rPr>
            <w:rStyle w:val="style17"/>
          </w:rPr>
          <w:t>Возврат денежных средств кандидатами, избирательными объединениями</w:t>
        </w:r>
      </w:hyperlink>
      <w:r>
        <w:rPr/>
        <w:t xml:space="preserve"> </w:t>
      </w:r>
    </w:p>
    <w:p>
      <w:pPr>
        <w:pStyle w:val="style47"/>
      </w:pPr>
      <w:hyperlink w:anchor="Lbl19">
        <w:r>
          <w:rPr>
            <w:rStyle w:val="style18"/>
            <w:rStyle w:val="style17"/>
          </w:rPr>
          <w:t xml:space="preserve">Статья 19. </w:t>
        </w:r>
        <w:r>
          <w:rPr>
            <w:rStyle w:val="style17"/>
          </w:rPr>
          <w:t>Порядок расходования средств избирательных фондов</w:t>
        </w:r>
      </w:hyperlink>
      <w:r>
        <w:rPr/>
        <w:t xml:space="preserve"> </w:t>
      </w:r>
    </w:p>
    <w:p>
      <w:pPr>
        <w:pStyle w:val="style47"/>
      </w:pPr>
      <w:hyperlink w:anchor="Lbl20">
        <w:r>
          <w:rPr>
            <w:rStyle w:val="style18"/>
            <w:rStyle w:val="style17"/>
          </w:rPr>
          <w:t xml:space="preserve">Статья 20. </w:t>
        </w:r>
        <w:r>
          <w:rPr>
            <w:rStyle w:val="style17"/>
          </w:rPr>
          <w:t>Контрольно-ревизионные службы</w:t>
        </w:r>
      </w:hyperlink>
      <w:r>
        <w:rPr/>
        <w:t xml:space="preserve"> </w:t>
      </w:r>
    </w:p>
    <w:p>
      <w:pPr>
        <w:pStyle w:val="style47"/>
      </w:pPr>
      <w:hyperlink w:anchor="Lbl21">
        <w:r>
          <w:rPr>
            <w:rStyle w:val="style18"/>
            <w:rStyle w:val="style17"/>
          </w:rPr>
          <w:t xml:space="preserve">Статья 21. </w:t>
        </w:r>
        <w:r>
          <w:rPr>
            <w:rStyle w:val="style17"/>
          </w:rPr>
          <w:t>Помещение для голосования</w:t>
        </w:r>
      </w:hyperlink>
      <w:r>
        <w:rPr/>
        <w:t xml:space="preserve"> </w:t>
      </w:r>
    </w:p>
    <w:p>
      <w:pPr>
        <w:pStyle w:val="style47"/>
      </w:pPr>
      <w:hyperlink w:anchor="Lbl2101">
        <w:r>
          <w:rPr>
            <w:rStyle w:val="style18"/>
            <w:rStyle w:val="style17"/>
          </w:rPr>
          <w:t xml:space="preserve">Статья 21.1. </w:t>
        </w:r>
        <w:r>
          <w:rPr>
            <w:rStyle w:val="style17"/>
          </w:rPr>
          <w:t>Бюллетень</w:t>
        </w:r>
      </w:hyperlink>
      <w:r>
        <w:rPr/>
        <w:t xml:space="preserve"> </w:t>
      </w:r>
    </w:p>
    <w:p>
      <w:pPr>
        <w:pStyle w:val="style47"/>
      </w:pPr>
      <w:hyperlink w:anchor="Lbl2102">
        <w:r>
          <w:rPr>
            <w:rStyle w:val="style18"/>
            <w:rStyle w:val="style17"/>
          </w:rPr>
          <w:t xml:space="preserve">Статья 21.2. </w:t>
        </w:r>
        <w:r>
          <w:rPr>
            <w:rStyle w:val="style17"/>
          </w:rPr>
          <w:t>Порядок голосования</w:t>
        </w:r>
      </w:hyperlink>
      <w:r>
        <w:rPr/>
        <w:t xml:space="preserve"> </w:t>
      </w:r>
    </w:p>
    <w:p>
      <w:pPr>
        <w:pStyle w:val="style47"/>
      </w:pPr>
      <w:hyperlink w:anchor="Lbl2103">
        <w:r>
          <w:rPr>
            <w:rStyle w:val="style18"/>
            <w:rStyle w:val="style17"/>
          </w:rPr>
          <w:t xml:space="preserve">Статья 21.3. </w:t>
        </w:r>
        <w:r>
          <w:rPr>
            <w:rStyle w:val="style17"/>
          </w:rPr>
          <w:t>Порядок голосования вне помещения для голосования</w:t>
        </w:r>
      </w:hyperlink>
      <w:r>
        <w:rPr/>
        <w:t xml:space="preserve"> </w:t>
      </w:r>
    </w:p>
    <w:p>
      <w:pPr>
        <w:pStyle w:val="style47"/>
      </w:pPr>
      <w:hyperlink w:anchor="Lbl22">
        <w:r>
          <w:rPr>
            <w:rStyle w:val="style18"/>
            <w:rStyle w:val="style17"/>
          </w:rPr>
          <w:t xml:space="preserve">Статья 22. </w:t>
        </w:r>
        <w:r>
          <w:rPr>
            <w:rStyle w:val="style17"/>
          </w:rPr>
          <w:t>Протоколы участковой избирательной комиссии об итогах голосования</w:t>
        </w:r>
      </w:hyperlink>
      <w:r>
        <w:rPr/>
        <w:t xml:space="preserve"> </w:t>
      </w:r>
    </w:p>
    <w:p>
      <w:pPr>
        <w:pStyle w:val="style47"/>
      </w:pPr>
      <w:hyperlink w:anchor="Lbl23">
        <w:r>
          <w:rPr>
            <w:rStyle w:val="style18"/>
            <w:rStyle w:val="style17"/>
          </w:rPr>
          <w:t xml:space="preserve">Статья 23. </w:t>
        </w:r>
        <w:r>
          <w:rPr>
            <w:rStyle w:val="style17"/>
          </w:rPr>
          <w:t>Порядок подсчета голосов избирателей и составления протоколов об итогах голосования участковой избирательной комиссией</w:t>
        </w:r>
      </w:hyperlink>
      <w:r>
        <w:rPr/>
        <w:t xml:space="preserve"> </w:t>
      </w:r>
    </w:p>
    <w:p>
      <w:pPr>
        <w:pStyle w:val="style47"/>
      </w:pPr>
      <w:hyperlink w:anchor="Lbl2301">
        <w:r>
          <w:rPr>
            <w:rStyle w:val="style18"/>
            <w:rStyle w:val="style17"/>
          </w:rPr>
          <w:t xml:space="preserve">Статья 23.1. </w:t>
        </w:r>
        <w:r>
          <w:rPr>
            <w:rStyle w:val="style17"/>
          </w:rPr>
          <w:t>Установление итогов голосования территориальной избирательной комиссией</w:t>
        </w:r>
      </w:hyperlink>
      <w:r>
        <w:rPr/>
        <w:t xml:space="preserve"> </w:t>
      </w:r>
    </w:p>
    <w:p>
      <w:pPr>
        <w:pStyle w:val="style47"/>
      </w:pPr>
      <w:hyperlink w:anchor="Lbl24">
        <w:r>
          <w:rPr>
            <w:rStyle w:val="style18"/>
            <w:rStyle w:val="style17"/>
          </w:rPr>
          <w:t xml:space="preserve">Статья 24. </w:t>
        </w:r>
        <w:r>
          <w:rPr>
            <w:rStyle w:val="style17"/>
          </w:rPr>
          <w:t>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hyperlink>
      <w:r>
        <w:rPr/>
        <w:t xml:space="preserve"> </w:t>
      </w:r>
    </w:p>
    <w:p>
      <w:pPr>
        <w:pStyle w:val="style47"/>
      </w:pPr>
      <w:hyperlink w:anchor="Lbl2401">
        <w:r>
          <w:rPr>
            <w:rStyle w:val="style18"/>
            <w:rStyle w:val="style17"/>
          </w:rPr>
          <w:t xml:space="preserve">Статья 24.1. </w:t>
        </w:r>
        <w:r>
          <w:rPr>
            <w:rStyle w:val="style17"/>
          </w:rPr>
          <w:t>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hyperlink>
      <w:r>
        <w:rPr/>
        <w:t xml:space="preserve"> </w:t>
      </w:r>
    </w:p>
    <w:p>
      <w:pPr>
        <w:pStyle w:val="style47"/>
      </w:pPr>
      <w:hyperlink w:anchor="Lbl25">
        <w:r>
          <w:rPr>
            <w:rStyle w:val="style18"/>
            <w:rStyle w:val="style17"/>
          </w:rPr>
          <w:t xml:space="preserve">Статья 25. </w:t>
        </w:r>
        <w:r>
          <w:rPr>
            <w:rStyle w:val="style17"/>
          </w:rPr>
          <w:t>Официальное опубликование итогов голосования и результатов выборов</w:t>
        </w:r>
      </w:hyperlink>
      <w:r>
        <w:rPr/>
        <w:t xml:space="preserve"> </w:t>
      </w:r>
    </w:p>
    <w:p>
      <w:pPr>
        <w:pStyle w:val="style47"/>
      </w:pPr>
      <w:hyperlink w:anchor="Lbl26">
        <w:r>
          <w:rPr>
            <w:rStyle w:val="style18"/>
            <w:rStyle w:val="style17"/>
          </w:rPr>
          <w:t xml:space="preserve">Статья 26. </w:t>
        </w:r>
        <w:r>
          <w:rPr>
            <w:rStyle w:val="style17"/>
          </w:rPr>
          <w:t>Методика распределения депутатских мандатов при применении пропорциональной избирательной системы</w:t>
        </w:r>
      </w:hyperlink>
      <w:r>
        <w:rPr/>
        <w:t xml:space="preserve"> </w:t>
      </w:r>
    </w:p>
    <w:p>
      <w:pPr>
        <w:pStyle w:val="style47"/>
      </w:pPr>
      <w:hyperlink w:anchor="Lbl27">
        <w:r>
          <w:rPr>
            <w:rStyle w:val="style18"/>
            <w:rStyle w:val="style17"/>
          </w:rPr>
          <w:t xml:space="preserve">Статья 27. </w:t>
        </w:r>
        <w:r>
          <w:rPr>
            <w:rStyle w:val="style17"/>
          </w:rPr>
          <w:t>Опубликование итогов голосования и результатов выборов</w:t>
        </w:r>
      </w:hyperlink>
      <w:r>
        <w:rPr/>
        <w:t xml:space="preserve"> </w:t>
      </w:r>
    </w:p>
    <w:p>
      <w:pPr>
        <w:pStyle w:val="style47"/>
      </w:pPr>
      <w:hyperlink w:anchor="Lbl208">
        <w:r>
          <w:rPr>
            <w:rStyle w:val="style18"/>
            <w:rStyle w:val="style17"/>
          </w:rPr>
          <w:t xml:space="preserve">Статья 28. </w:t>
        </w:r>
        <w:r>
          <w:rPr>
            <w:rStyle w:val="style17"/>
          </w:rPr>
          <w:t>Замещение вакантных депутатских мандатов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hyperlink>
      <w:r>
        <w:rPr/>
        <w:t xml:space="preserve"> </w:t>
      </w:r>
    </w:p>
    <w:p>
      <w:pPr>
        <w:pStyle w:val="style47"/>
      </w:pPr>
      <w:hyperlink w:anchor="Lbl209">
        <w:r>
          <w:rPr>
            <w:rStyle w:val="style18"/>
            <w:rStyle w:val="style17"/>
          </w:rPr>
          <w:t xml:space="preserve">Статья 29. </w:t>
        </w:r>
        <w:r>
          <w:rPr>
            <w:rStyle w:val="style17"/>
          </w:rPr>
          <w:t>Замещение депутатского мандата по одномандатному (многомандатному) избирательному округу</w:t>
        </w:r>
      </w:hyperlink>
      <w:r>
        <w:rPr/>
        <w:t xml:space="preserve"> </w:t>
      </w:r>
    </w:p>
    <w:p>
      <w:pPr>
        <w:pStyle w:val="style47"/>
      </w:pPr>
      <w:hyperlink w:anchor="Lbl300">
        <w:r>
          <w:rPr>
            <w:rStyle w:val="style18"/>
            <w:rStyle w:val="style17"/>
          </w:rPr>
          <w:t xml:space="preserve">Статья 30. </w:t>
        </w:r>
        <w:r>
          <w:rPr>
            <w:rStyle w:val="style17"/>
          </w:rPr>
          <w:t>Вступление в силу настоящего Закона</w:t>
        </w:r>
      </w:hyperlink>
      <w:r>
        <w:rPr/>
        <w:t xml:space="preserve"> </w:t>
      </w:r>
    </w:p>
    <w:p>
      <w:pPr>
        <w:pStyle w:val="style47"/>
      </w:pPr>
      <w:hyperlink w:anchor="Lbl1000">
        <w:r>
          <w:rPr>
            <w:rStyle w:val="style18"/>
            <w:rStyle w:val="style17"/>
          </w:rPr>
          <w:t xml:space="preserve">Приложение 1. </w:t>
        </w:r>
      </w:hyperlink>
    </w:p>
    <w:p>
      <w:pPr>
        <w:pStyle w:val="style47"/>
      </w:pPr>
      <w:hyperlink w:anchor="Lbl2000">
        <w:r>
          <w:rPr>
            <w:rStyle w:val="style18"/>
            <w:rStyle w:val="style17"/>
          </w:rPr>
          <w:t xml:space="preserve">Приложение 2. </w:t>
        </w:r>
      </w:hyperlink>
    </w:p>
    <w:p>
      <w:pPr>
        <w:pStyle w:val="style47"/>
      </w:pPr>
      <w:hyperlink w:anchor="Lbl3000">
        <w:r>
          <w:rPr>
            <w:rStyle w:val="style18"/>
            <w:rStyle w:val="style17"/>
          </w:rPr>
          <w:t xml:space="preserve">Приложение 3. </w:t>
        </w:r>
      </w:hyperlink>
    </w:p>
    <w:p>
      <w:pPr>
        <w:pStyle w:val="style47"/>
      </w:pPr>
      <w:hyperlink w:anchor="Lbl4000">
        <w:bookmarkStart w:id="0" w:name="Lbl1"/>
        <w:bookmarkEnd w:id="0"/>
        <w:r>
          <w:rPr>
            <w:rStyle w:val="style18"/>
            <w:rStyle w:val="style17"/>
          </w:rPr>
          <w:t xml:space="preserve">Приложение 4. </w:t>
        </w:r>
      </w:hyperlink>
    </w:p>
    <w:p>
      <w:pPr>
        <w:pStyle w:val="style44"/>
      </w:pPr>
      <w:r>
        <w:rPr>
          <w:rStyle w:val="style18"/>
        </w:rPr>
        <w:t>Статья 1</w:t>
      </w:r>
      <w:r>
        <w:rPr/>
        <w:t>. Пределы действия настоящего Закона</w:t>
      </w:r>
    </w:p>
    <w:p>
      <w:pPr>
        <w:pStyle w:val="style22"/>
      </w:pPr>
      <w:bookmarkStart w:id="1" w:name="Lbl110"/>
      <w:bookmarkEnd w:id="1"/>
      <w:r>
        <w:rPr>
          <w:rStyle w:val="style18"/>
        </w:rPr>
        <w:t>1.</w:t>
      </w:r>
      <w:r>
        <w:rPr/>
        <w:t xml:space="preserve"> Настоящий Закон в соответствии с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Уставом (Основным Законом) Орловской области регулирует в пределах полномочий Орловской области отдельные правоотношения, связанные с проведением выборов в органы местного самоуправления на территории Орловской области (далее — выборы).</w:t>
      </w:r>
    </w:p>
    <w:p>
      <w:pPr>
        <w:pStyle w:val="style22"/>
      </w:pPr>
      <w:bookmarkStart w:id="2" w:name="Lbl120"/>
      <w:bookmarkEnd w:id="2"/>
      <w:r>
        <w:rPr>
          <w:rStyle w:val="style18"/>
        </w:rPr>
        <w:t>2.</w:t>
      </w:r>
      <w:r>
        <w:rPr/>
        <w:t xml:space="preserve"> К отношениям, связанным с назначением, подготовкой и проведением выборов, не урегулированным настоящим Законом, применяются нормы Федерального закона.</w:t>
      </w:r>
    </w:p>
    <w:p>
      <w:pPr>
        <w:pStyle w:val="style22"/>
      </w:pPr>
      <w:bookmarkStart w:id="3" w:name="Lbl130"/>
      <w:bookmarkEnd w:id="3"/>
      <w:r>
        <w:rPr>
          <w:rStyle w:val="style18"/>
        </w:rPr>
        <w:t>3.</w:t>
      </w:r>
      <w:r>
        <w:rPr/>
        <w:t xml:space="preserve"> Основные понятия и термины, используемые в настоящем Законе, применяются в том же значении, что и в Федеральном законе.</w:t>
      </w:r>
    </w:p>
    <w:p>
      <w:pPr>
        <w:pStyle w:val="style44"/>
      </w:pPr>
      <w:bookmarkStart w:id="4" w:name="Lbl2"/>
      <w:bookmarkEnd w:id="4"/>
      <w:r>
        <w:rPr>
          <w:rStyle w:val="style18"/>
        </w:rPr>
        <w:t>Статья 2</w:t>
      </w:r>
      <w:r>
        <w:rPr/>
        <w:t>. Избирательные права граждан</w:t>
      </w:r>
    </w:p>
    <w:p>
      <w:pPr>
        <w:pStyle w:val="style22"/>
      </w:pPr>
      <w:bookmarkStart w:id="5" w:name="Lbl210"/>
      <w:bookmarkEnd w:id="5"/>
      <w:r>
        <w:rPr>
          <w:rStyle w:val="style18"/>
        </w:rPr>
        <w:t>1.</w:t>
      </w:r>
      <w:r>
        <w:rPr/>
        <w:t xml:space="preserve">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выборным должностным лицом местного самоуправления.</w:t>
      </w:r>
    </w:p>
    <w:p>
      <w:pPr>
        <w:pStyle w:val="style22"/>
      </w:pPr>
      <w:bookmarkStart w:id="6" w:name="Lbl220"/>
      <w:bookmarkEnd w:id="6"/>
      <w:r>
        <w:rPr>
          <w:rStyle w:val="style18"/>
        </w:rPr>
        <w:t>2.</w:t>
      </w:r>
      <w:r>
        <w:rPr/>
        <w:t xml:space="preserve">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должность главы муниципального образования более установленного количества сроков подряд.</w:t>
      </w:r>
    </w:p>
    <w:p>
      <w:pPr>
        <w:pStyle w:val="style22"/>
      </w:pPr>
      <w:bookmarkStart w:id="7" w:name="Lbl230"/>
      <w:bookmarkEnd w:id="7"/>
      <w:r>
        <w:rPr>
          <w:rStyle w:val="style18"/>
        </w:rPr>
        <w:t>3.</w:t>
      </w:r>
      <w:r>
        <w:rPr/>
        <w:t xml:space="preserve"> Гражданин, место жительства которого расположено за пределами избирательного округа, но временно, по причинам и обстоятельствам, указанным в настоящем Законе, находящийся на территории избирательного округа, наделяется активным избирательным правом.</w:t>
      </w:r>
    </w:p>
    <w:p>
      <w:pPr>
        <w:pStyle w:val="style44"/>
      </w:pPr>
      <w:bookmarkStart w:id="8" w:name="Lbl3"/>
      <w:bookmarkEnd w:id="8"/>
      <w:r>
        <w:rPr>
          <w:rStyle w:val="style18"/>
        </w:rPr>
        <w:t>Статья 3</w:t>
      </w:r>
      <w:r>
        <w:rPr/>
        <w:t>. Участие иностранных граждан в выборах</w:t>
      </w:r>
    </w:p>
    <w:p>
      <w:pPr>
        <w:pStyle w:val="style22"/>
      </w:pPr>
      <w:bookmarkStart w:id="9" w:name="Lbl31"/>
      <w:bookmarkEnd w:id="9"/>
      <w:r>
        <w:rPr>
          <w:rStyle w:val="style18"/>
        </w:rPr>
        <w:t>1.</w:t>
      </w:r>
      <w:r>
        <w:rPr/>
        <w:t xml:space="preserve"> 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pPr>
        <w:pStyle w:val="style22"/>
      </w:pPr>
      <w:bookmarkStart w:id="10" w:name="Lbl32"/>
      <w:bookmarkEnd w:id="10"/>
      <w:r>
        <w:rPr>
          <w:rStyle w:val="style18"/>
        </w:rPr>
        <w:t>2.</w:t>
      </w:r>
      <w:r>
        <w:rPr/>
        <w:t xml:space="preserve">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данных выборов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 указанные выборы. В списки избирателей не включаются иностранные граждане, признанные судом недееспособными или содержащиеся в местах лишения свободы по приговору суда.</w:t>
      </w:r>
    </w:p>
    <w:p>
      <w:pPr>
        <w:pStyle w:val="style44"/>
      </w:pPr>
      <w:bookmarkStart w:id="11" w:name="Lbl4"/>
      <w:bookmarkEnd w:id="11"/>
      <w:r>
        <w:rPr>
          <w:rStyle w:val="style18"/>
        </w:rPr>
        <w:t>Статья 4</w:t>
      </w:r>
      <w:r>
        <w:rPr/>
        <w:t>. Срок полномочий органов местного самоуправления</w:t>
      </w:r>
    </w:p>
    <w:p>
      <w:pPr>
        <w:pStyle w:val="style22"/>
      </w:pPr>
      <w:bookmarkStart w:id="12" w:name="Lbl1105"/>
      <w:bookmarkEnd w:id="12"/>
      <w:r>
        <w:rPr/>
        <w:t>Срок, на который избираются депутаты представительных органов муниципальных образований, главы муниципальных образований, устанавливается уставами муниципальных образований в соответствии с Федеральным законом и не может составлять менее двух и более пяти лет.</w:t>
      </w:r>
    </w:p>
    <w:p>
      <w:pPr>
        <w:pStyle w:val="style44"/>
      </w:pPr>
      <w:bookmarkStart w:id="13" w:name="Lbl5"/>
      <w:bookmarkEnd w:id="13"/>
      <w:r>
        <w:rPr>
          <w:rStyle w:val="style18"/>
        </w:rPr>
        <w:t>Статья 5</w:t>
      </w:r>
      <w:r>
        <w:rPr/>
        <w:t>. Виды избирательных систем при проведении муниципальных выборов</w:t>
      </w:r>
    </w:p>
    <w:p>
      <w:pPr>
        <w:pStyle w:val="style22"/>
      </w:pPr>
      <w:bookmarkStart w:id="14" w:name="Lbl51"/>
      <w:bookmarkEnd w:id="14"/>
      <w:r>
        <w:rPr>
          <w:rStyle w:val="style18"/>
        </w:rPr>
        <w:t>1.</w:t>
      </w:r>
      <w:r>
        <w:rPr/>
        <w:t xml:space="preserve"> При проведении муниципальных выборов в Орловской области устанавливаются следующие избирательные системы:</w:t>
      </w:r>
    </w:p>
    <w:p>
      <w:pPr>
        <w:pStyle w:val="style22"/>
      </w:pPr>
      <w:bookmarkStart w:id="15" w:name="Lbl511"/>
      <w:bookmarkEnd w:id="15"/>
      <w:r>
        <w:rPr>
          <w:rStyle w:val="style18"/>
        </w:rPr>
        <w:t>1)</w:t>
      </w:r>
      <w:r>
        <w:rPr/>
        <w:t xml:space="preserve"> мажоритарная избирательная система:</w:t>
      </w:r>
    </w:p>
    <w:p>
      <w:pPr>
        <w:pStyle w:val="style22"/>
      </w:pPr>
      <w:bookmarkStart w:id="16" w:name="Lbl28"/>
      <w:bookmarkEnd w:id="16"/>
      <w:r>
        <w:rPr>
          <w:rStyle w:val="style18"/>
        </w:rPr>
        <w:t>а)</w:t>
      </w:r>
      <w:r>
        <w:rPr/>
        <w:t xml:space="preserve">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
    <w:p>
      <w:pPr>
        <w:pStyle w:val="style22"/>
      </w:pPr>
      <w:bookmarkStart w:id="17" w:name="Lbl29"/>
      <w:bookmarkEnd w:id="17"/>
      <w:r>
        <w:rPr>
          <w:rStyle w:val="style18"/>
        </w:rPr>
        <w:t>б)</w:t>
      </w:r>
      <w:r>
        <w:rPr/>
        <w:t xml:space="preserve"> многомандатная избирательная система, при которой в избирательном округе считается избранным определенное число кандидатов, равное числу мандатов в этом округе, получившее наибольшее относительно других кандидатов число голосов избирателей;</w:t>
      </w:r>
    </w:p>
    <w:p>
      <w:pPr>
        <w:pStyle w:val="style22"/>
      </w:pPr>
      <w:bookmarkStart w:id="18" w:name="Lbl512"/>
      <w:bookmarkEnd w:id="18"/>
      <w:r>
        <w:rPr>
          <w:rStyle w:val="style18"/>
        </w:rPr>
        <w:t>2)</w:t>
      </w:r>
      <w:r>
        <w:rPr/>
        <w:t xml:space="preserve"> пропорциональная избирательная система —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 при этом к распределению депутатских мандатов допускаются списки кандидатов, получившие не менее пяти процентов от числа голосов избирателей, принявших участие в голосовании;</w:t>
      </w:r>
    </w:p>
    <w:p>
      <w:pPr>
        <w:pStyle w:val="style22"/>
      </w:pPr>
      <w:bookmarkStart w:id="19" w:name="Lbl513"/>
      <w:bookmarkEnd w:id="19"/>
      <w:r>
        <w:rPr>
          <w:rStyle w:val="style18"/>
        </w:rPr>
        <w:t>3)</w:t>
      </w:r>
      <w:r>
        <w:rPr/>
        <w:t xml:space="preserve"> смешанная избирательная система — избирательная система, при которой часть депутатов от их установленной численности избирается по мажоритарной избирательной системе относительного большинства, остальные депутатские мандаты распределяются между списками кандидатов по пропорциональной избирательной системе.</w:t>
      </w:r>
    </w:p>
    <w:p>
      <w:pPr>
        <w:pStyle w:val="style22"/>
      </w:pPr>
      <w:bookmarkStart w:id="20" w:name="Lbl52"/>
      <w:bookmarkEnd w:id="20"/>
      <w:r>
        <w:rPr>
          <w:rStyle w:val="style18"/>
        </w:rPr>
        <w:t>2.</w:t>
      </w:r>
      <w:r>
        <w:rPr/>
        <w:t xml:space="preserve"> Выборные должностные лица местного самоуправления избираются по единому избирательному округу на основе мажоритарной избирательной системы относительного большинства голосов избирателей. Избранным считается кандидат, получивший наибольшее относительно других кандидатов количество голосов избирателей, принявших участие в голосовании.</w:t>
      </w:r>
    </w:p>
    <w:p>
      <w:pPr>
        <w:pStyle w:val="style2"/>
      </w:pPr>
      <w:bookmarkStart w:id="21" w:name="Lbl501"/>
      <w:bookmarkEnd w:id="21"/>
      <w:r>
        <w:rPr>
          <w:rStyle w:val="style18"/>
        </w:rPr>
        <w:t>Статья 5.1.</w:t>
      </w:r>
      <w:r>
        <w:rPr/>
        <w:t xml:space="preserve"> Условия и порядок применения избирательных систем при проведении муниципальных выборов</w:t>
      </w:r>
    </w:p>
    <w:p>
      <w:pPr>
        <w:pStyle w:val="style22"/>
      </w:pPr>
      <w:bookmarkStart w:id="22" w:name="Lbl5011"/>
      <w:bookmarkEnd w:id="22"/>
      <w:r>
        <w:rPr>
          <w:rStyle w:val="style18"/>
        </w:rPr>
        <w:t>1.</w:t>
      </w:r>
      <w:r>
        <w:rPr/>
        <w:t xml:space="preserve"> Уставом муниципального образования, наделенного статусом городского, сельского поселения, предусматривается применение избирательной системы, применяемой при проведении выборов депутатов представительного органа этого муниципального образования, установленной </w:t>
      </w:r>
      <w:hyperlink w:anchor="Lbl28">
        <w:r>
          <w:rPr>
            <w:rStyle w:val="style17"/>
          </w:rPr>
          <w:t>подпунктом «а» пункта 1 части 1 статьи 5</w:t>
        </w:r>
      </w:hyperlink>
      <w:r>
        <w:rPr/>
        <w:t xml:space="preserve"> настоящего Закона либо </w:t>
      </w:r>
      <w:hyperlink w:anchor="Lbl29">
        <w:r>
          <w:rPr>
            <w:rStyle w:val="style17"/>
          </w:rPr>
          <w:t>подпунктом «б» пункта 1 части 1 статьи 5</w:t>
        </w:r>
      </w:hyperlink>
      <w:r>
        <w:rPr/>
        <w:t xml:space="preserve"> настоящего Закона. Если уставом городского, сельского поселения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Lbl28">
        <w:r>
          <w:rPr>
            <w:rStyle w:val="style17"/>
          </w:rPr>
          <w:t>подпунктом «а» пункта 1 части 1 статьи 5</w:t>
        </w:r>
      </w:hyperlink>
      <w:r>
        <w:rPr/>
        <w:t xml:space="preserve"> настоящего Закона.</w:t>
      </w:r>
    </w:p>
    <w:p>
      <w:pPr>
        <w:pStyle w:val="style22"/>
      </w:pPr>
      <w:bookmarkStart w:id="23" w:name="Lbl5012"/>
      <w:bookmarkEnd w:id="23"/>
      <w:r>
        <w:rPr>
          <w:rStyle w:val="style18"/>
        </w:rPr>
        <w:t>2.</w:t>
      </w:r>
      <w:r>
        <w:rPr/>
        <w:t xml:space="preserve"> Уставом муниципального образования, наделенного статусом городского округа, муниципального района, с численностью депутатов 20 и более предусматривается применение избирательной системы, применяемой при проведении выборов депутатов представительного органа этого муниципального образования, установленной </w:t>
      </w:r>
      <w:hyperlink w:anchor="Lbl29">
        <w:r>
          <w:rPr>
            <w:rStyle w:val="style17"/>
          </w:rPr>
          <w:t>пунктом 2 части 1 статьи 5</w:t>
        </w:r>
      </w:hyperlink>
      <w:r>
        <w:rPr/>
        <w:t xml:space="preserve"> настоящего Закона либо </w:t>
      </w:r>
      <w:hyperlink w:anchor="Lbl513">
        <w:r>
          <w:rPr>
            <w:rStyle w:val="style17"/>
          </w:rPr>
          <w:t>пунктом 3 части 1</w:t>
        </w:r>
      </w:hyperlink>
      <w:r>
        <w:rPr/>
        <w:t xml:space="preserve"> </w:t>
      </w:r>
      <w:hyperlink w:anchor="Lbl513">
        <w:r>
          <w:rPr>
            <w:rStyle w:val="style17"/>
          </w:rPr>
          <w:t>статьи 5</w:t>
        </w:r>
      </w:hyperlink>
      <w:r>
        <w:rPr/>
        <w:t xml:space="preserve"> настоящего Закона, при этом не менее половины депутатов избирается по пропорциональной избирательной системе.</w:t>
      </w:r>
    </w:p>
    <w:p>
      <w:pPr>
        <w:pStyle w:val="style22"/>
      </w:pPr>
      <w:bookmarkStart w:id="24" w:name="Lbl54"/>
      <w:bookmarkEnd w:id="24"/>
      <w:r>
        <w:rPr/>
        <w:t xml:space="preserve">Уставом муниципального образования, наделенного статусом городского округа, муниципального района, с численностью депутатов менее 20 предусматривается применение избирательной системы, применяемой при проведении выборов депутатов представительного органа этого муниципального образования, установленной </w:t>
      </w:r>
      <w:hyperlink w:anchor="Lbl29">
        <w:r>
          <w:rPr>
            <w:rStyle w:val="style17"/>
          </w:rPr>
          <w:t>пунктом 2 части 1 статьи 5</w:t>
        </w:r>
      </w:hyperlink>
      <w:r>
        <w:rPr/>
        <w:t xml:space="preserve"> настоящего Закона либо </w:t>
      </w:r>
      <w:hyperlink w:anchor="Lbl513">
        <w:r>
          <w:rPr>
            <w:rStyle w:val="style17"/>
          </w:rPr>
          <w:t>пунктом 3 части 1 статьи 5</w:t>
        </w:r>
      </w:hyperlink>
      <w:r>
        <w:rPr/>
        <w:t xml:space="preserve">, либо </w:t>
      </w:r>
      <w:hyperlink w:anchor="Lbl28">
        <w:r>
          <w:rPr>
            <w:rStyle w:val="style17"/>
          </w:rPr>
          <w:t>подпунктом «а» пункта 1 части 1 статьи 5</w:t>
        </w:r>
      </w:hyperlink>
      <w:r>
        <w:rPr/>
        <w:t xml:space="preserve"> настоящего Закона.</w:t>
      </w:r>
    </w:p>
    <w:p>
      <w:pPr>
        <w:pStyle w:val="style22"/>
      </w:pPr>
      <w:bookmarkStart w:id="25" w:name="Lbl15402"/>
      <w:bookmarkEnd w:id="25"/>
      <w:r>
        <w:rPr/>
        <w:t xml:space="preserve">Если уставом городского округа, муниципального района такая избирательная система не определена, то при проведении выборов депутатов представительного органа этого муниципального образования применяется избирательная система, установленная </w:t>
      </w:r>
      <w:hyperlink w:anchor="Lbl513">
        <w:r>
          <w:rPr>
            <w:rStyle w:val="style17"/>
          </w:rPr>
          <w:t>пунктом 3 части 1 статьи 5</w:t>
        </w:r>
      </w:hyperlink>
      <w:r>
        <w:rPr/>
        <w:t xml:space="preserve"> настоящего Закона.</w:t>
      </w:r>
    </w:p>
    <w:p>
      <w:pPr>
        <w:pStyle w:val="style22"/>
      </w:pPr>
      <w:bookmarkStart w:id="26" w:name="Lbl38"/>
      <w:bookmarkEnd w:id="26"/>
      <w:r>
        <w:rPr>
          <w:rStyle w:val="style18"/>
        </w:rPr>
        <w:t>3.</w:t>
      </w:r>
      <w:r>
        <w:rPr/>
        <w:t xml:space="preserve"> При проведении муниципальных выборов главы муниципального образования, иных выборных должностных лиц местного самоуправления предусматривается применение избирательной системы, установленной </w:t>
      </w:r>
      <w:hyperlink w:anchor="Lbl52">
        <w:r>
          <w:rPr>
            <w:rStyle w:val="style17"/>
          </w:rPr>
          <w:t>частью 2 статьи 5</w:t>
        </w:r>
      </w:hyperlink>
      <w:r>
        <w:rPr/>
        <w:t xml:space="preserve"> настоящего Закона.</w:t>
      </w:r>
    </w:p>
    <w:p>
      <w:pPr>
        <w:pStyle w:val="style44"/>
      </w:pPr>
      <w:bookmarkStart w:id="27" w:name="Lbl6"/>
      <w:bookmarkEnd w:id="27"/>
      <w:r>
        <w:rPr>
          <w:rStyle w:val="style18"/>
        </w:rPr>
        <w:t>Статья 6</w:t>
      </w:r>
      <w:r>
        <w:rPr/>
        <w:t>. Составление списков избирателей</w:t>
      </w:r>
    </w:p>
    <w:p>
      <w:pPr>
        <w:pStyle w:val="style22"/>
      </w:pPr>
      <w:bookmarkStart w:id="28" w:name="Lbl61"/>
      <w:bookmarkEnd w:id="28"/>
      <w:r>
        <w:rPr>
          <w:rStyle w:val="style18"/>
        </w:rPr>
        <w:t>1.</w:t>
      </w:r>
      <w:r>
        <w:rPr/>
        <w:t xml:space="preserve">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Федеральным законом.</w:t>
      </w:r>
    </w:p>
    <w:p>
      <w:pPr>
        <w:pStyle w:val="style22"/>
      </w:pPr>
      <w:bookmarkStart w:id="29" w:name="Lbl15403"/>
      <w:bookmarkEnd w:id="29"/>
      <w:r>
        <w:rPr/>
        <w:t>Форма списка избирателей устанавливается избирательной комиссией, ответственной за составление списков избирателей.</w:t>
      </w:r>
    </w:p>
    <w:p>
      <w:pPr>
        <w:pStyle w:val="style22"/>
      </w:pPr>
      <w:bookmarkStart w:id="30" w:name="Lbl62"/>
      <w:bookmarkEnd w:id="30"/>
      <w:r>
        <w:rPr>
          <w:rStyle w:val="style18"/>
        </w:rPr>
        <w:t>2.</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22"/>
      </w:pPr>
      <w:bookmarkStart w:id="31" w:name="Lbl63"/>
      <w:bookmarkEnd w:id="31"/>
      <w:r>
        <w:rPr>
          <w:rStyle w:val="style18"/>
        </w:rPr>
        <w:t>3.</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w:t>
      </w:r>
    </w:p>
    <w:p>
      <w:pPr>
        <w:pStyle w:val="style22"/>
      </w:pPr>
      <w:bookmarkStart w:id="32" w:name="Lbl64"/>
      <w:bookmarkEnd w:id="32"/>
      <w:r>
        <w:rPr>
          <w:rStyle w:val="style18"/>
        </w:rPr>
        <w:t>4.</w:t>
      </w:r>
      <w:r>
        <w:rPr/>
        <w:t xml:space="preserve">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w:t>
      </w:r>
    </w:p>
    <w:p>
      <w:pPr>
        <w:pStyle w:val="style22"/>
      </w:pPr>
      <w:bookmarkStart w:id="33" w:name="Lbl1541"/>
      <w:bookmarkEnd w:id="33"/>
      <w:r>
        <w:rPr/>
        <w:t>Сведения об избирателях формирует, уточняет и не позднее чем за 21 день до дня голосования передает в соответствующую участковую избирательную комиссию руководитель образовательного учреждения.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pPr>
      <w:bookmarkStart w:id="34" w:name="Lbl65"/>
      <w:bookmarkEnd w:id="34"/>
      <w:r>
        <w:rPr>
          <w:rStyle w:val="style18"/>
        </w:rPr>
        <w:t>5.</w:t>
      </w:r>
      <w:r>
        <w:rPr/>
        <w:t xml:space="preserve"> Избиратели, не имеющие регистрации по месту жительства в пределах Российской Федерации, но фактически проживающие на территории избирательного участка,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вышестоящей комиссии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pPr>
        <w:pStyle w:val="style39"/>
      </w:pPr>
      <w:bookmarkStart w:id="35" w:name="Lbl66"/>
      <w:bookmarkEnd w:id="35"/>
      <w:r>
        <w:rPr/>
        <w:t>Законом Орловской области от 9 сентября 2011 г. № 1275-ОЗ в часть 6 статьи 6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style22"/>
      </w:pPr>
      <w:bookmarkStart w:id="36" w:name="Lbl67"/>
      <w:bookmarkEnd w:id="36"/>
      <w:r>
        <w:rPr>
          <w:rStyle w:val="style18"/>
        </w:rPr>
        <w:t>7.</w:t>
      </w:r>
      <w:r>
        <w:rPr/>
        <w:t xml:space="preserve"> Избиратель, по какой-либо причине не включенный в список избирателей, вправе обратиться в участковую избирательную комиссию с заявлением о включении его в список избирателей. В течение 24 часов, а в день голосования в течение 2-х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принять решение о включении его в список избирателей либо об отклонении заявления с указанием причин такого отклонения, вручив заверенную копию этого решения заявителю.</w:t>
      </w:r>
    </w:p>
    <w:p>
      <w:pPr>
        <w:pStyle w:val="style22"/>
      </w:pPr>
      <w:bookmarkStart w:id="37" w:name="Lbl68"/>
      <w:bookmarkEnd w:id="37"/>
      <w:r>
        <w:rPr>
          <w:rStyle w:val="style18"/>
        </w:rPr>
        <w:t>8.</w:t>
      </w:r>
      <w:r>
        <w:rPr/>
        <w:t xml:space="preserve"> Избиратели, находящиеся в местах временного пребывания в связи с престарелым возрастом, инвалидностью, не имеющие возможности принять участие в голосовании по месту жительства, по личному письменному заявлению, поданному не позднее чем за три дня до дня голосования, могут быть включены в список избирателей на избирательном участке по месту их временного пребывания.</w:t>
      </w:r>
    </w:p>
    <w:p>
      <w:pPr>
        <w:pStyle w:val="style22"/>
      </w:pPr>
      <w:bookmarkStart w:id="38" w:name="Lbl69"/>
      <w:bookmarkEnd w:id="38"/>
      <w:r>
        <w:rPr>
          <w:rStyle w:val="style18"/>
        </w:rPr>
        <w:t>9.</w:t>
      </w:r>
      <w:r>
        <w:rPr/>
        <w:t xml:space="preserve">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составляется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В случае, если место временного пребывания расположено на территории избирательного округа, в котором находится место жительства избирателя, ему предоставляется право на голосование по одномандатному избирательному округу.</w:t>
      </w:r>
    </w:p>
    <w:p>
      <w:pPr>
        <w:pStyle w:val="style44"/>
      </w:pPr>
      <w:bookmarkStart w:id="39" w:name="Lbl7"/>
      <w:bookmarkEnd w:id="39"/>
      <w:r>
        <w:rPr>
          <w:rStyle w:val="style18"/>
        </w:rPr>
        <w:t>Статья 7</w:t>
      </w:r>
      <w:r>
        <w:rPr/>
        <w:t>. Образование (определение) избирательных округов</w:t>
      </w:r>
    </w:p>
    <w:p>
      <w:pPr>
        <w:pStyle w:val="style22"/>
      </w:pPr>
      <w:bookmarkStart w:id="40" w:name="Lbl71"/>
      <w:bookmarkEnd w:id="40"/>
      <w:r>
        <w:rPr>
          <w:rStyle w:val="style18"/>
        </w:rPr>
        <w:t>1.</w:t>
      </w:r>
      <w:r>
        <w:rPr/>
        <w:t xml:space="preserve"> Для проведения выборов депутатов представительных органов муниципального образования по мажоритарной избирательной системе образуются одномандатные и (или) многомандатные избирательные округа.</w:t>
      </w:r>
    </w:p>
    <w:p>
      <w:pPr>
        <w:pStyle w:val="style22"/>
      </w:pPr>
      <w:bookmarkStart w:id="41" w:name="Lbl1542"/>
      <w:bookmarkEnd w:id="41"/>
      <w:r>
        <w:rPr/>
        <w:t>Для проведения выборов депутатов представительных органов муниципального образования по смешанной избирательной системе образуются одномандатные и (или) многомандатные избирательные округа и единый избирательный округ, включающий всю территорию соответствующего муниципального образования.</w:t>
      </w:r>
    </w:p>
    <w:p>
      <w:pPr>
        <w:pStyle w:val="style22"/>
      </w:pPr>
      <w:bookmarkStart w:id="42" w:name="Lbl15408"/>
      <w:bookmarkEnd w:id="42"/>
      <w:r>
        <w:rPr/>
        <w:t>Для проведения выборов депутатов представительных органов муниципального образования по пропорциональной избирательной системе образуется единый избирательный округ, включающий всю территорию соответствующего муниципального образования.</w:t>
      </w:r>
    </w:p>
    <w:p>
      <w:pPr>
        <w:pStyle w:val="style22"/>
      </w:pPr>
      <w:bookmarkStart w:id="43" w:name="Lbl15409"/>
      <w:bookmarkEnd w:id="43"/>
      <w:r>
        <w:rPr/>
        <w:t>Для проведения муниципальных выборов главы муниципального образования, иных выборных должностных лиц местного самоуправления по мажоритарной избирательной системе образуется единый избирательный округ, включающий всю территорию соответствующего муниципального образования.</w:t>
      </w:r>
    </w:p>
    <w:p>
      <w:pPr>
        <w:pStyle w:val="style22"/>
      </w:pPr>
      <w:bookmarkStart w:id="44" w:name="Lbl72"/>
      <w:bookmarkEnd w:id="44"/>
      <w:r>
        <w:rPr>
          <w:rStyle w:val="style18"/>
        </w:rPr>
        <w:t>2.</w:t>
      </w:r>
      <w:r>
        <w:rPr/>
        <w:t xml:space="preserve"> Одномандатные и (или) многомандатные избирательные округа образуются на основании данных о численности избирателей, зарегистрированных на соответствующей территории в соответствии с Федеральным законом. Избирательная комиссия муниципального образования не позднее чем за 80 дней до истечения срока, в который должны быть назначены выборы,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(наименование)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 Представительный орган муниципального образования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представленную схему.</w:t>
      </w:r>
    </w:p>
    <w:p>
      <w:pPr>
        <w:pStyle w:val="style22"/>
      </w:pPr>
      <w:bookmarkStart w:id="45" w:name="Lbl73"/>
      <w:bookmarkEnd w:id="45"/>
      <w:r>
        <w:rPr>
          <w:rStyle w:val="style18"/>
        </w:rPr>
        <w:t>3.</w:t>
      </w:r>
      <w:r>
        <w:rPr/>
        <w:t xml:space="preserve"> При образовании избирательных округов и определении их схемы может использоваться Государственная автоматизированная система Российской Федерации «Выборы» (далее — ГАС «Выборы»).</w:t>
      </w:r>
    </w:p>
    <w:p>
      <w:pPr>
        <w:pStyle w:val="style39"/>
      </w:pPr>
      <w:bookmarkStart w:id="46" w:name="Lbl74"/>
      <w:bookmarkEnd w:id="46"/>
      <w:r>
        <w:rPr/>
        <w:t>Законом Орловской области от 9 сентября 2011 г. № 1275-ОЗ в часть 4 статьи 7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а в случаях, предусмотренных пунктом 3 статьи 18 Федерального закона, — избирательной комиссией муниципального образования в муниципальных средствах массовой информации не позднее чем через пять дней после ее утверждения.</w:t>
      </w:r>
    </w:p>
    <w:p>
      <w:pPr>
        <w:pStyle w:val="style44"/>
      </w:pPr>
      <w:bookmarkStart w:id="47" w:name="Lbl8"/>
      <w:bookmarkEnd w:id="47"/>
      <w:r>
        <w:rPr>
          <w:rStyle w:val="style18"/>
        </w:rPr>
        <w:t>Статья 8</w:t>
      </w:r>
      <w:r>
        <w:rPr/>
        <w:t>. Образование избирательных участков</w:t>
      </w:r>
    </w:p>
    <w:p>
      <w:pPr>
        <w:pStyle w:val="style22"/>
      </w:pPr>
      <w:bookmarkStart w:id="48" w:name="Lbl81"/>
      <w:bookmarkEnd w:id="48"/>
      <w:r>
        <w:rPr>
          <w:rStyle w:val="style18"/>
        </w:rPr>
        <w:t>1.</w:t>
      </w:r>
      <w:r>
        <w:rPr/>
        <w:t xml:space="preserve"> Для проведения голосования и подсчета голосов избирателей образуются избирательные участки.</w:t>
      </w:r>
    </w:p>
    <w:p>
      <w:pPr>
        <w:pStyle w:val="style22"/>
      </w:pPr>
      <w:bookmarkStart w:id="49" w:name="Lbl82"/>
      <w:bookmarkEnd w:id="49"/>
      <w:r>
        <w:rPr>
          <w:rStyle w:val="style18"/>
        </w:rPr>
        <w:t>2.</w:t>
      </w:r>
      <w:r>
        <w:rPr/>
        <w:t xml:space="preserve"> Избирательные участки формируются в соответствии с федеральным законодательством из расчета не более чем три тысячи избирателей на каждом участке.</w:t>
      </w:r>
    </w:p>
    <w:p>
      <w:pPr>
        <w:pStyle w:val="style22"/>
      </w:pPr>
      <w:bookmarkStart w:id="50" w:name="Lbl83"/>
      <w:bookmarkEnd w:id="50"/>
      <w:r>
        <w:rPr>
          <w:rStyle w:val="style18"/>
        </w:rPr>
        <w:t>3.</w:t>
      </w:r>
      <w:r>
        <w:rPr/>
        <w:t xml:space="preserve"> Избирательные участки образуются не позднее чем за 45 дней до дня голосования, если иное не предусмотрено Федеральным законом.</w:t>
      </w:r>
    </w:p>
    <w:p>
      <w:pPr>
        <w:pStyle w:val="style22"/>
      </w:pPr>
      <w:bookmarkStart w:id="51" w:name="Lbl84"/>
      <w:bookmarkEnd w:id="51"/>
      <w:r>
        <w:rPr>
          <w:rStyle w:val="style18"/>
        </w:rPr>
        <w:t>4.</w:t>
      </w:r>
      <w:r>
        <w:rPr/>
        <w:t xml:space="preserve"> Границы избирательных участков не должны пересекать границы избирательных округов.</w:t>
      </w:r>
    </w:p>
    <w:p>
      <w:pPr>
        <w:pStyle w:val="style22"/>
      </w:pPr>
      <w:bookmarkStart w:id="52" w:name="Lbl85"/>
      <w:bookmarkEnd w:id="52"/>
      <w:r>
        <w:rPr>
          <w:rStyle w:val="style18"/>
        </w:rPr>
        <w:t>5.</w:t>
      </w:r>
      <w:r>
        <w:rPr/>
        <w:t xml:space="preserve"> Военнослужащие голосуют на общих избирательных участках. Сведения об избирателях военнослужащих формирует и уточняет командир воинской части.</w:t>
      </w:r>
    </w:p>
    <w:p>
      <w:pPr>
        <w:pStyle w:val="style22"/>
      </w:pPr>
      <w:bookmarkStart w:id="53" w:name="Lbl86"/>
      <w:bookmarkEnd w:id="53"/>
      <w:r>
        <w:rPr>
          <w:rStyle w:val="style18"/>
        </w:rPr>
        <w:t>6.</w:t>
      </w:r>
      <w:r>
        <w:rPr/>
        <w:t xml:space="preserve">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w:t>
      </w:r>
    </w:p>
    <w:p>
      <w:pPr>
        <w:pStyle w:val="style22"/>
      </w:pPr>
      <w:r>
        <w:rPr/>
        <w:t>Сведения об избирательных участках, образованных в местах временного пребывания (больницах, санаториях, домах отдыха, местах содержания под стражей подозреваемых и обвиняемых и других местах временного пребывания) доводятся до избирателей путем вывешивания соответствующей информации в общедоступных местах (фойе, холлах, столовых, комнатах совместного отдыха и других помещениях). Указанные сведения доводятся до избирателей не позднее чем за три дня до дня голосования. Ответственность за надлежащее информирование избирателей, находящихся в местах временного пребывания граждан, несут руководители этих учреждений.</w:t>
      </w:r>
    </w:p>
    <w:p>
      <w:pPr>
        <w:pStyle w:val="style44"/>
      </w:pPr>
      <w:bookmarkStart w:id="54" w:name="Lbl9"/>
      <w:bookmarkEnd w:id="54"/>
      <w:r>
        <w:rPr>
          <w:rStyle w:val="style18"/>
        </w:rPr>
        <w:t>Статья 9</w:t>
      </w:r>
      <w:r>
        <w:rPr/>
        <w:t>. Комиссии, осуществляющие подготовку и проведение выборов</w:t>
      </w:r>
    </w:p>
    <w:p>
      <w:pPr>
        <w:pStyle w:val="style22"/>
      </w:pPr>
      <w:bookmarkStart w:id="55" w:name="Lbl91"/>
      <w:bookmarkEnd w:id="55"/>
      <w:r>
        <w:rPr>
          <w:rStyle w:val="style18"/>
        </w:rPr>
        <w:t>1.</w:t>
      </w:r>
      <w:r>
        <w:rPr/>
        <w:t xml:space="preserve"> Подготовку и проведение выборов депутатов представительных органов муниципальных образований осуществляют:</w:t>
      </w:r>
    </w:p>
    <w:p>
      <w:pPr>
        <w:pStyle w:val="style22"/>
      </w:pPr>
      <w:bookmarkStart w:id="56" w:name="Lbl15410"/>
      <w:bookmarkEnd w:id="56"/>
      <w:r>
        <w:rPr/>
        <w:t>избирательные комиссии муниципальных образований; территориальные избирательные комиссии; окружные избирательные комиссии; участковые избирательные комиссии.</w:t>
      </w:r>
    </w:p>
    <w:p>
      <w:pPr>
        <w:pStyle w:val="style22"/>
      </w:pPr>
      <w:bookmarkStart w:id="57" w:name="Lbl15411"/>
      <w:bookmarkEnd w:id="57"/>
      <w:r>
        <w:rPr/>
        <w:t>Подготовку и проведение выборов выборных должностных лиц местного самоуправления осуществляют:</w:t>
      </w:r>
    </w:p>
    <w:p>
      <w:pPr>
        <w:pStyle w:val="style22"/>
      </w:pPr>
      <w:bookmarkStart w:id="58" w:name="Lbl15412"/>
      <w:bookmarkEnd w:id="58"/>
      <w:r>
        <w:rPr/>
        <w:t>избирательные комиссии муниципальных образований; территориальные избирательные комиссии; участковые избирательные комиссии.</w:t>
      </w:r>
    </w:p>
    <w:p>
      <w:pPr>
        <w:pStyle w:val="style22"/>
      </w:pPr>
      <w:bookmarkStart w:id="59" w:name="Lbl92"/>
      <w:bookmarkEnd w:id="59"/>
      <w:r>
        <w:rPr/>
        <w:t>2 Представительный орган муниципального образования не ранее чем за 60 дней и не позднее чем за 40 дней до истечения срока полномочий избирательной комиссии муниципального образования принимает решение о начале формирования избирательной комиссии муниципального образования нового состава и публикует его в средствах массовой информации не позднее чем через 5 дней со дня принятия указанного решения, а при отсутствии в муниципальном образовании средств массовой информации — в тот же срок обнародует в порядке, установленном уставом муниципального образования.</w:t>
      </w:r>
    </w:p>
    <w:p>
      <w:pPr>
        <w:pStyle w:val="style22"/>
      </w:pPr>
      <w:bookmarkStart w:id="60" w:name="Lbl1111"/>
      <w:bookmarkEnd w:id="60"/>
      <w:r>
        <w:rPr/>
        <w:t>Решение должно содержать информацию о числе членов избирательной комиссии муниципального образования с правом решающего голоса, сроках и порядке представления предложений о кандидатурах в состав избирательной комиссии муниципального образования.</w:t>
      </w:r>
    </w:p>
    <w:p>
      <w:pPr>
        <w:pStyle w:val="style22"/>
      </w:pPr>
      <w:bookmarkStart w:id="61" w:name="Lbl10112"/>
      <w:bookmarkEnd w:id="61"/>
      <w:r>
        <w:rPr/>
        <w:t>Срок приема предложений по составу комиссии составляет 31 день со дня опубликования (обнародования) решения о начале формирования избирательной комиссии муниципального образования нового состава и заканчивается в 18 часов последнего дня указанного срока.</w:t>
      </w:r>
    </w:p>
    <w:p>
      <w:pPr>
        <w:pStyle w:val="style22"/>
      </w:pPr>
      <w:bookmarkStart w:id="62" w:name="Lbl93"/>
      <w:bookmarkEnd w:id="62"/>
      <w:r>
        <w:rPr>
          <w:rStyle w:val="style18"/>
        </w:rPr>
        <w:t>3.</w:t>
      </w:r>
      <w:r>
        <w:rPr/>
        <w:t xml:space="preserve"> Окружные избирательные комиссии формируются вышестоящей комиссией в количестве 5 — 12 членов комиссии с правом решающего голоса не позднее чем за 80 дней до дня голосования. Предложения по формированию окружной избирательной комиссии принимаются вышестоящей комиссией в течение 10 дней после опубликования решения о формировании комиссии.</w:t>
      </w:r>
    </w:p>
    <w:p>
      <w:pPr>
        <w:pStyle w:val="style22"/>
      </w:pPr>
      <w:bookmarkStart w:id="63" w:name="Lbl94"/>
      <w:bookmarkEnd w:id="63"/>
      <w:r>
        <w:rPr>
          <w:rStyle w:val="style18"/>
        </w:rPr>
        <w:t>4.</w:t>
      </w:r>
      <w:r>
        <w:rPr/>
        <w:t xml:space="preserve"> Порядок формирования и полномочия территориальных избирательных комиссий регулируются Законом Орловской области от 12.08.2004 г. № 420-ОЗ «О территориальных избирательных комиссиях Орловской области».</w:t>
      </w:r>
    </w:p>
    <w:p>
      <w:pPr>
        <w:pStyle w:val="style22"/>
      </w:pPr>
      <w:bookmarkStart w:id="64" w:name="Lbl95"/>
      <w:bookmarkEnd w:id="64"/>
      <w:r>
        <w:rPr>
          <w:rStyle w:val="style18"/>
        </w:rPr>
        <w:t>5.</w:t>
      </w:r>
      <w:r>
        <w:rPr/>
        <w:t xml:space="preserve"> Формирование участковой избирательной комиссии осуществляется вышестоящей избирательной комиссией в количестве 5 — 15 членов комиссии с правом решающего голоса не ранее чем за 30 дней и не позднее чем за 23 дня до дня голосования. Предложения по формированию участковой избирательной комиссии принимаются вышестоящей избирательной комиссией в течение 10 дней после опубликования (обнародования) решения о формировании избирательной комиссии.</w:t>
      </w:r>
    </w:p>
    <w:p>
      <w:pPr>
        <w:pStyle w:val="style22"/>
      </w:pPr>
      <w:bookmarkStart w:id="65" w:name="Lbl96"/>
      <w:bookmarkEnd w:id="65"/>
      <w:r>
        <w:rPr>
          <w:rStyle w:val="style18"/>
        </w:rPr>
        <w:t>6.</w:t>
      </w:r>
      <w:r>
        <w:rPr/>
        <w:t xml:space="preserve"> При проведении выборов в органы местного самоуправления избирательная комиссия Орловской области не входит в систему избирательных комиссий, указанных в </w:t>
      </w:r>
      <w:hyperlink w:anchor="Lbl91">
        <w:r>
          <w:rPr>
            <w:rStyle w:val="style17"/>
          </w:rPr>
          <w:t>части 1</w:t>
        </w:r>
      </w:hyperlink>
      <w:r>
        <w:rPr/>
        <w:t xml:space="preserve"> настоящей статьи, и осуществляет полномочия в соответствии с Законом Орловской области от 13.05.2003 г. № 326-ОЗ «Об избирательной комиссии Орловской области», в том числе:</w:t>
      </w:r>
    </w:p>
    <w:p>
      <w:pPr>
        <w:pStyle w:val="style22"/>
      </w:pPr>
      <w:bookmarkStart w:id="66" w:name="Lbl961"/>
      <w:bookmarkEnd w:id="66"/>
      <w:r>
        <w:rPr>
          <w:rStyle w:val="style18"/>
        </w:rPr>
        <w:t>1)</w:t>
      </w:r>
      <w:r>
        <w:rPr/>
        <w:t xml:space="preserve"> устанавливает порядок открытия, ведения и закрытия счетов, учета, отчетности и перечисления денежных средств, выделенных из областного бюджета, местного бюджета избирательным комиссиям на подготовку и проведение выборов по согласованию с главным управлением Центрального банка Российской Федерации по Орловской области;</w:t>
      </w:r>
    </w:p>
    <w:p>
      <w:pPr>
        <w:pStyle w:val="style22"/>
      </w:pPr>
      <w:bookmarkStart w:id="67" w:name="Lbl962"/>
      <w:bookmarkEnd w:id="67"/>
      <w:r>
        <w:rPr>
          <w:rStyle w:val="style18"/>
        </w:rPr>
        <w:t>2)</w:t>
      </w:r>
      <w:r>
        <w:rPr/>
        <w:t xml:space="preserve"> принимает инструкции и иные нормативные акты по вопросам применения настоящего Закона, а также устанавливает формы избирательных документов, связанных с подготовкой и проведением выборов, в соответствии с настоящим Законом.</w:t>
      </w:r>
    </w:p>
    <w:p>
      <w:pPr>
        <w:pStyle w:val="style22"/>
      </w:pPr>
      <w:bookmarkStart w:id="68" w:name="Lbl963"/>
      <w:bookmarkEnd w:id="68"/>
      <w:r>
        <w:rPr>
          <w:rStyle w:val="style18"/>
        </w:rPr>
        <w:t>3)</w:t>
      </w:r>
      <w:r>
        <w:rPr/>
        <w:t xml:space="preserve"> осуществляет на территории Орловской области контроль за соблюдением избирательных прав граждан Российской Федерации.</w:t>
      </w:r>
    </w:p>
    <w:p>
      <w:pPr>
        <w:pStyle w:val="style44"/>
      </w:pPr>
      <w:bookmarkStart w:id="69" w:name="Lbl10"/>
      <w:bookmarkEnd w:id="69"/>
      <w:r>
        <w:rPr>
          <w:rStyle w:val="style18"/>
        </w:rPr>
        <w:t>Статья 10</w:t>
      </w:r>
      <w:r>
        <w:rPr/>
        <w:t>. Гласность в деятельности комиссий</w:t>
      </w:r>
    </w:p>
    <w:p>
      <w:pPr>
        <w:pStyle w:val="style22"/>
      </w:pPr>
      <w:r>
        <w:rPr/>
        <w:t>Для опубликования решений комиссий, непосредственно связанных с подготовкой и проведением выборов, редакции государственных и муниципальных периодических печатных изданий, выходящих не реже одного раза в неделю, предоставляют избирательным комиссиям безвозмездно не менее одной сотой от еженедельного объема печатной площади. Для информирования избирателей о решениях комиссий, непосредственно связанных с подготовкой и проведением выборов, государственные и муниципальные организации телерадиовещания предоставляют избирательным комиссиям безвозмездно не менее 15 минут эфирного времени еженедельно на каждом из своих каналов. Печатная площадь и эфирное время предоставляются избирательным комиссиям не позднее чем в семидневный срок со дня обращения.</w:t>
      </w:r>
    </w:p>
    <w:p>
      <w:pPr>
        <w:pStyle w:val="style44"/>
      </w:pPr>
      <w:bookmarkStart w:id="70" w:name="Lbl11"/>
      <w:bookmarkEnd w:id="70"/>
      <w:r>
        <w:rPr>
          <w:rStyle w:val="style18"/>
        </w:rPr>
        <w:t>Статья 11</w:t>
      </w:r>
      <w:r>
        <w:rPr/>
        <w:t>. Условия выдвижения кандидатов</w:t>
      </w:r>
    </w:p>
    <w:p>
      <w:pPr>
        <w:pStyle w:val="style22"/>
      </w:pPr>
      <w:bookmarkStart w:id="71" w:name="Lbl111"/>
      <w:bookmarkEnd w:id="71"/>
      <w:r>
        <w:rPr>
          <w:rStyle w:val="style18"/>
        </w:rPr>
        <w:t>1.</w:t>
      </w:r>
      <w:r>
        <w:rPr/>
        <w:t xml:space="preserve"> Граждане Российской Федерации, обладающие пассивным избирательным правом, могут быть выдвинуты кандидатами в депутаты представительного органа муниципального образования непосредственно либо в составе списка кандидатов, а также на должность выборного должностного лица местного самоуправления.</w:t>
      </w:r>
    </w:p>
    <w:p>
      <w:pPr>
        <w:pStyle w:val="style22"/>
      </w:pPr>
      <w:bookmarkStart w:id="72" w:name="Lbl112"/>
      <w:bookmarkEnd w:id="72"/>
      <w:r>
        <w:rPr>
          <w:rStyle w:val="style18"/>
        </w:rPr>
        <w:t>2.</w:t>
      </w:r>
      <w:r>
        <w:rPr/>
        <w:t xml:space="preserve"> Непосредственное выдвижение кандидатов может быть осуществлено путем самовыдвижения, выдвижения избирательным объединением.</w:t>
      </w:r>
    </w:p>
    <w:p>
      <w:pPr>
        <w:pStyle w:val="style39"/>
      </w:pPr>
      <w:bookmarkStart w:id="73" w:name="Lbl1103"/>
      <w:bookmarkEnd w:id="73"/>
      <w:r>
        <w:rPr/>
        <w:t>Законом Орловской области от 9 сентября 2011 г. № 1275-ОЗ в часть 3 статьи 11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Выдвижение кандидатов, списков кандидатов политическими партиями осуществляется в соответствии с Федеральным законом от 11.07.2001 года № 95-ФЗ «О политических партиях» (далее — Федеральный закон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44"/>
      </w:pPr>
      <w:bookmarkStart w:id="74" w:name="Lbl1101"/>
      <w:bookmarkEnd w:id="74"/>
      <w:r>
        <w:rPr>
          <w:rStyle w:val="style18"/>
        </w:rPr>
        <w:t>Статья 11.1</w:t>
      </w:r>
      <w:r>
        <w:rPr/>
        <w:t xml:space="preserve"> Самовыдвижение кандидата</w:t>
      </w:r>
    </w:p>
    <w:p>
      <w:pPr>
        <w:pStyle w:val="style22"/>
      </w:pPr>
      <w:bookmarkStart w:id="75" w:name="Lbl11011"/>
      <w:bookmarkEnd w:id="75"/>
      <w:r>
        <w:rPr>
          <w:rStyle w:val="style18"/>
        </w:rPr>
        <w:t>1.</w:t>
      </w:r>
      <w:r>
        <w:rPr/>
        <w:t xml:space="preserve"> Право выдвинуть свою кандидатуру по одномандатному (многомандатному) избирательному округу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 принадлежит каждому гражданину Российской Федерации, обладающему пассивным избирательным правом на указанных выборах.</w:t>
      </w:r>
    </w:p>
    <w:p>
      <w:pPr>
        <w:pStyle w:val="style22"/>
      </w:pPr>
      <w:bookmarkStart w:id="76" w:name="Lbl11012"/>
      <w:bookmarkEnd w:id="76"/>
      <w:r>
        <w:rPr>
          <w:rStyle w:val="style18"/>
        </w:rPr>
        <w:t>2.</w:t>
      </w:r>
      <w:r>
        <w:rPr/>
        <w:t xml:space="preserve"> Гражданин Российской Федерации может выдвинуть свою кандидатуру на одних и тех же выборах только в одном избирательном округе. Кандидат, выдвинувший свою кандидатуру в порядке самовыдвижения, не может быть выдвинут на одних и тех же выборах избирательным объединением. В случае нарушения указанного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w:t>
      </w:r>
    </w:p>
    <w:p>
      <w:pPr>
        <w:pStyle w:val="style22"/>
      </w:pPr>
      <w:bookmarkStart w:id="77" w:name="Lbl11013"/>
      <w:bookmarkEnd w:id="77"/>
      <w:r>
        <w:rPr>
          <w:rStyle w:val="style18"/>
        </w:rPr>
        <w:t>3.</w:t>
      </w:r>
      <w:r>
        <w:rPr/>
        <w:t xml:space="preserve"> Самовыдвижение кандидата в депутаты представительного органа муниципального образования по одномандатному (многомандатному) избирательному округу может проводиться со дня, следующего за днем официального опубликования решения о назначении выборов.</w:t>
      </w:r>
    </w:p>
    <w:p>
      <w:pPr>
        <w:pStyle w:val="style22"/>
      </w:pPr>
      <w:bookmarkStart w:id="78" w:name="Lbl11014"/>
      <w:bookmarkEnd w:id="78"/>
      <w:r>
        <w:rPr>
          <w:rStyle w:val="style18"/>
        </w:rPr>
        <w:t>4.</w:t>
      </w:r>
      <w:r>
        <w:rPr/>
        <w:t xml:space="preserve"> Самовыдвижение кандидата на должность выборного должностного лица местного самоуправления может проводиться со дня, следующего за днем официального опубликования решения о назначении выборов.</w:t>
      </w:r>
    </w:p>
    <w:p>
      <w:pPr>
        <w:pStyle w:val="style22"/>
      </w:pPr>
      <w:bookmarkStart w:id="79" w:name="Lbl11015"/>
      <w:bookmarkEnd w:id="79"/>
      <w:r>
        <w:rPr>
          <w:rStyle w:val="style18"/>
        </w:rPr>
        <w:t>5.</w:t>
      </w:r>
      <w:r>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должности выборного должностного лица местного самоуправления.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
    <w:p>
      <w:pPr>
        <w:pStyle w:val="style22"/>
      </w:pPr>
      <w:r>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муниципального образования.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80" w:name="Lbl11016"/>
      <w:bookmarkEnd w:id="80"/>
      <w:r>
        <w:rPr>
          <w:rStyle w:val="style18"/>
        </w:rPr>
        <w:t>6.</w:t>
      </w:r>
      <w:r>
        <w:rPr/>
        <w:t xml:space="preserve"> В случае наличия у кандидата неснятой и непогашенной судимости в заявлении, предусмотренном частью 5 настоящей статьи, указываются сведения о судимости кандидата.</w:t>
      </w:r>
    </w:p>
    <w:p>
      <w:pPr>
        <w:pStyle w:val="style22"/>
      </w:pPr>
      <w:bookmarkStart w:id="81" w:name="Lbl11017"/>
      <w:bookmarkEnd w:id="81"/>
      <w:r>
        <w:rPr>
          <w:rStyle w:val="style18"/>
        </w:rPr>
        <w:t>7.</w:t>
      </w:r>
      <w:r>
        <w:rPr/>
        <w:t xml:space="preserve"> Вместе с заявлением, указанным в </w:t>
      </w:r>
      <w:hyperlink w:anchor="Lbl1105">
        <w:r>
          <w:rPr>
            <w:rStyle w:val="style17"/>
          </w:rPr>
          <w:t>части 5</w:t>
        </w:r>
      </w:hyperlink>
      <w:r>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к Федеральному закону.</w:t>
      </w:r>
    </w:p>
    <w:p>
      <w:pPr>
        <w:pStyle w:val="style22"/>
      </w:pPr>
      <w:bookmarkStart w:id="82" w:name="Lbl11018"/>
      <w:bookmarkEnd w:id="82"/>
      <w:r>
        <w:rPr>
          <w:rStyle w:val="style18"/>
        </w:rPr>
        <w:t>8.</w:t>
      </w:r>
      <w:r>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11017">
        <w:r>
          <w:rPr>
            <w:rStyle w:val="style17"/>
          </w:rPr>
          <w:t>частью 7</w:t>
        </w:r>
      </w:hyperlink>
      <w:r>
        <w:rPr/>
        <w:t xml:space="preserve"> настоящей статьи.</w:t>
      </w:r>
    </w:p>
    <w:p>
      <w:pPr>
        <w:pStyle w:val="style22"/>
      </w:pPr>
      <w:bookmarkStart w:id="83" w:name="Lbl11019"/>
      <w:bookmarkEnd w:id="83"/>
      <w:r>
        <w:rPr>
          <w:rStyle w:val="style18"/>
        </w:rPr>
        <w:t>9.</w:t>
      </w:r>
      <w:r>
        <w:rPr/>
        <w:t xml:space="preserve"> Заявление кандидата о согласии баллотироваться и иные документы, предусмотренные настоящей статьей, кандидат обязан представить в соответствующую избирательную комиссию лично.</w:t>
      </w:r>
    </w:p>
    <w:p>
      <w:pPr>
        <w:pStyle w:val="style22"/>
      </w:pPr>
      <w:r>
        <w:rPr/>
        <w:t>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pPr>
        <w:pStyle w:val="style22"/>
      </w:pPr>
      <w:bookmarkStart w:id="84" w:name="Lbl110110"/>
      <w:bookmarkEnd w:id="84"/>
      <w:r>
        <w:rPr>
          <w:rStyle w:val="style18"/>
        </w:rPr>
        <w:t>10.</w:t>
      </w:r>
      <w:r>
        <w:rPr/>
        <w:t xml:space="preserve"> Если к моменту выдвижения кандидата в депутаты представительного органа муниципального образования окружная избирательная комиссия не сформирована, заявление кандидата о согласии баллотироваться и другие документы, указанные в </w:t>
      </w:r>
      <w:hyperlink w:anchor="Lbl1105">
        <w:r>
          <w:rPr>
            <w:rStyle w:val="style17"/>
          </w:rPr>
          <w:t>частях 5 — 7</w:t>
        </w:r>
      </w:hyperlink>
      <w:r>
        <w:rPr/>
        <w:t xml:space="preserve"> настоящей статьи, представляются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ее формирования. Избирательная комиссия муниципального образования передает указанные документы в соответствующую окружную избирательную комиссию после ее формирования и назначения ее председателя.</w:t>
      </w:r>
    </w:p>
    <w:p>
      <w:pPr>
        <w:pStyle w:val="style22"/>
      </w:pPr>
      <w:bookmarkStart w:id="85" w:name="Lbl110111"/>
      <w:bookmarkEnd w:id="85"/>
      <w:r>
        <w:rPr>
          <w:rStyle w:val="style18"/>
        </w:rPr>
        <w:t>11.</w:t>
      </w:r>
      <w:r>
        <w:rPr/>
        <w:t xml:space="preserve">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22"/>
      </w:pPr>
      <w:bookmarkStart w:id="86" w:name="Lbl110112"/>
      <w:bookmarkEnd w:id="86"/>
      <w:r>
        <w:rPr>
          <w:rStyle w:val="style18"/>
        </w:rPr>
        <w:t>12.</w:t>
      </w:r>
      <w:r>
        <w:rPr/>
        <w:t xml:space="preserve"> Если кандидат назначает уполномоченного представителя по финансовым вопросам, кандидат представляет заявление в соответствующую избирательную комиссию. В заявлении должны содержаться следующие сведения об указанном представителе: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 по финансовым вопросам и его полномочия. К указанному заявлению прилагается заявление гражданина о согласии быть уполномоченным представителем по финансовым вопросам.</w:t>
      </w:r>
    </w:p>
    <w:p>
      <w:pPr>
        <w:pStyle w:val="style22"/>
      </w:pPr>
      <w:bookmarkStart w:id="87" w:name="Lbl110113"/>
      <w:bookmarkEnd w:id="87"/>
      <w:r>
        <w:rPr>
          <w:rStyle w:val="style18"/>
        </w:rPr>
        <w:t>13.</w:t>
      </w:r>
      <w:r>
        <w:rPr/>
        <w:t xml:space="preserve"> Регистрация уполномоченного представителя по финансовым вопросам кандидата осуществляется избирательной комиссией, регистрирующей данного кандидата. Решение о регистрации уполномоченного представителя по финансовым вопросам соответствующая избирательная комиссия должна принять не позднее трех дней со дня представления в соответствующую избирательную комиссию документов, указанных в </w:t>
      </w:r>
      <w:hyperlink w:anchor="Lbl54">
        <w:r>
          <w:rPr>
            <w:rStyle w:val="style17"/>
          </w:rPr>
          <w:t>части 12</w:t>
        </w:r>
      </w:hyperlink>
      <w:r>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style22"/>
      </w:pPr>
      <w:bookmarkStart w:id="88" w:name="Lbl56"/>
      <w:bookmarkEnd w:id="88"/>
      <w:r>
        <w:rPr>
          <w:rStyle w:val="style18"/>
        </w:rPr>
        <w:t>14.</w:t>
      </w:r>
      <w:r>
        <w:rPr/>
        <w:t xml:space="preserve"> При регистрации уполномоченных представителей по финансовым вопросам соответствующей избирательной комиссией им выдаются удостоверения, форма которых утверждается избирательной комиссией муниципального образования.</w:t>
      </w:r>
    </w:p>
    <w:p>
      <w:pPr>
        <w:pStyle w:val="style2"/>
      </w:pPr>
      <w:bookmarkStart w:id="89" w:name="Lbl1102"/>
      <w:bookmarkEnd w:id="89"/>
      <w:r>
        <w:rPr>
          <w:rStyle w:val="style18"/>
        </w:rPr>
        <w:t>Статья 11.2.</w:t>
      </w:r>
      <w:r>
        <w:rPr/>
        <w:t xml:space="preserve"> Выдвижение кандидатов избирательным объединением</w:t>
      </w:r>
    </w:p>
    <w:p>
      <w:pPr>
        <w:pStyle w:val="style39"/>
      </w:pPr>
      <w:bookmarkStart w:id="90" w:name="Lbl11021"/>
      <w:bookmarkEnd w:id="90"/>
      <w:r>
        <w:rPr/>
        <w:t>Законом Орловской области от 9 сентября 2011 г. № 1275-ОЗ в часть 1 статьи 11.2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w:t>
      </w:r>
      <w:r>
        <w:rPr/>
        <w:t xml:space="preserve"> Выдвижение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22"/>
      </w:pPr>
      <w:bookmarkStart w:id="91" w:name="Lbl11022"/>
      <w:bookmarkEnd w:id="91"/>
      <w:r>
        <w:rPr>
          <w:rStyle w:val="style18"/>
        </w:rPr>
        <w:t>2.</w:t>
      </w:r>
      <w:r>
        <w:rPr/>
        <w:t xml:space="preserve"> Избирательное объединение вправе выдвигать по одномандатному избирательному округу, а также на должность выборного должностного лица местного самоуправления не более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style22"/>
      </w:pPr>
      <w:bookmarkStart w:id="92" w:name="Lbl11023"/>
      <w:bookmarkEnd w:id="92"/>
      <w:r>
        <w:rPr>
          <w:rStyle w:val="style18"/>
        </w:rPr>
        <w:t>3.</w:t>
      </w:r>
      <w:r>
        <w:rPr/>
        <w:t xml:space="preserve"> Кандидат, выдвинутый избирательным объединением, может быть выдвинут на одних тех же выборах только по одному одномандатному или многомандатному избирательному округу.</w:t>
      </w:r>
    </w:p>
    <w:p>
      <w:pPr>
        <w:pStyle w:val="style22"/>
      </w:pPr>
      <w:bookmarkStart w:id="93" w:name="Lbl11024"/>
      <w:bookmarkEnd w:id="93"/>
      <w:r>
        <w:rPr>
          <w:rStyle w:val="style18"/>
        </w:rPr>
        <w:t>4.</w:t>
      </w:r>
      <w:r>
        <w:rPr/>
        <w:t xml:space="preserve"> Кандидат на одних и тех же выборах может дать согласие баллотироваться только по одному избирательному объединению.</w:t>
      </w:r>
    </w:p>
    <w:p>
      <w:pPr>
        <w:pStyle w:val="style22"/>
      </w:pPr>
      <w:bookmarkStart w:id="94" w:name="Lbl11025"/>
      <w:bookmarkEnd w:id="94"/>
      <w:r>
        <w:rPr>
          <w:rStyle w:val="style18"/>
        </w:rPr>
        <w:t>5.</w:t>
      </w:r>
      <w:r>
        <w:rPr/>
        <w:t xml:space="preserve"> Кандидат, выдвинутый избирательным объединением, не может на одних и тех же выборах выдвинуть свою кандидатуру в порядке самовыдвижения.</w:t>
      </w:r>
    </w:p>
    <w:p>
      <w:pPr>
        <w:pStyle w:val="style22"/>
      </w:pPr>
      <w:bookmarkStart w:id="95" w:name="Lbl11026"/>
      <w:bookmarkEnd w:id="95"/>
      <w:r>
        <w:rPr>
          <w:rStyle w:val="style18"/>
        </w:rPr>
        <w:t>6.</w:t>
      </w:r>
      <w:r>
        <w:rPr/>
        <w:t xml:space="preserve"> Выдвижение кандидатов в депутаты представительного органа муниципального образования по одномандатным (многомандатным) избирательным округам избирательным объединением может проводиться со дня, следующего за днем официального опубликования решения о назначении выборов.</w:t>
      </w:r>
    </w:p>
    <w:p>
      <w:pPr>
        <w:pStyle w:val="style22"/>
      </w:pPr>
      <w:bookmarkStart w:id="96" w:name="Lbl11027"/>
      <w:bookmarkEnd w:id="96"/>
      <w:r>
        <w:rPr>
          <w:rStyle w:val="style18"/>
        </w:rPr>
        <w:t>7.</w:t>
      </w:r>
      <w:r>
        <w:rPr/>
        <w:t xml:space="preserve"> Выдвижение кандидата на должность выборного должностного лица местного самоуправления избирательным объединением может проводиться со дня, следующего за днем официального опубликования решения о назначении выборов.</w:t>
      </w:r>
    </w:p>
    <w:p>
      <w:pPr>
        <w:pStyle w:val="style22"/>
      </w:pPr>
      <w:bookmarkStart w:id="97" w:name="Lbl11028"/>
      <w:bookmarkEnd w:id="97"/>
      <w:r>
        <w:rPr>
          <w:rStyle w:val="style18"/>
        </w:rPr>
        <w:t>8.</w:t>
      </w:r>
      <w:r>
        <w:rPr/>
        <w:t xml:space="preserve"> Решение съезда, общего собрания, конференции избирательного объединения, иного органа, предусмотренного уставом политической партии, о выдвижении кандидата (кандидатов) оформляется протоколом (иным документом), в котором указываются:</w:t>
      </w:r>
    </w:p>
    <w:p>
      <w:pPr>
        <w:pStyle w:val="style22"/>
      </w:pPr>
      <w:bookmarkStart w:id="98" w:name="Lbl110281"/>
      <w:bookmarkEnd w:id="98"/>
      <w:r>
        <w:rPr>
          <w:rStyle w:val="style18"/>
        </w:rPr>
        <w:t>1)</w:t>
      </w:r>
      <w:r>
        <w:rPr/>
        <w:t xml:space="preserve"> 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w:t>
      </w:r>
    </w:p>
    <w:p>
      <w:pPr>
        <w:pStyle w:val="style22"/>
      </w:pPr>
      <w:bookmarkStart w:id="99" w:name="Lbl110282"/>
      <w:bookmarkEnd w:id="99"/>
      <w:r>
        <w:rPr>
          <w:rStyle w:val="style18"/>
        </w:rPr>
        <w:t>2)</w:t>
      </w:r>
      <w:r>
        <w:rPr/>
        <w:t xml:space="preserve"> число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 необходимое для принятия решения в соответствии с уставом избирательного объединения;</w:t>
      </w:r>
    </w:p>
    <w:p>
      <w:pPr>
        <w:pStyle w:val="style22"/>
      </w:pPr>
      <w:bookmarkStart w:id="100" w:name="Lbl110283"/>
      <w:bookmarkEnd w:id="100"/>
      <w:r>
        <w:rPr>
          <w:rStyle w:val="style18"/>
        </w:rPr>
        <w:t>3)</w:t>
      </w:r>
      <w:r>
        <w:rPr/>
        <w:t xml:space="preserve"> решение о выдвижении кандидата (кандидатов) и итоги голосования по этому решению (при выдвижении кандидатов в депутаты представительного органа муниципального образования — с приложением списка кандидатов, выдвинутых по одномандатным (многомандатным) избирательным округам). При этом указанное решение заверяется подписью руководителя избирательного объединения и печатью избирательного объединения;</w:t>
      </w:r>
    </w:p>
    <w:p>
      <w:pPr>
        <w:pStyle w:val="style22"/>
      </w:pPr>
      <w:bookmarkStart w:id="101" w:name="Lbl110284"/>
      <w:bookmarkEnd w:id="101"/>
      <w:r>
        <w:rPr>
          <w:rStyle w:val="style18"/>
        </w:rPr>
        <w:t>4)</w:t>
      </w:r>
      <w:r>
        <w:rPr/>
        <w:t xml:space="preserve"> дата принятия решения.</w:t>
      </w:r>
    </w:p>
    <w:p>
      <w:pPr>
        <w:pStyle w:val="style22"/>
      </w:pPr>
      <w:bookmarkStart w:id="102" w:name="Lbl11029"/>
      <w:bookmarkEnd w:id="102"/>
      <w:r>
        <w:rPr>
          <w:rStyle w:val="style18"/>
        </w:rPr>
        <w:t>9.</w:t>
      </w:r>
      <w:r>
        <w:rPr/>
        <w:t xml:space="preserve"> Список выдвинутых по одномандатным (многомандатным) избирательным округам кандидатов в депутаты представительного органа муниципального образования должен содержать номер избирательного округа, в котором будет баллотироваться каждый кандидат. Указанный список кандидатов, выдвинутый избирательным объединением, заверяется подписью руководителя избирательного объединения, печатью избирательного объединения и вместе с протоколом (иным документом), указанным в части 8 настоящей статьи, а также документами, предусмотренными </w:t>
      </w:r>
      <w:hyperlink w:anchor="Lbl1142">
        <w:r>
          <w:rPr>
            <w:rStyle w:val="style17"/>
          </w:rPr>
          <w:t>частью 2 статьи 11.4</w:t>
        </w:r>
      </w:hyperlink>
      <w:r>
        <w:rPr/>
        <w:t xml:space="preserve"> настоящего Закона, представляется в избирательную комиссию муниципального образования в сроки, установленные </w:t>
      </w:r>
      <w:hyperlink w:anchor="Lbl11026">
        <w:r>
          <w:rPr>
            <w:rStyle w:val="style17"/>
          </w:rPr>
          <w:t>частью 6</w:t>
        </w:r>
      </w:hyperlink>
      <w:r>
        <w:rPr/>
        <w:t xml:space="preserve"> настоящей статьи.</w:t>
      </w:r>
    </w:p>
    <w:p>
      <w:pPr>
        <w:pStyle w:val="style22"/>
      </w:pPr>
      <w:bookmarkStart w:id="103" w:name="Lbl110210"/>
      <w:bookmarkEnd w:id="103"/>
      <w:r>
        <w:rPr>
          <w:rStyle w:val="style18"/>
        </w:rPr>
        <w:t>10.</w:t>
      </w:r>
      <w:r>
        <w:rPr/>
        <w:t xml:space="preserve"> Избирательное объединение вправе выдвигать кандидатами лиц, не являющихся членами данного избирательного объединения. При этом политическая партия не вправе выдвигать кандидатами лиц, являющихся членами иных политических партий.</w:t>
      </w:r>
    </w:p>
    <w:p>
      <w:pPr>
        <w:pStyle w:val="style22"/>
      </w:pPr>
      <w:bookmarkStart w:id="104" w:name="Lbl110211"/>
      <w:bookmarkEnd w:id="104"/>
      <w:r>
        <w:rPr>
          <w:rStyle w:val="style18"/>
        </w:rPr>
        <w:t>11.</w:t>
      </w:r>
      <w:r>
        <w:rPr/>
        <w:t xml:space="preserve"> Кандидат в депутаты представительного органа муниципального образования по одномандатному (многомандатному) избирательному округу, выдвинутый избирательным объединением, обязан представить в соответствующую избирательную комиссию в соответствии с частью 6 настоящей статьи заверенную избирательным объединением копию списка кандидатов, выдвинутых по одномандатным (многомандатным) избирательным округам (заверенную выписку из указанного списка), а также документы, установленные </w:t>
      </w:r>
      <w:hyperlink w:anchor="Lbl11015">
        <w:r>
          <w:rPr>
            <w:rStyle w:val="style17"/>
          </w:rPr>
          <w:t>частями 5</w:t>
        </w:r>
      </w:hyperlink>
      <w:r>
        <w:rPr/>
        <w:t xml:space="preserve"> и </w:t>
      </w:r>
      <w:hyperlink w:anchor="Lbl11016">
        <w:r>
          <w:rPr>
            <w:rStyle w:val="style17"/>
          </w:rPr>
          <w:t>6 статьи 11.1</w:t>
        </w:r>
      </w:hyperlink>
      <w:r>
        <w:rPr/>
        <w:t xml:space="preserve"> настоящего Закона.</w:t>
      </w:r>
    </w:p>
    <w:p>
      <w:pPr>
        <w:pStyle w:val="style22"/>
      </w:pPr>
      <w:r>
        <w:rPr/>
        <w:t xml:space="preserve">Кандидат на должность выборного должностного лица местного самоуправления, а также кандидат в депутаты представительного органа муниципального образования, в котором избирательные округа образуются в соответствии со средней нормой представительства избирателей, превышающей пять тысяч избирателей, обязаны также представлять в соответствующую избирательную комиссию сведения, предусмотренные </w:t>
      </w:r>
      <w:hyperlink w:anchor="Lbl11017">
        <w:r>
          <w:rPr>
            <w:rStyle w:val="style17"/>
          </w:rPr>
          <w:t>частью 7 статьи 11.1</w:t>
        </w:r>
      </w:hyperlink>
      <w:r>
        <w:rPr/>
        <w:t xml:space="preserve"> настоящего Закона.</w:t>
      </w:r>
    </w:p>
    <w:p>
      <w:pPr>
        <w:pStyle w:val="style22"/>
      </w:pPr>
      <w:bookmarkStart w:id="105" w:name="Lbl110212"/>
      <w:bookmarkEnd w:id="105"/>
      <w:r>
        <w:rPr>
          <w:rStyle w:val="style18"/>
        </w:rPr>
        <w:t>12.</w:t>
      </w:r>
      <w:r>
        <w:rPr/>
        <w:t xml:space="preserve"> Сведения, указанные в </w:t>
      </w:r>
      <w:hyperlink w:anchor="Lbl110211">
        <w:r>
          <w:rPr>
            <w:rStyle w:val="style17"/>
          </w:rPr>
          <w:t>части 11</w:t>
        </w:r>
      </w:hyperlink>
      <w:r>
        <w:rPr/>
        <w:t xml:space="preserve"> настоящей статьи, представляются в соответствующую избирательную комиссию в порядке, установленном </w:t>
      </w:r>
      <w:hyperlink w:anchor="Lbl11019">
        <w:r>
          <w:rPr>
            <w:rStyle w:val="style17"/>
          </w:rPr>
          <w:t>частями 9 — 11 статьи 11.1</w:t>
        </w:r>
      </w:hyperlink>
      <w:r>
        <w:rPr/>
        <w:t xml:space="preserve"> настоящего Закона.</w:t>
      </w:r>
    </w:p>
    <w:p>
      <w:pPr>
        <w:pStyle w:val="style22"/>
      </w:pPr>
      <w:bookmarkStart w:id="106" w:name="Lbl110213"/>
      <w:bookmarkEnd w:id="106"/>
      <w:r>
        <w:rPr>
          <w:rStyle w:val="style18"/>
        </w:rPr>
        <w:t>13.</w:t>
      </w:r>
      <w:r>
        <w:rPr/>
        <w:t xml:space="preserve"> Если кандидат назначает уполномоченного представителя по финансовым вопросам, его регистрация осуществляется соответствующей избирательной комиссией в порядке, установленном </w:t>
      </w:r>
      <w:hyperlink w:anchor="Lbl110112">
        <w:r>
          <w:rPr>
            <w:rStyle w:val="style17"/>
          </w:rPr>
          <w:t>частями 12 — 14 статьи 11.1</w:t>
        </w:r>
      </w:hyperlink>
      <w:r>
        <w:rPr/>
        <w:t xml:space="preserve"> настоящего Закона.</w:t>
      </w:r>
    </w:p>
    <w:p>
      <w:pPr>
        <w:pStyle w:val="style2"/>
      </w:pPr>
      <w:bookmarkStart w:id="107" w:name="Lbl113"/>
      <w:bookmarkEnd w:id="107"/>
      <w:r>
        <w:rPr>
          <w:rStyle w:val="style18"/>
        </w:rPr>
        <w:t>Статья 11.3.</w:t>
      </w:r>
      <w:r>
        <w:rPr/>
        <w:t xml:space="preserve"> Выдвижение списка кандидатов в депутаты представительного органа муниципального образования по единому избирательному округу</w:t>
      </w:r>
    </w:p>
    <w:p>
      <w:pPr>
        <w:pStyle w:val="style22"/>
      </w:pPr>
      <w:bookmarkStart w:id="108" w:name="Lbl1131"/>
      <w:bookmarkEnd w:id="108"/>
      <w:r>
        <w:rPr>
          <w:rStyle w:val="style18"/>
        </w:rPr>
        <w:t>1.</w:t>
      </w:r>
      <w:r>
        <w:rPr/>
        <w:t xml:space="preserve"> Выдвижение списков кандидатов политическими партиями осуществляется в соответствии с Федеральным законом «О политических партиях».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22"/>
      </w:pPr>
      <w:bookmarkStart w:id="109" w:name="Lbl1132"/>
      <w:bookmarkEnd w:id="109"/>
      <w:r>
        <w:rPr>
          <w:rStyle w:val="style18"/>
        </w:rPr>
        <w:t>2.</w:t>
      </w:r>
      <w:r>
        <w:rPr/>
        <w:t xml:space="preserve"> В едином избирательном округе избирательное объединение вправе выдвинуть один список кандидатов.</w:t>
      </w:r>
    </w:p>
    <w:p>
      <w:pPr>
        <w:pStyle w:val="style22"/>
      </w:pPr>
      <w:r>
        <w:rPr/>
        <w:t>В список кандидатов могут входить кандидаты, выдвигаемые тем же избирательным объединением одновременно на одних и тех же выборах по одномандатным (многомандатным) избирательным округам.</w:t>
      </w:r>
    </w:p>
    <w:p>
      <w:pPr>
        <w:pStyle w:val="style22"/>
      </w:pPr>
      <w:r>
        <w:rPr/>
        <w:t>Кандидат на одних и тех же выборах может дать согласие баллотироваться только одному избирательному объединению.</w:t>
      </w:r>
    </w:p>
    <w:p>
      <w:pPr>
        <w:pStyle w:val="style22"/>
      </w:pPr>
      <w:r>
        <w:rPr/>
        <w:t>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pPr>
        <w:pStyle w:val="style22"/>
      </w:pPr>
      <w:bookmarkStart w:id="110" w:name="Lbl1133"/>
      <w:bookmarkEnd w:id="110"/>
      <w:r>
        <w:rPr>
          <w:rStyle w:val="style18"/>
        </w:rPr>
        <w:t>3.</w:t>
      </w:r>
      <w:r>
        <w:rPr/>
        <w:t xml:space="preserve"> Выдвижение списка кандидатов избирательным объединением может проводиться не ранее чем через 5 дней со дня официального опубликования решения о назначения выборов.</w:t>
      </w:r>
    </w:p>
    <w:p>
      <w:pPr>
        <w:pStyle w:val="style22"/>
      </w:pPr>
      <w:bookmarkStart w:id="111" w:name="Lbl1134"/>
      <w:bookmarkEnd w:id="111"/>
      <w:r>
        <w:rPr>
          <w:rStyle w:val="style18"/>
        </w:rPr>
        <w:t>4.</w:t>
      </w:r>
      <w:r>
        <w:rPr/>
        <w:t xml:space="preserve"> Решение съезда, общего собрания, конференции избирательного объединения, иного органа, предусмотренного уставом политической партии, о выдвижении списка кандидатов по единому избирательному округу оформляется протоколом (иным документом), в котором указываются:</w:t>
      </w:r>
    </w:p>
    <w:p>
      <w:pPr>
        <w:pStyle w:val="style22"/>
      </w:pPr>
      <w:bookmarkStart w:id="112" w:name="Lbl11341"/>
      <w:bookmarkEnd w:id="112"/>
      <w:r>
        <w:rPr>
          <w:rStyle w:val="style18"/>
        </w:rPr>
        <w:t>1)</w:t>
      </w:r>
      <w:r>
        <w:rPr/>
        <w:t xml:space="preserve"> 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w:t>
      </w:r>
    </w:p>
    <w:p>
      <w:pPr>
        <w:pStyle w:val="style22"/>
      </w:pPr>
      <w:bookmarkStart w:id="113" w:name="Lbl11342"/>
      <w:bookmarkEnd w:id="113"/>
      <w:r>
        <w:rPr>
          <w:rStyle w:val="style18"/>
        </w:rPr>
        <w:t>2)</w:t>
      </w:r>
      <w:r>
        <w:rPr/>
        <w:t xml:space="preserve"> число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 необходимое для принятия решения в соответствии с уставом избирательного объединения;</w:t>
      </w:r>
    </w:p>
    <w:p>
      <w:pPr>
        <w:pStyle w:val="style22"/>
      </w:pPr>
      <w:bookmarkStart w:id="114" w:name="Lbl11343"/>
      <w:bookmarkEnd w:id="114"/>
      <w:r>
        <w:rPr>
          <w:rStyle w:val="style18"/>
        </w:rPr>
        <w:t>3)</w:t>
      </w:r>
      <w:r>
        <w:rPr/>
        <w:t xml:space="preserve"> решение о выдвижении кандидатов и итоги голосования по этому решению (с приложением списка кандидатов по единому избирательному округу). При этом указанное решение заверяется подписью руководителя избирательного объединения и печатью избирательного объединения;</w:t>
      </w:r>
    </w:p>
    <w:p>
      <w:pPr>
        <w:pStyle w:val="style22"/>
      </w:pPr>
      <w:bookmarkStart w:id="115" w:name="Lbl11344"/>
      <w:bookmarkEnd w:id="115"/>
      <w:r>
        <w:rPr>
          <w:rStyle w:val="style18"/>
        </w:rPr>
        <w:t>4)</w:t>
      </w:r>
      <w:r>
        <w:rPr/>
        <w:t xml:space="preserve"> решение о назначении уполномоченных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w:t>
      </w:r>
    </w:p>
    <w:p>
      <w:pPr>
        <w:pStyle w:val="style22"/>
      </w:pPr>
      <w:bookmarkStart w:id="116" w:name="Lbl104"/>
      <w:bookmarkEnd w:id="116"/>
      <w:r>
        <w:rPr>
          <w:rStyle w:val="style18"/>
        </w:rPr>
        <w:t>5)</w:t>
      </w:r>
      <w:r>
        <w:rPr/>
        <w:t xml:space="preserve"> дата принятия решения.</w:t>
      </w:r>
    </w:p>
    <w:p>
      <w:pPr>
        <w:pStyle w:val="style22"/>
      </w:pPr>
      <w:bookmarkStart w:id="117" w:name="Lbl1135"/>
      <w:bookmarkEnd w:id="117"/>
      <w:r>
        <w:rPr>
          <w:rStyle w:val="style18"/>
        </w:rPr>
        <w:t>5.</w:t>
      </w:r>
      <w:r>
        <w:rPr/>
        <w:t xml:space="preserve">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pPr>
        <w:pStyle w:val="style22"/>
      </w:pPr>
      <w:bookmarkStart w:id="118" w:name="Lbl1136"/>
      <w:bookmarkEnd w:id="118"/>
      <w:r>
        <w:rPr>
          <w:rStyle w:val="style18"/>
        </w:rPr>
        <w:t>6.</w:t>
      </w:r>
      <w:r>
        <w:rPr/>
        <w:t xml:space="preserve">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w:t>
      </w:r>
    </w:p>
    <w:p>
      <w:pPr>
        <w:pStyle w:val="style22"/>
      </w:pPr>
      <w:bookmarkStart w:id="119" w:name="Lbl1137"/>
      <w:bookmarkEnd w:id="119"/>
      <w:r>
        <w:rPr>
          <w:rStyle w:val="style18"/>
        </w:rPr>
        <w:t>7.</w:t>
      </w:r>
      <w:r>
        <w:rPr/>
        <w:t xml:space="preserve"> Число кандидатов в выдвинутом списке не может быть менее числа депутатских мандатов, распределяемых по единому избирательному округу, и не может превышать количества мандатов, распределяемых по единому избирательному округу, более чем в два раза.</w:t>
      </w:r>
    </w:p>
    <w:p>
      <w:pPr>
        <w:pStyle w:val="style22"/>
      </w:pPr>
      <w:bookmarkStart w:id="120" w:name="Lbl1138"/>
      <w:bookmarkEnd w:id="120"/>
      <w:r>
        <w:rPr>
          <w:rStyle w:val="style18"/>
        </w:rPr>
        <w:t>8.</w:t>
      </w:r>
      <w:r>
        <w:rPr/>
        <w:t xml:space="preserve"> Избирательное объединение вправе выдвигать в составе списка кандидатов лиц, не являющихся членами данного избирательного объединения. При этом политическая партия не вправе выдвигать в составе списка кандидатов лиц, являющихся членами иных политических партий.</w:t>
      </w:r>
    </w:p>
    <w:p>
      <w:pPr>
        <w:pStyle w:val="style22"/>
      </w:pPr>
      <w:bookmarkStart w:id="121" w:name="Lbl1139"/>
      <w:bookmarkEnd w:id="121"/>
      <w:r>
        <w:rPr>
          <w:rStyle w:val="style18"/>
        </w:rPr>
        <w:t>9.</w:t>
      </w:r>
      <w:r>
        <w:rPr/>
        <w:t xml:space="preserve"> В соответствии с частью 3.1 статьи 32 Федерального закона и Федеральным законом «О политических партиях» при проведении выборов по пропорциональной избирательной системе в целях гарантирования реализации избирательного права граждан, не являющихся членами политических партий, быть избранными депутатами каждый гражданин Российской Федерации, обладающий пассивным избирательным правом на выборах и не являющийся членом политической партии, не позднее чем через три дня со дня официального опубликования (публикации) решения о назначении выборов вправе лично обратиться в руководящий орган любой политической партии или ее регионального отделения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она должна быть рассмотрена на съезде политической партии либо на конференции (общем собрании) ее регионального отделения при решении вопроса о выдвижении списка кандидатов наравне с иными кандидатурами, которые предлагаются к включению в список кандидатов.</w:t>
      </w:r>
    </w:p>
    <w:p>
      <w:pPr>
        <w:pStyle w:val="style2"/>
      </w:pPr>
      <w:bookmarkStart w:id="122" w:name="Lbl114"/>
      <w:bookmarkEnd w:id="122"/>
      <w:r>
        <w:rPr>
          <w:rStyle w:val="style18"/>
        </w:rPr>
        <w:t>Статья 11.4.</w:t>
      </w:r>
      <w:r>
        <w:rPr/>
        <w:t xml:space="preserve"> Представление списка кандидатов и иных избирательных документов избирательного объединения в избирательную комиссию муниципального образования</w:t>
      </w:r>
    </w:p>
    <w:p>
      <w:pPr>
        <w:pStyle w:val="style22"/>
      </w:pPr>
      <w:bookmarkStart w:id="123" w:name="Lbl1141"/>
      <w:bookmarkEnd w:id="123"/>
      <w:r>
        <w:rPr>
          <w:rStyle w:val="style18"/>
        </w:rPr>
        <w:t>1.</w:t>
      </w:r>
      <w:r>
        <w:rPr/>
        <w:t xml:space="preserve"> Список кандидатов в депутаты представительного органа муниципального образования,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со дня официального опубликования решения о назначении выборов.</w:t>
      </w:r>
    </w:p>
    <w:p>
      <w:pPr>
        <w:pStyle w:val="style22"/>
      </w:pPr>
      <w:r>
        <w:rPr/>
        <w:t>В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гражданство,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указываются сведения о судимости кандидата.</w:t>
      </w:r>
    </w:p>
    <w:p>
      <w:pPr>
        <w:pStyle w:val="style22"/>
      </w:pPr>
      <w:r>
        <w:rPr/>
        <w:t>Списки кандидатов представляются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pPr>
        <w:pStyle w:val="style22"/>
      </w:pPr>
      <w:bookmarkStart w:id="124" w:name="Lbl1142"/>
      <w:bookmarkEnd w:id="124"/>
      <w:r>
        <w:rPr>
          <w:rStyle w:val="style18"/>
        </w:rPr>
        <w:t>2.</w:t>
      </w:r>
      <w:r>
        <w:rPr/>
        <w:t xml:space="preserve"> Одновременно со списком кандидатов в депутаты представительного органа муниципального образования, выдвинутых избирательным объединением по единому избирательному округу,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pPr>
        <w:pStyle w:val="style22"/>
      </w:pPr>
      <w:bookmarkStart w:id="125" w:name="Lbl11421"/>
      <w:bookmarkEnd w:id="125"/>
      <w:r>
        <w:rPr>
          <w:rStyle w:val="style18"/>
        </w:rPr>
        <w:t>1)</w:t>
      </w:r>
      <w:r>
        <w:rPr/>
        <w:t xml:space="preserve"> утратил силу;</w:t>
      </w:r>
    </w:p>
    <w:p>
      <w:pPr>
        <w:pStyle w:val="style39"/>
      </w:pPr>
      <w:r>
        <w:rPr/>
        <w:t>См. текст пункта 1 части 2 статьи 11.4</w:t>
      </w:r>
    </w:p>
    <w:p>
      <w:pPr>
        <w:pStyle w:val="style22"/>
      </w:pPr>
      <w:bookmarkStart w:id="126" w:name="Lbl11422"/>
      <w:bookmarkEnd w:id="126"/>
      <w:r>
        <w:rPr>
          <w:rStyle w:val="style18"/>
        </w:rPr>
        <w:t>2)</w:t>
      </w:r>
      <w:r>
        <w:rPr/>
        <w:t xml:space="preserve"> решение съезда, общего собрания, конференции избирательного объединения, иного органа, предусмотренного уставом политической партии, о выдвижении списка кандидатов;</w:t>
      </w:r>
    </w:p>
    <w:p>
      <w:pPr>
        <w:pStyle w:val="style22"/>
      </w:pPr>
      <w:bookmarkStart w:id="127" w:name="Lbl11423"/>
      <w:bookmarkEnd w:id="127"/>
      <w:r>
        <w:rPr>
          <w:rStyle w:val="style18"/>
        </w:rPr>
        <w:t>3)</w:t>
      </w:r>
      <w:r>
        <w:rPr/>
        <w:t xml:space="preserve"> список уполномоченных представителей избирательного объединения, в том числе по финансовым вопросам;</w:t>
      </w:r>
    </w:p>
    <w:p>
      <w:pPr>
        <w:pStyle w:val="style22"/>
      </w:pPr>
      <w:bookmarkStart w:id="128" w:name="Lbl11424"/>
      <w:bookmarkEnd w:id="128"/>
      <w:r>
        <w:rPr>
          <w:rStyle w:val="style18"/>
        </w:rPr>
        <w:t>4)</w:t>
      </w:r>
      <w:r>
        <w:rPr/>
        <w:t xml:space="preserve"> доверенности на уполномоченных представителей избирательного объединения по финансовым вопросам, заверенные подписью руководителя избирательного объединения и печатью избирательного объединения;</w:t>
      </w:r>
    </w:p>
    <w:p>
      <w:pPr>
        <w:pStyle w:val="style22"/>
      </w:pPr>
      <w:bookmarkStart w:id="129" w:name="Lbl11425"/>
      <w:bookmarkEnd w:id="129"/>
      <w:r>
        <w:rPr>
          <w:rStyle w:val="style18"/>
        </w:rPr>
        <w:t>5)</w:t>
      </w:r>
      <w:r>
        <w:rPr/>
        <w:t xml:space="preserve"> документ, подтверждающий 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(при выдвижении списка кандидатов региональным (местным) отделением политической партии, если такое согласование предусмотрено уставом политической партии);</w:t>
      </w:r>
    </w:p>
    <w:p>
      <w:pPr>
        <w:pStyle w:val="style22"/>
      </w:pPr>
      <w:bookmarkStart w:id="130" w:name="Lbl11426"/>
      <w:bookmarkEnd w:id="130"/>
      <w:r>
        <w:rPr>
          <w:rStyle w:val="style18"/>
        </w:rPr>
        <w:t>6)</w:t>
      </w:r>
      <w:r>
        <w:rPr/>
        <w:t xml:space="preserve"> официально заверенный постоянно действующим руководящим органом политической партии (ее регионального (местного) отделения) список граждан, включенных в соответствующий список кандидатов и являющихся членами данной политической партии.</w:t>
      </w:r>
    </w:p>
    <w:p>
      <w:pPr>
        <w:pStyle w:val="style22"/>
      </w:pPr>
      <w:bookmarkStart w:id="131" w:name="Lbl1143"/>
      <w:bookmarkEnd w:id="131"/>
      <w:r>
        <w:rPr>
          <w:rStyle w:val="style18"/>
        </w:rPr>
        <w:t>3.</w:t>
      </w:r>
      <w:r>
        <w:rPr/>
        <w:t xml:space="preserve"> Вместе с документами, указанными в </w:t>
      </w:r>
      <w:hyperlink w:anchor="Lbl1141">
        <w:r>
          <w:rPr>
            <w:rStyle w:val="style17"/>
          </w:rPr>
          <w:t>частях 1 и</w:t>
        </w:r>
      </w:hyperlink>
      <w:r>
        <w:rPr/>
        <w:t xml:space="preserve"> </w:t>
      </w:r>
      <w:hyperlink w:anchor="Lbl1142">
        <w:r>
          <w:rPr>
            <w:rStyle w:val="style17"/>
          </w:rPr>
          <w:t>2</w:t>
        </w:r>
      </w:hyperlink>
      <w:r>
        <w:rPr/>
        <w:t xml:space="preserve"> настоящей статьи, уполномоченный представитель избирательного объединения в отношении кандидатов, включенных в список кандидатов, представляет заявление каждого кандидата, включенного в список кандидатов, о его согласии баллотироваться в составе списка кандидатов, выдвинутого избирательным объединением, с обязательством в случае избрания прекратить деятельность, не совместимую со статусом депутата представительного органа муниципального образования. В заявлении также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его,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В случае наличия у кандидата неснятой и непогашенной судимости указываются сведения о судимости кандидата.</w:t>
      </w:r>
    </w:p>
    <w:p>
      <w:pPr>
        <w:pStyle w:val="style22"/>
      </w:pPr>
      <w:r>
        <w:rPr/>
        <w:t>Кандидат, включенный в список кандидатов,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pPr>
        <w:pStyle w:val="style22"/>
      </w:pPr>
      <w:r>
        <w:rPr/>
        <w:t>Также в избирательную комиссию муниципального образования представляются сведения о размере и об источниках доходов каждого кандидата, а также об имуществе, принадлежащем кандидату на праве собственности (в том числе на праве совместной собственности), о вкладах в банках, ценных бумагах, составленные по форме, предусмотренной приложением к Федеральному закону.</w:t>
      </w:r>
    </w:p>
    <w:p>
      <w:pPr>
        <w:pStyle w:val="style22"/>
      </w:pPr>
      <w:bookmarkStart w:id="132" w:name="Lbl1144"/>
      <w:bookmarkEnd w:id="132"/>
      <w:r>
        <w:rPr>
          <w:rStyle w:val="style18"/>
        </w:rPr>
        <w:t>4.</w:t>
      </w:r>
      <w:r>
        <w:rPr/>
        <w:t xml:space="preserve"> Список кандидатов и прилагаемые к нему документы принимаются избирательной комиссией муниципального образования вместе с заверенными уполномоченным представителем избирательного объединения копией паспорта или иного документа, удостоверяющего личность кандидата, и копиями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каждого кандидата, включенного в список кандидатов.</w:t>
      </w:r>
    </w:p>
    <w:p>
      <w:pPr>
        <w:pStyle w:val="style22"/>
      </w:pPr>
      <w:bookmarkStart w:id="133" w:name="Lbl1145"/>
      <w:bookmarkEnd w:id="133"/>
      <w:r>
        <w:rPr>
          <w:rStyle w:val="style18"/>
        </w:rPr>
        <w:t>5.</w:t>
      </w:r>
      <w:r>
        <w:rPr/>
        <w:t xml:space="preserve"> Избирательное объединение одновременно с представлением в избирательную комиссию муниципального образования для заверения списка кандидатов представляет сведения о своем наименовании.</w:t>
      </w:r>
    </w:p>
    <w:p>
      <w:pPr>
        <w:pStyle w:val="style22"/>
      </w:pPr>
      <w:bookmarkStart w:id="134" w:name="Lbl1146"/>
      <w:bookmarkEnd w:id="134"/>
      <w:r>
        <w:rPr>
          <w:rStyle w:val="style18"/>
        </w:rPr>
        <w:t>6.</w:t>
      </w:r>
      <w:r>
        <w:rPr/>
        <w:t xml:space="preserve"> Избирательное объединение одновременно с представлением для заверения списка кандидатов вправе представить в избирательную комиссию муниципального образования свою эмблему. Эмблема представляется в виде рисунков в одноцветном и цветном исполнении на бумажном носителе и в машиночитаемом виде.</w:t>
      </w:r>
    </w:p>
    <w:p>
      <w:pPr>
        <w:pStyle w:val="style22"/>
      </w:pPr>
      <w:bookmarkStart w:id="135" w:name="Lbl1147"/>
      <w:bookmarkEnd w:id="135"/>
      <w:r>
        <w:rPr>
          <w:rStyle w:val="style18"/>
        </w:rPr>
        <w:t>7.</w:t>
      </w:r>
      <w:r>
        <w:rPr/>
        <w:t xml:space="preserve"> В соответствии с частью 13 статьи 35 Федерального закона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pPr>
        <w:pStyle w:val="style22"/>
      </w:pPr>
      <w:bookmarkStart w:id="136" w:name="Lbl1148"/>
      <w:bookmarkEnd w:id="136"/>
      <w:r>
        <w:rPr>
          <w:rStyle w:val="style18"/>
        </w:rPr>
        <w:t>8.</w:t>
      </w:r>
      <w:r>
        <w:rPr/>
        <w:t xml:space="preserve"> После приема документов, указанных в </w:t>
      </w:r>
      <w:hyperlink w:anchor="Lbl1141">
        <w:r>
          <w:rPr>
            <w:rStyle w:val="style17"/>
          </w:rPr>
          <w:t>частях 1 — 6</w:t>
        </w:r>
      </w:hyperlink>
      <w:r>
        <w:rPr/>
        <w:t xml:space="preserve"> настоящей статьи, избирательная комиссия муниципального образования незамедлительно выдает уполномоченному представителю избирательного объединения письменное подтверждение их получения. Избирательная комиссия муниципального образования в трехдневный срок рассматривает представленные документы, по результатам рассмотрения заверяет список кандидатов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pPr>
        <w:pStyle w:val="style22"/>
      </w:pPr>
      <w:bookmarkStart w:id="137" w:name="Lbl1149"/>
      <w:bookmarkEnd w:id="137"/>
      <w:r>
        <w:rPr>
          <w:rStyle w:val="style18"/>
        </w:rPr>
        <w:t>9.</w:t>
      </w:r>
      <w:r>
        <w:rPr/>
        <w:t xml:space="preserve"> Основаниями для отказа в заверении списка кандидатов являются отсутствие документов, указанных в </w:t>
      </w:r>
      <w:hyperlink w:anchor="Lbl1141">
        <w:r>
          <w:rPr>
            <w:rStyle w:val="style17"/>
          </w:rPr>
          <w:t>частях 1 — 5</w:t>
        </w:r>
      </w:hyperlink>
      <w:r>
        <w:rPr/>
        <w:t xml:space="preserve"> настоящей статьи, нарушение порядка выдвижения списка кандидатов, предусмотренного </w:t>
      </w:r>
      <w:hyperlink w:anchor="Lbl113">
        <w:r>
          <w:rPr>
            <w:rStyle w:val="style17"/>
          </w:rPr>
          <w:t>статьей 11.3</w:t>
        </w:r>
      </w:hyperlink>
      <w:r>
        <w:rPr/>
        <w:t xml:space="preserve"> настоящего Закона.</w:t>
      </w:r>
    </w:p>
    <w:p>
      <w:pPr>
        <w:pStyle w:val="style22"/>
      </w:pPr>
      <w:bookmarkStart w:id="138" w:name="Lbl11410"/>
      <w:bookmarkEnd w:id="138"/>
      <w:r>
        <w:rPr>
          <w:rStyle w:val="style18"/>
        </w:rPr>
        <w:t>10.</w:t>
      </w:r>
      <w:r>
        <w:rPr/>
        <w:t xml:space="preserve"> В соответствии с Федеральным законом после представления в избирательную комиссию муниципального образования списка кандидатов его состав и порядок размещения в нем кандидатов не могут быть изменены, за исключением изменений, вызванных выбытием кандидата по его личному заявлению, либо отзывом кандидата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pPr>
        <w:pStyle w:val="style22"/>
      </w:pPr>
      <w:bookmarkStart w:id="139" w:name="Lbl11411"/>
      <w:bookmarkEnd w:id="139"/>
      <w:r>
        <w:rPr>
          <w:rStyle w:val="style18"/>
        </w:rPr>
        <w:t>11.</w:t>
      </w:r>
      <w:r>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проводится на основании решения, предусмотренного </w:t>
      </w:r>
      <w:hyperlink w:anchor="Lbl1134">
        <w:r>
          <w:rPr>
            <w:rStyle w:val="style17"/>
          </w:rPr>
          <w:t>частью 4 статьи 11.3</w:t>
        </w:r>
      </w:hyperlink>
      <w:r>
        <w:rPr/>
        <w:t xml:space="preserve"> настоящего Закона, и доверенности в трехдневный срок со дня поступления в избирательную комиссию муниципального образования указанных документов и при предъявлении уполномоченным представителем паспорта или документа, заменяющего паспорт гражданина.</w:t>
      </w:r>
    </w:p>
    <w:p>
      <w:pPr>
        <w:pStyle w:val="style22"/>
      </w:pPr>
      <w:r>
        <w:rPr/>
        <w:t xml:space="preserve">Уполномоченные представители избирательного объединения по финансовым вопросам осуществляют свои функции на основании решения, предусмотренного </w:t>
      </w:r>
      <w:hyperlink w:anchor="Lbl1134">
        <w:r>
          <w:rPr>
            <w:rStyle w:val="style17"/>
          </w:rPr>
          <w:t>частью 4 статьи 11.3</w:t>
        </w:r>
      </w:hyperlink>
      <w:r>
        <w:rPr/>
        <w:t xml:space="preserve"> настоящего Закона, доверенности, удостоверенной подписью руководителя избирательного объединения и печатью избирательного объединения,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pPr>
        <w:pStyle w:val="style22"/>
      </w:pPr>
      <w:bookmarkStart w:id="140" w:name="Lbl80"/>
      <w:bookmarkEnd w:id="140"/>
      <w:r>
        <w:rPr>
          <w:rStyle w:val="style18"/>
        </w:rPr>
        <w:t>12.</w:t>
      </w:r>
      <w:r>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этой комиссией.</w:t>
      </w:r>
    </w:p>
    <w:p>
      <w:pPr>
        <w:pStyle w:val="style44"/>
      </w:pPr>
      <w:bookmarkStart w:id="141" w:name="Lbl12"/>
      <w:bookmarkEnd w:id="141"/>
      <w:r>
        <w:rPr>
          <w:rStyle w:val="style18"/>
        </w:rPr>
        <w:t>Статья 12</w:t>
      </w:r>
      <w:r>
        <w:rPr/>
        <w:t>. Сбор подписей в поддержку выдвижения кандидата</w:t>
      </w:r>
    </w:p>
    <w:p>
      <w:pPr>
        <w:pStyle w:val="style22"/>
      </w:pPr>
      <w:bookmarkStart w:id="142" w:name="Lbl121"/>
      <w:bookmarkEnd w:id="142"/>
      <w:r>
        <w:rPr>
          <w:rStyle w:val="style18"/>
        </w:rPr>
        <w:t>1.</w:t>
      </w:r>
      <w:r>
        <w:rPr/>
        <w:t xml:space="preserve"> Сбор подписей в поддержку выдвижения кандидата начинается со дня, следующего за днем уведомления соответствующей избирательной комиссии о выдвижении кандидата.</w:t>
      </w:r>
    </w:p>
    <w:p>
      <w:pPr>
        <w:pStyle w:val="style22"/>
      </w:pPr>
      <w:bookmarkStart w:id="143" w:name="Lbl122"/>
      <w:bookmarkEnd w:id="143"/>
      <w:r>
        <w:rPr>
          <w:rStyle w:val="style18"/>
        </w:rPr>
        <w:t>2.</w:t>
      </w:r>
      <w:r>
        <w:rPr/>
        <w:t xml:space="preserve"> На выборах депутатов представительного органа муниципального образования, проводимых с образованием одномандатных избирательных округов, выборного должностного лица местного самоуправления количество подписей, необходимое для регистрации кандидата, составляет два процента от числа избирателей, зарегистрированных на территории соответственно одномандатного избирательного округа или единого избирательного округа.</w:t>
      </w:r>
    </w:p>
    <w:p>
      <w:pPr>
        <w:pStyle w:val="style22"/>
      </w:pPr>
      <w:r>
        <w:rPr/>
        <w:t>На выборах депутатов представительного органа муниципального образования, проводимых с образованием многомандатных избирательных округов, количество подписей, необходимое для регистрации кандидата, составляет два процента от числа избирателей, зарегистрированных на территории многомандатного избирательного округа, поделенного на количество мандатов, распределяемых в указанном избирательном округе.</w:t>
      </w:r>
    </w:p>
    <w:p>
      <w:pPr>
        <w:pStyle w:val="style39"/>
      </w:pPr>
      <w:bookmarkStart w:id="144" w:name="Lbl123"/>
      <w:bookmarkEnd w:id="144"/>
      <w:r>
        <w:rPr/>
        <w:t>Законом Орловской области от 9 сентября 2011 г. № 1275-ОЗ часть 3 статьи 12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Подписные листы изготавливаются за счет средств избирательного фонда кандидата. Подписные листы для сбора подписей избирателей в поддержку выдвижения (самовыдвижения) кандидата на должность главы муниципального образования, выдвижения (самовыдвижения) кандидатов в депутаты представительного органа муниципального образования изготавливаются и оформляются в соответствии с Федеральным законом.</w:t>
      </w:r>
    </w:p>
    <w:p>
      <w:pPr>
        <w:pStyle w:val="style22"/>
      </w:pPr>
      <w:bookmarkStart w:id="145" w:name="Lbl124"/>
      <w:bookmarkEnd w:id="145"/>
      <w:r>
        <w:rPr>
          <w:rStyle w:val="style18"/>
        </w:rPr>
        <w:t>4.</w:t>
      </w:r>
      <w:r>
        <w:rPr/>
        <w:t xml:space="preserve"> Утратила силу.</w:t>
      </w:r>
    </w:p>
    <w:p>
      <w:pPr>
        <w:pStyle w:val="style39"/>
      </w:pPr>
      <w:r>
        <w:rPr/>
        <w:t xml:space="preserve">См. текст части 4 статьи 12 </w:t>
      </w:r>
    </w:p>
    <w:p>
      <w:pPr>
        <w:pStyle w:val="style22"/>
      </w:pPr>
      <w:bookmarkStart w:id="146" w:name="Lbl125"/>
      <w:bookmarkEnd w:id="146"/>
      <w:r>
        <w:rPr>
          <w:rStyle w:val="style18"/>
        </w:rPr>
        <w:t>5.</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w:t>
      </w:r>
    </w:p>
    <w:p>
      <w:pPr>
        <w:pStyle w:val="style2"/>
      </w:pPr>
      <w:bookmarkStart w:id="147" w:name="Lbl1201"/>
      <w:bookmarkEnd w:id="147"/>
      <w:r>
        <w:rPr>
          <w:rStyle w:val="style18"/>
        </w:rPr>
        <w:t>Статья 12.1.</w:t>
      </w:r>
      <w:r>
        <w:rPr/>
        <w:t xml:space="preserve"> Сбор подписей в поддержку выдвижения списка кандидатов</w:t>
      </w:r>
    </w:p>
    <w:p>
      <w:pPr>
        <w:pStyle w:val="style22"/>
      </w:pPr>
      <w:bookmarkStart w:id="148" w:name="Lbl12011"/>
      <w:bookmarkEnd w:id="148"/>
      <w:r>
        <w:rPr>
          <w:rStyle w:val="style18"/>
        </w:rPr>
        <w:t>1.</w:t>
      </w:r>
      <w:r>
        <w:rPr/>
        <w:t xml:space="preserve"> Подписи избирателей в поддержку выдвижения списка кандидатов могут собираться со дня, следующего за днем заверения списка кандидатов.</w:t>
      </w:r>
    </w:p>
    <w:p>
      <w:pPr>
        <w:pStyle w:val="style22"/>
      </w:pPr>
      <w:bookmarkStart w:id="149" w:name="Lbl12012"/>
      <w:bookmarkEnd w:id="149"/>
      <w:r>
        <w:rPr>
          <w:rStyle w:val="style18"/>
        </w:rPr>
        <w:t>2.</w:t>
      </w:r>
      <w:r>
        <w:rPr/>
        <w:t xml:space="preserve"> Количество подписей, необходимое для регистрации списка кандидатов, выдвинутого избирательным объединением, составляет два процента от числа избирателей, зарегистрированных на территории единого избирательного округа.</w:t>
      </w:r>
    </w:p>
    <w:p>
      <w:pPr>
        <w:pStyle w:val="style39"/>
      </w:pPr>
      <w:bookmarkStart w:id="150" w:name="Lbl12013"/>
      <w:bookmarkEnd w:id="150"/>
      <w:r>
        <w:rPr/>
        <w:t>Законом Орловской области от 9 сентября 2011 г. № 1275-ОЗ часть 3 статьи 12.1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Подписные листы изготавливаются за счет средств избирательного фонда избирательного объединения. Подписные листы для сбора подписей избирателей в поддержку выдвижения списков кандидатов изготавливаются и оформляются в соответствии с Федеральным законом.</w:t>
      </w:r>
    </w:p>
    <w:p>
      <w:pPr>
        <w:pStyle w:val="style22"/>
      </w:pPr>
      <w:bookmarkStart w:id="151" w:name="Lbl12014"/>
      <w:bookmarkEnd w:id="151"/>
      <w:r>
        <w:rPr>
          <w:rStyle w:val="style18"/>
        </w:rPr>
        <w:t>4.</w:t>
      </w:r>
      <w:r>
        <w:rPr/>
        <w:t xml:space="preserve"> Утратила силу.</w:t>
      </w:r>
    </w:p>
    <w:p>
      <w:pPr>
        <w:pStyle w:val="style39"/>
      </w:pPr>
      <w:r>
        <w:rPr/>
        <w:t>См. текст части 4 статьи 12 .</w:t>
      </w:r>
    </w:p>
    <w:p>
      <w:pPr>
        <w:pStyle w:val="style22"/>
      </w:pPr>
      <w:bookmarkStart w:id="152" w:name="Lbl12015"/>
      <w:bookmarkEnd w:id="152"/>
      <w:r>
        <w:rPr>
          <w:rStyle w:val="style18"/>
        </w:rPr>
        <w:t>5.</w:t>
      </w:r>
      <w:r>
        <w:rPr/>
        <w:t xml:space="preserve"> По требованию избирателя лицо, осуществляющее сбор подписей избирателей, обязано предъявить копию списка кандидатов, заверенного избирательной комиссией муниципального образования.</w:t>
      </w:r>
    </w:p>
    <w:p>
      <w:pPr>
        <w:pStyle w:val="style22"/>
      </w:pPr>
      <w:bookmarkStart w:id="153" w:name="Lbl12016"/>
      <w:bookmarkEnd w:id="153"/>
      <w:r>
        <w:rPr>
          <w:rStyle w:val="style18"/>
        </w:rPr>
        <w:t>6.</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список кандидатов.</w:t>
      </w:r>
    </w:p>
    <w:p>
      <w:pPr>
        <w:pStyle w:val="style2"/>
      </w:pPr>
      <w:bookmarkStart w:id="154" w:name="Lbl1202"/>
      <w:bookmarkEnd w:id="154"/>
      <w:r>
        <w:rPr>
          <w:rStyle w:val="style18"/>
        </w:rPr>
        <w:t>Статья 12.2.</w:t>
      </w:r>
      <w:r>
        <w:rPr/>
        <w:t xml:space="preserve"> Порядок сбора подписей избирателей в поддержку выдвижения кандидата, списка кандидатов и оформления подписных листов</w:t>
      </w:r>
    </w:p>
    <w:p>
      <w:pPr>
        <w:pStyle w:val="style22"/>
      </w:pPr>
      <w:bookmarkStart w:id="155" w:name="Lbl12021"/>
      <w:bookmarkEnd w:id="155"/>
      <w:r>
        <w:rPr>
          <w:rStyle w:val="style18"/>
        </w:rPr>
        <w:t>1.</w:t>
      </w:r>
      <w:r>
        <w:rPr/>
        <w:t xml:space="preserve"> В соответствии с частью 6 статьи 37 Федерального закона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39"/>
      </w:pPr>
      <w:bookmarkStart w:id="156" w:name="Lbl12022"/>
      <w:bookmarkEnd w:id="156"/>
      <w:r>
        <w:rPr/>
        <w:t>Законом Орловской области от 9 сентября 2011 г. № 1275-ОЗ в часть 2 статьи 12.2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В соответствии с частью 7 статьи 37 Федерального закона право сбора подписей избирателей принадлежит гражданину Российской Федерации, достигшему к моменту сбора подписей возраста 18 лет и непризнаному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style39"/>
      </w:pPr>
      <w:bookmarkStart w:id="157" w:name="Lbl12023"/>
      <w:bookmarkEnd w:id="157"/>
      <w:r>
        <w:rPr/>
        <w:t>Законом Орловской области от 9 сентября 2011 г. № 1275-ОЗ в часть 3 статьи 12.2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Избиратель вправе ставить подпись в поддержку выдвижения различных кандидатов (списков кандидатов), но только один раз — в поддержку выдвижения одного и того же кандидата (списка кандидатов).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Подпись в поддержку выдвижения кандидата, списка кандидатов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Указанные данные вносятся только рукописным способом, при этом использование карандашей не допускается.</w:t>
      </w:r>
    </w:p>
    <w:p>
      <w:pPr>
        <w:pStyle w:val="style39"/>
      </w:pPr>
      <w:bookmarkStart w:id="158" w:name="Lbl12024"/>
      <w:bookmarkEnd w:id="158"/>
      <w:r>
        <w:rPr/>
        <w:t>Законом Орловской области от 9 сентября 2011 г. № 1275-ОЗ в часть 4 статьи 12.2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При сборе подписей избирателей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pPr>
        <w:pStyle w:val="style39"/>
      </w:pPr>
      <w:bookmarkStart w:id="159" w:name="Lbl12025"/>
      <w:bookmarkEnd w:id="159"/>
      <w:r>
        <w:rPr/>
        <w:t>Законом Орловской области от 9 сентября 2011 г. № 1275-ОЗ в часть 5 статьи 12.2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При сборе подписей избирателей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каждый подписной лист заверяется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кандидатом, который напротив своих фамилии, имени, отчества собственноручно ставит свою подпись и дату ее внесения.</w:t>
      </w:r>
    </w:p>
    <w:p>
      <w:pPr>
        <w:pStyle w:val="style39"/>
      </w:pPr>
      <w:bookmarkStart w:id="160" w:name="Lbl12026"/>
      <w:bookmarkEnd w:id="160"/>
      <w:r>
        <w:rPr/>
        <w:t>Законом Орловской области от 9 сентября 2011 г. № 1275-ОЗ в часть 6 статьи 12.2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При сборе подписей в поддержку выдвижения списка кандидатов каждый подписной лист заверяется лицом, осуществлявшим сбор подписей, которое собственноручно указывает свои фамилию, имя, отчество, серию, номер и дату выдачи паспорта или документа, заменяющего паспорт гражданина, с указанием наименования или кода выдавшего его органа, а также адрес места жительства, ставит свою подпись и дату ее внесения, и уполномоченным представителем избирательного объединения, который напротив своих фамилии, имени, отчества собственноручно ставит свою подпись и дату ее внесения.</w:t>
      </w:r>
    </w:p>
    <w:p>
      <w:pPr>
        <w:pStyle w:val="style39"/>
      </w:pPr>
      <w:bookmarkStart w:id="161" w:name="Lbl12027"/>
      <w:bookmarkEnd w:id="161"/>
      <w:r>
        <w:rPr/>
        <w:t>Законом Орловской области от 9 сентября 2011 г. № 1275-ОЗ часть 7 статьи 12.2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После окончания сбора подписей в поддержку выдвижения кандидата в депутаты представительного органа местного самоуправления,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избирательной комиссией муниципального образования. Каждый экземпляр протокола подписывается кандидатом.</w:t>
      </w:r>
    </w:p>
    <w:p>
      <w:pPr>
        <w:pStyle w:val="style39"/>
      </w:pPr>
      <w:bookmarkStart w:id="162" w:name="Lbl12028"/>
      <w:bookmarkEnd w:id="162"/>
      <w:r>
        <w:rPr/>
        <w:t>Законом Орловской области от 9 сентября 2011 г. № 1275-ОЗ часть 8 статьи 12.2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8.</w:t>
      </w:r>
      <w:r>
        <w:rPr/>
        <w:t xml:space="preserve"> После окончания сбора подписей в поддержку выдвижения списка кандидатов уполномоченные представители избирательного объединения подсчитывают общее число собранных подписей избирателей и составляют в двух экземплярах протокол об итогах сбора подписей по форме, установленной избирательной комиссией муниципального образования. Каждый экземпляр протокола подписывается уполномоченным представителем избирательного объединения.</w:t>
      </w:r>
    </w:p>
    <w:p>
      <w:pPr>
        <w:pStyle w:val="style22"/>
      </w:pPr>
      <w:bookmarkStart w:id="163" w:name="Lbl12029"/>
      <w:bookmarkEnd w:id="163"/>
      <w:r>
        <w:rPr>
          <w:rStyle w:val="style18"/>
        </w:rPr>
        <w:t>9.</w:t>
      </w:r>
      <w:r>
        <w:rPr/>
        <w:t xml:space="preserve">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style39"/>
      </w:pPr>
      <w:bookmarkStart w:id="164" w:name="Lbl120210"/>
      <w:bookmarkEnd w:id="164"/>
      <w:r>
        <w:rPr/>
        <w:t>Законом Орловской области от 9 сентября 2011 г. № 1275-ОЗ часть10 статьи 12.2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Подписные листы представляются в соответствующую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 в двух экземплярах и в машиночитаемом виде.</w:t>
      </w:r>
    </w:p>
    <w:p>
      <w:pPr>
        <w:pStyle w:val="style2"/>
      </w:pPr>
      <w:bookmarkStart w:id="165" w:name="Lbl1203"/>
      <w:bookmarkEnd w:id="165"/>
      <w:r>
        <w:rPr>
          <w:rStyle w:val="style18"/>
        </w:rPr>
        <w:t>Статья 12.3.</w:t>
      </w:r>
      <w:r>
        <w:rPr/>
        <w:t xml:space="preserve"> Представление избирательных документов для регистрации кандидатов, списков кандидатов</w:t>
      </w:r>
    </w:p>
    <w:p>
      <w:pPr>
        <w:pStyle w:val="style22"/>
      </w:pPr>
      <w:bookmarkStart w:id="166" w:name="Lbl12031"/>
      <w:bookmarkEnd w:id="166"/>
      <w:r>
        <w:rPr>
          <w:rStyle w:val="style18"/>
        </w:rPr>
        <w:t>1.</w:t>
      </w:r>
      <w:r>
        <w:rPr/>
        <w:t xml:space="preserve">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позднее чем за 45 дней до дня голосования до 18 часов представляет в соответствующую избирательную комиссию следующие избирательные документы:</w:t>
      </w:r>
    </w:p>
    <w:p>
      <w:pPr>
        <w:pStyle w:val="style22"/>
      </w:pPr>
      <w:bookmarkStart w:id="167" w:name="Lbl120311"/>
      <w:bookmarkEnd w:id="167"/>
      <w:r>
        <w:rPr>
          <w:rStyle w:val="style18"/>
        </w:rPr>
        <w:t>1)</w:t>
      </w:r>
      <w:r>
        <w:rPr/>
        <w:t xml:space="preserve"> подписные листы с подписями избирателей, собранными в поддержку выдвижения кандидата (если в поддержку выдвижения кандидата проводился сбор подписей);</w:t>
      </w:r>
    </w:p>
    <w:p>
      <w:pPr>
        <w:pStyle w:val="style22"/>
      </w:pPr>
      <w:bookmarkStart w:id="168" w:name="Lbl120312"/>
      <w:bookmarkEnd w:id="168"/>
      <w:r>
        <w:rPr>
          <w:rStyle w:val="style18"/>
        </w:rPr>
        <w:t>2)</w:t>
      </w:r>
      <w:r>
        <w:rPr/>
        <w:t xml:space="preserve"> протокол об итогах сбора подписей избирателей в двух экземплярах по форме, установленной избирательной комиссией муниципального образования (если в поддержку выдвижения кандидата проводился сбор подписей);</w:t>
      </w:r>
    </w:p>
    <w:p>
      <w:pPr>
        <w:pStyle w:val="style22"/>
      </w:pPr>
      <w:bookmarkStart w:id="169" w:name="Lbl120313"/>
      <w:bookmarkEnd w:id="169"/>
      <w:r>
        <w:rPr>
          <w:rStyle w:val="style18"/>
        </w:rPr>
        <w:t>3)</w:t>
      </w:r>
      <w:r>
        <w:rPr/>
        <w:t xml:space="preserve"> сведения об изменениях в данных о кандидате, ранее представленных в соответствии с </w:t>
      </w:r>
      <w:hyperlink w:anchor="Lbl11015">
        <w:r>
          <w:rPr>
            <w:rStyle w:val="style17"/>
          </w:rPr>
          <w:t>частями 5 — 7 статьи 11.1</w:t>
        </w:r>
      </w:hyperlink>
      <w:r>
        <w:rPr/>
        <w:t xml:space="preserve"> настоящего Закона;</w:t>
      </w:r>
    </w:p>
    <w:p>
      <w:pPr>
        <w:pStyle w:val="style22"/>
      </w:pPr>
      <w:bookmarkStart w:id="170" w:name="Lbl120314"/>
      <w:bookmarkEnd w:id="170"/>
      <w:r>
        <w:rPr>
          <w:rStyle w:val="style18"/>
        </w:rPr>
        <w:t>4)</w:t>
      </w:r>
      <w:r>
        <w:rPr/>
        <w:t xml:space="preserve"> первый финансовый отчет кандидата, за исключением случая, предусмотренного </w:t>
      </w:r>
      <w:hyperlink w:anchor="Lbl18011">
        <w:r>
          <w:rPr>
            <w:rStyle w:val="style17"/>
          </w:rPr>
          <w:t>частью 1 статьи 18.1</w:t>
        </w:r>
      </w:hyperlink>
      <w:r>
        <w:rPr/>
        <w:t xml:space="preserve"> настоящего Закона, когда кандидатом не создается избирательный фонд. В этом случае в соответствующую избирательную комиссию представляется уведомление о том, что финансирование кандидатом его избирательной кампании не производится.</w:t>
      </w:r>
    </w:p>
    <w:p>
      <w:pPr>
        <w:pStyle w:val="style22"/>
      </w:pPr>
      <w:bookmarkStart w:id="171" w:name="Lbl12032"/>
      <w:bookmarkEnd w:id="171"/>
      <w:r>
        <w:rPr>
          <w:rStyle w:val="style18"/>
        </w:rPr>
        <w:t>2.</w:t>
      </w:r>
      <w:r>
        <w:rPr/>
        <w:t xml:space="preserve"> Для регистрации списка кандидатов уполномоченный представитель избирательного объединения не позднее чем за 45 дней до дня голосования до 18 часов представляет в избирательную комиссию муниципального образования следующие избирательные документы:</w:t>
      </w:r>
    </w:p>
    <w:p>
      <w:pPr>
        <w:pStyle w:val="style22"/>
      </w:pPr>
      <w:bookmarkStart w:id="172" w:name="Lbl120321"/>
      <w:bookmarkEnd w:id="172"/>
      <w:r>
        <w:rPr>
          <w:rStyle w:val="style18"/>
        </w:rPr>
        <w:t>1)</w:t>
      </w:r>
      <w:r>
        <w:rPr/>
        <w:t xml:space="preserve"> подписные листы с подписями избирателей, собранными в поддержку выдвижения списка кандидатов (если в поддержку выдвижения списка кандидатов проводился сбор подписей);</w:t>
      </w:r>
    </w:p>
    <w:p>
      <w:pPr>
        <w:pStyle w:val="style22"/>
      </w:pPr>
      <w:bookmarkStart w:id="173" w:name="Lbl120322"/>
      <w:bookmarkEnd w:id="173"/>
      <w:r>
        <w:rPr>
          <w:rStyle w:val="style18"/>
        </w:rPr>
        <w:t>2)</w:t>
      </w:r>
      <w:r>
        <w:rPr/>
        <w:t xml:space="preserve"> протокол об итогах сбора подписей избирателей в двух экземплярах по форме, установленной избирательной комиссией муниципального образования (если в поддержку выдвижения списка кандидатов проводился сбор подписей);</w:t>
      </w:r>
    </w:p>
    <w:p>
      <w:pPr>
        <w:pStyle w:val="style22"/>
      </w:pPr>
      <w:bookmarkStart w:id="174" w:name="Lbl120323"/>
      <w:bookmarkEnd w:id="174"/>
      <w:r>
        <w:rPr>
          <w:rStyle w:val="style18"/>
        </w:rPr>
        <w:t>3)</w:t>
      </w:r>
      <w:r>
        <w:rPr/>
        <w:t xml:space="preserve"> утратил силу;</w:t>
      </w:r>
    </w:p>
    <w:p>
      <w:pPr>
        <w:pStyle w:val="style39"/>
      </w:pPr>
      <w:r>
        <w:rPr/>
        <w:t>См. текст пункта 3 части 2 статьи 12.3</w:t>
      </w:r>
    </w:p>
    <w:p>
      <w:pPr>
        <w:pStyle w:val="style22"/>
      </w:pPr>
      <w:bookmarkStart w:id="175" w:name="Lbl120324"/>
      <w:bookmarkEnd w:id="175"/>
      <w:r>
        <w:rPr>
          <w:rStyle w:val="style18"/>
        </w:rPr>
        <w:t>4)</w:t>
      </w:r>
      <w:r>
        <w:rPr/>
        <w:t xml:space="preserve"> сведения об изменениях, происшедших в списке кандидатов после его заверения, и изменениях в данных о каждом кандидате из указанного списка кандидатов, ранее представленных в соответствии с </w:t>
      </w:r>
      <w:hyperlink w:anchor="Lbl1143">
        <w:r>
          <w:rPr>
            <w:rStyle w:val="style17"/>
          </w:rPr>
          <w:t>частью 3 статьи 11.4</w:t>
        </w:r>
      </w:hyperlink>
      <w:r>
        <w:rPr/>
        <w:t xml:space="preserve"> настоящего Закона;</w:t>
      </w:r>
    </w:p>
    <w:p>
      <w:pPr>
        <w:pStyle w:val="style22"/>
      </w:pPr>
      <w:bookmarkStart w:id="176" w:name="Lbl120325"/>
      <w:bookmarkEnd w:id="176"/>
      <w:r>
        <w:rPr>
          <w:rStyle w:val="style18"/>
        </w:rPr>
        <w:t>5)</w:t>
      </w:r>
      <w:r>
        <w:rPr/>
        <w:t xml:space="preserve"> первый финансовый отчет избирательного объединения.</w:t>
      </w:r>
    </w:p>
    <w:p>
      <w:pPr>
        <w:pStyle w:val="style22"/>
      </w:pPr>
      <w:bookmarkStart w:id="177" w:name="Lbl12033"/>
      <w:bookmarkEnd w:id="177"/>
      <w:r>
        <w:rPr>
          <w:rStyle w:val="style18"/>
        </w:rPr>
        <w:t>3.</w:t>
      </w:r>
      <w:r>
        <w:rPr/>
        <w:t xml:space="preserve">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уполномоченному представителю избирательного объединения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если документы представлены до истечения указанного в </w:t>
      </w:r>
      <w:hyperlink w:anchor="Lbl12031">
        <w:r>
          <w:rPr>
            <w:rStyle w:val="style17"/>
          </w:rPr>
          <w:t>частях 1</w:t>
        </w:r>
      </w:hyperlink>
      <w:r>
        <w:rPr/>
        <w:t xml:space="preserve"> и </w:t>
      </w:r>
      <w:hyperlink w:anchor="Lbl12032">
        <w:r>
          <w:rPr>
            <w:rStyle w:val="style17"/>
          </w:rPr>
          <w:t>2</w:t>
        </w:r>
      </w:hyperlink>
      <w:r>
        <w:rPr/>
        <w:t xml:space="preserve"> настоящей статьи срока.</w:t>
      </w:r>
    </w:p>
    <w:p>
      <w:pPr>
        <w:pStyle w:val="style22"/>
      </w:pPr>
      <w:bookmarkStart w:id="178" w:name="Lbl12034"/>
      <w:bookmarkEnd w:id="178"/>
      <w:r>
        <w:rPr>
          <w:rStyle w:val="style18"/>
        </w:rPr>
        <w:t>4.</w:t>
      </w:r>
      <w:r>
        <w:rPr/>
        <w:t xml:space="preserve"> В соответствии с частями 16 и 16.2 статьи 38 Федерального закона представление в соответствующие избирательные комиссии подписей избирателей для регистрации кандидатов, списков кандидатов, выдвинутых политической партией (ее региональным (местным) отделением), не требуется, если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федеральный список кандидатов, выдвинутый этой политической партией, был допущен к распределению депутатских мандатов (федеральному списку кандидатов), которой передан депутатский мандат в соответствии со статьей 82.1 Федерального закона «О выборах депутатов Государственной думы Федерального собрания Российской Федерации», при условии, что указанное официальное опубликование состоялось раньше представления в соответствующую избирательную комиссию документов, необходимых для регистрации кандидата, списка кандидатов. Представление в соответствующие избирательные комиссии подписей избирателей для регистрации кандидатов, списка кандидатов, выдвинутых политической партией (ее региональным (местным) отделением), также не требуется, если списки кандидатов, выдвинутые этой партией, были допущены к распределению депутатских мандатов в действующих на день официального опубликования (публикации) решения о назначении выборов законодательных (представительных) органов государственной власти не менее чем в одной трети субъектов Российской Федерации. Основаниями для регистрации кандидата, списка кандидатов в этих случаях являются решение об их выдвижении, принятое политической партией (ее региональным отделением или, если это предусмотрено уставом политической партии, иным структурным подразделением) в установленном федеральным законом порядке, а также другие документы, необходимые для регистрации кандидата, списка кандидатов, указанные соответственно в </w:t>
      </w:r>
      <w:hyperlink w:anchor="Lbl1101">
        <w:r>
          <w:rPr>
            <w:rStyle w:val="style17"/>
          </w:rPr>
          <w:t>статьях 11.1</w:t>
        </w:r>
      </w:hyperlink>
      <w:r>
        <w:rPr/>
        <w:t xml:space="preserve">, </w:t>
      </w:r>
      <w:hyperlink w:anchor="Lbl1102">
        <w:r>
          <w:rPr>
            <w:rStyle w:val="style17"/>
          </w:rPr>
          <w:t>11.2</w:t>
        </w:r>
      </w:hyperlink>
      <w:r>
        <w:rPr/>
        <w:t xml:space="preserve">, </w:t>
      </w:r>
      <w:hyperlink w:anchor="Lbl114">
        <w:r>
          <w:rPr>
            <w:rStyle w:val="style17"/>
          </w:rPr>
          <w:t>11.4</w:t>
        </w:r>
      </w:hyperlink>
      <w:r>
        <w:rPr/>
        <w:t xml:space="preserve"> настоящего Закона, </w:t>
      </w:r>
      <w:hyperlink w:anchor="Lbl12031">
        <w:r>
          <w:rPr>
            <w:rStyle w:val="style17"/>
          </w:rPr>
          <w:t>частях 1</w:t>
        </w:r>
      </w:hyperlink>
      <w:r>
        <w:rPr/>
        <w:t xml:space="preserve"> и </w:t>
      </w:r>
      <w:hyperlink w:anchor="Lbl12032">
        <w:r>
          <w:rPr>
            <w:rStyle w:val="style17"/>
          </w:rPr>
          <w:t>2</w:t>
        </w:r>
      </w:hyperlink>
      <w:r>
        <w:rPr/>
        <w:t xml:space="preserve"> настоящей статьи и не связанные со сбором подписей избирателей.</w:t>
      </w:r>
    </w:p>
    <w:p>
      <w:pPr>
        <w:pStyle w:val="style2"/>
      </w:pPr>
      <w:bookmarkStart w:id="179" w:name="Lbl1204"/>
      <w:bookmarkEnd w:id="179"/>
      <w:r>
        <w:rPr>
          <w:rStyle w:val="style18"/>
        </w:rPr>
        <w:t>Статья 12.4.</w:t>
      </w:r>
      <w:r>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
      </w:pPr>
      <w:bookmarkStart w:id="180" w:name="Lbl12041"/>
      <w:bookmarkEnd w:id="180"/>
      <w:r>
        <w:rPr>
          <w:rStyle w:val="style18"/>
        </w:rPr>
        <w:t>1.</w:t>
      </w:r>
      <w:r>
        <w:rPr/>
        <w:t xml:space="preserve"> Соответствующая избирательная комиссия проверяет соблюдение предусмотренного настоящим Законом порядка выдвижения кандидатов, списка кандидатов.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ее заседания,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избирательное объединение вправе вносить уточнения и дополнения в документы, содержащие сведения о кандидате, кандидатах из списка кандидатов,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39"/>
      </w:pPr>
      <w:bookmarkStart w:id="181" w:name="Lbl12042"/>
      <w:bookmarkEnd w:id="181"/>
      <w:r>
        <w:rPr/>
        <w:t>Законом Орловской области от 9 сентября 2011 г. № 1275-ОЗ часть 2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Если кандидатом, избирательным объединением представлены подписные листы, соответствующая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style39"/>
      </w:pPr>
      <w:bookmarkStart w:id="182" w:name="Lbl12043"/>
      <w:bookmarkEnd w:id="182"/>
      <w:r>
        <w:rPr/>
        <w:t>Законом Орловской области от 9 сентября 2011 г. № 1275-ОЗ в часть 3 статьи 12.4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Проверке подлежат все подписи избирателей, представленные в избирательную комиссию для регистрации кандидатов,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заблаговременно должны извещаться все кандидаты, уполномоченные представители всех избирательных объединений, представивших в избирательную комиссию необходимое количество подписей.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style39"/>
      </w:pPr>
      <w:bookmarkStart w:id="183" w:name="Lbl12044"/>
      <w:bookmarkEnd w:id="183"/>
      <w:r>
        <w:rPr/>
        <w:t>Законом Орловской области от 9 сентября 2011 г. № 1275-ОЗ часть 4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4.</w:t>
      </w:r>
      <w:r>
        <w:rPr/>
        <w:t xml:space="preserve"> Проверке и учету не подлежат подписи избирателей, содержащиеся в подписных листах, но исключенные (вычеркнутые) инициаторами выдвижения кандидата, списка кандидатов, если это специально оговорено ими в подписном листе или в протоколе об итогах сбора подписей до представления подписных листов в соответствующую избирательную комиссию..</w:t>
      </w:r>
    </w:p>
    <w:p>
      <w:pPr>
        <w:pStyle w:val="style39"/>
      </w:pPr>
      <w:bookmarkStart w:id="184" w:name="Lbl12045"/>
      <w:bookmarkEnd w:id="184"/>
      <w:r>
        <w:rPr/>
        <w:t>Законом Орловской области от 9 сентября 2011 г. № 1275-ОЗ часть 5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считаются недействительными.</w:t>
      </w:r>
    </w:p>
    <w:p>
      <w:pPr>
        <w:pStyle w:val="style39"/>
      </w:pPr>
      <w:bookmarkStart w:id="185" w:name="Lbl12046"/>
      <w:bookmarkEnd w:id="185"/>
      <w:r>
        <w:rPr/>
        <w:t>Законом Орловской области от 9 сентября 2011 г. № 1275-ОЗ часть 6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12042">
        <w:r>
          <w:rPr>
            <w:rStyle w:val="style17"/>
          </w:rPr>
          <w:t>частью 2</w:t>
        </w:r>
      </w:hyperlink>
      <w:r>
        <w:rPr/>
        <w:t xml:space="preserve"> настоящей статьи.</w:t>
      </w:r>
    </w:p>
    <w:p>
      <w:pPr>
        <w:pStyle w:val="style39"/>
      </w:pPr>
      <w:bookmarkStart w:id="186" w:name="Lbl12047"/>
      <w:bookmarkEnd w:id="186"/>
      <w:r>
        <w:rPr/>
        <w:t>Законом Орловской области от 9 сентября 2011 г. № 1275-ОЗ часть 7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t>7 Основания для признания подписей избирателей недействительными устанавливаются Федеральным законом.</w:t>
      </w:r>
    </w:p>
    <w:p>
      <w:pPr>
        <w:pStyle w:val="style22"/>
      </w:pPr>
      <w:bookmarkStart w:id="187" w:name="Lbl12048"/>
      <w:bookmarkEnd w:id="187"/>
      <w:r>
        <w:rPr>
          <w:rStyle w:val="style18"/>
        </w:rPr>
        <w:t>8.</w:t>
      </w:r>
      <w:r>
        <w:rPr/>
        <w:t xml:space="preserve"> Утратил силу.</w:t>
      </w:r>
    </w:p>
    <w:p>
      <w:pPr>
        <w:pStyle w:val="style39"/>
      </w:pPr>
      <w:r>
        <w:rPr/>
        <w:t>См. текст части 8 статьи 12.4</w:t>
      </w:r>
    </w:p>
    <w:p>
      <w:pPr>
        <w:pStyle w:val="style39"/>
      </w:pPr>
      <w:bookmarkStart w:id="188" w:name="Lbl12049"/>
      <w:bookmarkEnd w:id="188"/>
      <w:r>
        <w:rPr/>
        <w:t>Законом Орловской области от 9 сентября 2011 г. № 1275-ОЗ часть 9 статьи 12.4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style22"/>
      </w:pPr>
      <w:bookmarkStart w:id="189" w:name="Lbl120410"/>
      <w:bookmarkEnd w:id="189"/>
      <w:r>
        <w:rPr>
          <w:rStyle w:val="style18"/>
        </w:rPr>
        <w:t>10.</w:t>
      </w:r>
      <w:r>
        <w:rPr/>
        <w:t xml:space="preserve">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установит, что количество достоверных подписей недостаточно для регистрации кандидата, списка кандидатов,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В соответствии с частью 7 статьи 38 Федерального закона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частью 6 статьи 76 Федерального закона и только в пределах подписей, подлежавших проверке.»;</w:t>
      </w:r>
    </w:p>
    <w:p>
      <w:pPr>
        <w:pStyle w:val="style44"/>
      </w:pPr>
      <w:bookmarkStart w:id="190" w:name="Lbl13"/>
      <w:bookmarkEnd w:id="190"/>
      <w:r>
        <w:rPr>
          <w:rStyle w:val="style18"/>
        </w:rPr>
        <w:t>Статья 13</w:t>
      </w:r>
      <w:r>
        <w:rPr/>
        <w:t>. Регистрация кандидата, списка кандидатов</w:t>
      </w:r>
    </w:p>
    <w:p>
      <w:pPr>
        <w:pStyle w:val="style22"/>
      </w:pPr>
      <w:bookmarkStart w:id="191" w:name="Lbl131"/>
      <w:bookmarkEnd w:id="191"/>
      <w:r>
        <w:rPr>
          <w:rStyle w:val="style18"/>
        </w:rPr>
        <w:t>1.</w:t>
      </w:r>
      <w:r>
        <w:rPr/>
        <w:t xml:space="preserve"> Соответствующая избирательная комиссия в течение 10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указанного списка.</w:t>
      </w:r>
    </w:p>
    <w:p>
      <w:pPr>
        <w:pStyle w:val="style22"/>
      </w:pPr>
      <w:bookmarkStart w:id="192" w:name="Lbl132"/>
      <w:bookmarkEnd w:id="192"/>
      <w:r>
        <w:rPr>
          <w:rStyle w:val="style18"/>
        </w:rPr>
        <w:t>2.</w:t>
      </w:r>
      <w:r>
        <w:rPr/>
        <w:t xml:space="preserve"> При регистрации кандидата, выдвинутого избирательным объединением, в решении избирательной комиссии о регистрации указывается, что кандидат выдвинут соответствующим избирательным объединением, а также наименование этого избирательного объединения. При проведении выборов депутатов представительного органа муниципального образования по смешанной избирательной системе в случае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pPr>
        <w:pStyle w:val="style22"/>
      </w:pPr>
      <w:bookmarkStart w:id="193" w:name="Lbl133"/>
      <w:bookmarkEnd w:id="193"/>
      <w:r>
        <w:rPr>
          <w:rStyle w:val="style18"/>
        </w:rPr>
        <w:t>3.</w:t>
      </w:r>
      <w:r>
        <w:rPr/>
        <w:t xml:space="preserve"> В решении о регистрации кандидата, списка кандидатов указываются дата и время регистрации.</w:t>
      </w:r>
    </w:p>
    <w:p>
      <w:pPr>
        <w:pStyle w:val="style22"/>
      </w:pPr>
      <w:bookmarkStart w:id="194" w:name="Lbl134"/>
      <w:bookmarkEnd w:id="194"/>
      <w:r>
        <w:rPr>
          <w:rStyle w:val="style18"/>
        </w:rPr>
        <w:t>4.</w:t>
      </w:r>
      <w:r>
        <w:rPr/>
        <w:t xml:space="preserve"> В соответствии с частью 19 статьи 38 Федерального закона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депутатов представительного органа муниципального образования по смешанной избирательной системе одновременно в одномандатном (многомандатном) избирательном округе и в составе списка кандидатов.</w:t>
      </w:r>
    </w:p>
    <w:p>
      <w:pPr>
        <w:pStyle w:val="style22"/>
      </w:pPr>
      <w:bookmarkStart w:id="195" w:name="Lbl135"/>
      <w:bookmarkEnd w:id="195"/>
      <w:r>
        <w:rPr>
          <w:rStyle w:val="style18"/>
        </w:rPr>
        <w:t>5.</w:t>
      </w:r>
      <w:r>
        <w:rPr/>
        <w:t xml:space="preserve"> Приняв решение об отказе зарегистрировать кандидата, список кандидатов, об исключении кандидата из списка кандидатов, соответствующая избирательная комиссия в течение одних суток с момента его принятия обязана выдать соответственно кандидату, уполномоченным представителям избирательного объединения, выдвинувшего кандидата, список кандидатов, копию соответствующего решения избирательной комиссии с изложением оснований отказа в регистрации, исключения кандидата из списка кандидатов.</w:t>
      </w:r>
    </w:p>
    <w:p>
      <w:pPr>
        <w:pStyle w:val="style22"/>
      </w:pPr>
      <w:bookmarkStart w:id="196" w:name="Lbl136"/>
      <w:bookmarkEnd w:id="196"/>
      <w:r>
        <w:rPr>
          <w:rStyle w:val="style18"/>
        </w:rPr>
        <w:t>6.</w:t>
      </w:r>
      <w:r>
        <w:rPr/>
        <w:t xml:space="preserve"> В соответствии с Федеральным законом основаниями отказа в регистрации кандидата являются:</w:t>
      </w:r>
    </w:p>
    <w:p>
      <w:pPr>
        <w:pStyle w:val="style22"/>
      </w:pPr>
      <w:bookmarkStart w:id="197" w:name="Lbl1361"/>
      <w:bookmarkEnd w:id="197"/>
      <w:r>
        <w:rPr>
          <w:rStyle w:val="style18"/>
        </w:rPr>
        <w:t>1)</w:t>
      </w:r>
      <w:r>
        <w:rPr/>
        <w:t xml:space="preserve"> отсутствие у кандидата пассивного избирательного права;</w:t>
      </w:r>
    </w:p>
    <w:p>
      <w:pPr>
        <w:pStyle w:val="style22"/>
      </w:pPr>
      <w:bookmarkStart w:id="198" w:name="Lbl1362"/>
      <w:bookmarkEnd w:id="198"/>
      <w:r>
        <w:rPr>
          <w:rStyle w:val="style18"/>
        </w:rPr>
        <w:t>2)</w:t>
      </w:r>
      <w:r>
        <w:rPr/>
        <w:t xml:space="preserve"> для кандидатов, выдвинутых избирательным объединением, — несоблюдение требований к выдвижению кандидата, предусмотренных Федеральным законом, а также Федеральным законом «О политических партиях»;</w:t>
      </w:r>
    </w:p>
    <w:p>
      <w:pPr>
        <w:pStyle w:val="style22"/>
      </w:pPr>
      <w:bookmarkStart w:id="199" w:name="Lbl1363"/>
      <w:bookmarkEnd w:id="199"/>
      <w:r>
        <w:rPr>
          <w:rStyle w:val="style18"/>
        </w:rPr>
        <w:t>3)</w:t>
      </w:r>
      <w:r>
        <w:rPr/>
        <w:t xml:space="preserve">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style22"/>
      </w:pPr>
      <w:bookmarkStart w:id="200" w:name="Lbl1364"/>
      <w:bookmarkEnd w:id="200"/>
      <w:r>
        <w:rPr>
          <w:rStyle w:val="style18"/>
        </w:rPr>
        <w:t>4)</w:t>
      </w:r>
      <w:r>
        <w:rPr/>
        <w:t xml:space="preserve">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style22"/>
      </w:pPr>
      <w:bookmarkStart w:id="201" w:name="Lbl1365"/>
      <w:bookmarkEnd w:id="201"/>
      <w:r>
        <w:rPr>
          <w:rStyle w:val="style18"/>
        </w:rPr>
        <w:t>5)</w:t>
      </w:r>
      <w:r>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11015">
        <w:r>
          <w:rPr>
            <w:rStyle w:val="style17"/>
          </w:rPr>
          <w:t>частями 5 — 7 статьи 11.1</w:t>
        </w:r>
      </w:hyperlink>
      <w:r>
        <w:rPr/>
        <w:t xml:space="preserve"> настоящего Закона;</w:t>
      </w:r>
    </w:p>
    <w:p>
      <w:pPr>
        <w:pStyle w:val="style22"/>
      </w:pPr>
      <w:bookmarkStart w:id="202" w:name="Lbl1366"/>
      <w:bookmarkEnd w:id="202"/>
      <w:r>
        <w:rPr>
          <w:rStyle w:val="style18"/>
        </w:rPr>
        <w:t>6)</w:t>
      </w:r>
      <w:r>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законом, настоящим Законом сбор подписей запрещен;</w:t>
      </w:r>
    </w:p>
    <w:p>
      <w:pPr>
        <w:pStyle w:val="style22"/>
      </w:pPr>
      <w:bookmarkStart w:id="203" w:name="Lbl1367"/>
      <w:bookmarkEnd w:id="203"/>
      <w:r>
        <w:rPr>
          <w:rStyle w:val="style18"/>
        </w:rPr>
        <w:t>7)</w:t>
      </w:r>
      <w:r>
        <w:rPr/>
        <w:t xml:space="preserve"> недостаточное количество достоверных подписей избирателей, представленных для регистрации кандидата;</w:t>
      </w:r>
    </w:p>
    <w:p>
      <w:pPr>
        <w:pStyle w:val="style22"/>
      </w:pPr>
      <w:bookmarkStart w:id="204" w:name="Lbl1368"/>
      <w:bookmarkEnd w:id="204"/>
      <w:r>
        <w:rPr>
          <w:rStyle w:val="style18"/>
        </w:rPr>
        <w:t>8)</w:t>
      </w:r>
      <w:r>
        <w:rPr/>
        <w:t xml:space="preserve"> сокрытие кандидатом сведений о неснятой и непогашенной судимости;</w:t>
      </w:r>
    </w:p>
    <w:p>
      <w:pPr>
        <w:pStyle w:val="style22"/>
      </w:pPr>
      <w:bookmarkStart w:id="205" w:name="Lbl1369"/>
      <w:bookmarkEnd w:id="205"/>
      <w:r>
        <w:rPr>
          <w:rStyle w:val="style18"/>
        </w:rPr>
        <w:t>9)</w:t>
      </w:r>
      <w:r>
        <w:rPr/>
        <w:t xml:space="preserve"> несоздание кандидатом избирательного фонда (за исключением случаев, когда в соответствии со </w:t>
      </w:r>
      <w:hyperlink w:anchor="Lbl1801">
        <w:r>
          <w:rPr>
            <w:rStyle w:val="style17"/>
          </w:rPr>
          <w:t>статьей 18.1</w:t>
        </w:r>
      </w:hyperlink>
      <w:r>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22"/>
      </w:pPr>
      <w:bookmarkStart w:id="206" w:name="Lbl13610"/>
      <w:bookmarkEnd w:id="206"/>
      <w:r>
        <w:rPr>
          <w:rStyle w:val="style18"/>
        </w:rPr>
        <w:t>10)</w:t>
      </w:r>
      <w:r>
        <w:rPr/>
        <w:t xml:space="preserve">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pPr>
        <w:pStyle w:val="style22"/>
      </w:pPr>
      <w:bookmarkStart w:id="207" w:name="Lbl13611"/>
      <w:bookmarkEnd w:id="207"/>
      <w:r>
        <w:rPr>
          <w:rStyle w:val="style18"/>
        </w:rPr>
        <w:t>11)</w:t>
      </w:r>
      <w:r>
        <w:rPr/>
        <w:t xml:space="preserve"> превышение кандидатом при финансировании своей избирательной кампании более чем на пять процентов установленного настоящим Законом предельного размера расходования средств избирательного фонда;</w:t>
      </w:r>
    </w:p>
    <w:p>
      <w:pPr>
        <w:pStyle w:val="style22"/>
      </w:pPr>
      <w:bookmarkStart w:id="208" w:name="Lbl13612"/>
      <w:bookmarkEnd w:id="208"/>
      <w:r>
        <w:rPr>
          <w:rStyle w:val="style18"/>
        </w:rPr>
        <w:t>12)</w:t>
      </w:r>
      <w:r>
        <w:rPr/>
        <w:t xml:space="preserve"> установленный решением суда факт несоблюдения кандидатом в течение агитационного периода ограничений, предусмотренных Федеральным законом;</w:t>
      </w:r>
    </w:p>
    <w:p>
      <w:pPr>
        <w:pStyle w:val="style22"/>
      </w:pPr>
      <w:bookmarkStart w:id="209" w:name="Lbl13613"/>
      <w:bookmarkEnd w:id="209"/>
      <w:r>
        <w:rPr>
          <w:rStyle w:val="style18"/>
        </w:rPr>
        <w:t>13)</w:t>
      </w:r>
      <w:r>
        <w:rPr/>
        <w:t xml:space="preserve"> неоднократное использование кандидатом преимуществ своего должностного или служебного положения;</w:t>
      </w:r>
    </w:p>
    <w:p>
      <w:pPr>
        <w:pStyle w:val="style22"/>
      </w:pPr>
      <w:bookmarkStart w:id="210" w:name="Lbl13614"/>
      <w:bookmarkEnd w:id="210"/>
      <w:r>
        <w:rPr>
          <w:rStyle w:val="style18"/>
        </w:rPr>
        <w:t>14)</w:t>
      </w:r>
      <w:r>
        <w:rPr/>
        <w:t xml:space="preserve">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 при проведении выборов депутатов представительного органа муниципального образования по смешанной избирательной системе;</w:t>
      </w:r>
    </w:p>
    <w:p>
      <w:pPr>
        <w:pStyle w:val="style22"/>
      </w:pPr>
      <w:bookmarkStart w:id="211" w:name="Lbl13615"/>
      <w:bookmarkEnd w:id="211"/>
      <w:r>
        <w:rPr>
          <w:rStyle w:val="style18"/>
        </w:rPr>
        <w:t>15)</w:t>
      </w:r>
      <w:r>
        <w:rPr/>
        <w:t xml:space="preserve">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22"/>
      </w:pPr>
      <w:bookmarkStart w:id="212" w:name="Lbl137"/>
      <w:bookmarkEnd w:id="212"/>
      <w:r>
        <w:rPr>
          <w:rStyle w:val="style18"/>
        </w:rPr>
        <w:t>7.</w:t>
      </w:r>
      <w:r>
        <w:rPr/>
        <w:t xml:space="preserve"> В соответствии с Федеральным законом основаниями исключения кандидата из заверенного списка кандидатов являются:</w:t>
      </w:r>
    </w:p>
    <w:p>
      <w:pPr>
        <w:pStyle w:val="style22"/>
      </w:pPr>
      <w:bookmarkStart w:id="213" w:name="Lbl1371"/>
      <w:bookmarkEnd w:id="213"/>
      <w:r>
        <w:rPr>
          <w:rStyle w:val="style18"/>
        </w:rPr>
        <w:t>1)</w:t>
      </w:r>
      <w:r>
        <w:rPr/>
        <w:t xml:space="preserve"> отсутствие у кандидата пассивного избирательного права;</w:t>
      </w:r>
    </w:p>
    <w:p>
      <w:pPr>
        <w:pStyle w:val="style22"/>
      </w:pPr>
      <w:bookmarkStart w:id="214" w:name="Lbl1372"/>
      <w:bookmarkEnd w:id="214"/>
      <w:r>
        <w:rPr>
          <w:rStyle w:val="style18"/>
        </w:rPr>
        <w:t>2)</w:t>
      </w:r>
      <w:r>
        <w:rPr/>
        <w:t xml:space="preserve"> сокрытие кандидатом сведений о неснятой и непогашенной судимости;</w:t>
      </w:r>
    </w:p>
    <w:p>
      <w:pPr>
        <w:pStyle w:val="style22"/>
      </w:pPr>
      <w:bookmarkStart w:id="215" w:name="Lbl1373"/>
      <w:bookmarkEnd w:id="215"/>
      <w:r>
        <w:rPr>
          <w:rStyle w:val="style18"/>
        </w:rPr>
        <w:t>3)</w:t>
      </w:r>
      <w:r>
        <w:rPr/>
        <w:t xml:space="preserve"> установленный решением суда факт несоблюдения кандидатом в течение агитационного периода ограничений, предусмотренных Федеральным законом;</w:t>
      </w:r>
    </w:p>
    <w:p>
      <w:pPr>
        <w:pStyle w:val="style22"/>
      </w:pPr>
      <w:bookmarkStart w:id="216" w:name="Lbl1374"/>
      <w:bookmarkEnd w:id="216"/>
      <w:r>
        <w:rPr>
          <w:rStyle w:val="style18"/>
        </w:rPr>
        <w:t>4)</w:t>
      </w:r>
      <w:r>
        <w:rPr/>
        <w:t xml:space="preserve"> неоднократное использование кандидатом преимуществ своего должностного или служебного положения;</w:t>
      </w:r>
    </w:p>
    <w:p>
      <w:pPr>
        <w:pStyle w:val="style22"/>
      </w:pPr>
      <w:bookmarkStart w:id="217" w:name="Lbl1375"/>
      <w:bookmarkEnd w:id="217"/>
      <w:r>
        <w:rPr>
          <w:rStyle w:val="style18"/>
        </w:rPr>
        <w:t>5)</w:t>
      </w:r>
      <w:r>
        <w:rPr/>
        <w:t xml:space="preserve"> регистрация кандидата в другом списке кандидатов на данных выборах;</w:t>
      </w:r>
    </w:p>
    <w:p>
      <w:pPr>
        <w:pStyle w:val="style22"/>
      </w:pPr>
      <w:bookmarkStart w:id="218" w:name="Lbl1376"/>
      <w:bookmarkEnd w:id="218"/>
      <w:r>
        <w:rPr>
          <w:rStyle w:val="style18"/>
        </w:rPr>
        <w:t>6)</w:t>
      </w:r>
      <w:r>
        <w:rPr/>
        <w:t xml:space="preserve"> наличие в заверенном списке кандидатов, выдвинутом политической партией, ее региональным отделением или, если это предусмотрено уставом политической партии, иным структурным подразделением, кандидата, являющегося членом иной политической партии;</w:t>
      </w:r>
    </w:p>
    <w:p>
      <w:pPr>
        <w:pStyle w:val="style22"/>
      </w:pPr>
      <w:bookmarkStart w:id="219" w:name="Lbl1377"/>
      <w:bookmarkEnd w:id="219"/>
      <w:r>
        <w:rPr>
          <w:rStyle w:val="style18"/>
        </w:rPr>
        <w:t>7)</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style22"/>
      </w:pPr>
      <w:bookmarkStart w:id="220" w:name="Lbl1378"/>
      <w:bookmarkEnd w:id="220"/>
      <w:r>
        <w:rPr>
          <w:rStyle w:val="style18"/>
        </w:rPr>
        <w:t>8)</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настоящего Закона;</w:t>
      </w:r>
    </w:p>
    <w:p>
      <w:pPr>
        <w:pStyle w:val="style22"/>
      </w:pPr>
      <w:bookmarkStart w:id="221" w:name="Lbl1379"/>
      <w:bookmarkEnd w:id="221"/>
      <w:r>
        <w:rPr>
          <w:rStyle w:val="style18"/>
        </w:rPr>
        <w:t>9)</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anchor="Lbl1143">
        <w:r>
          <w:rPr>
            <w:rStyle w:val="style17"/>
          </w:rPr>
          <w:t>частью 3 статьи 11.4</w:t>
        </w:r>
      </w:hyperlink>
      <w:r>
        <w:rPr/>
        <w:t xml:space="preserve"> настоящего Закона.</w:t>
      </w:r>
    </w:p>
    <w:p>
      <w:pPr>
        <w:pStyle w:val="style22"/>
      </w:pPr>
      <w:bookmarkStart w:id="222" w:name="Lbl138"/>
      <w:bookmarkEnd w:id="222"/>
      <w:r>
        <w:rPr>
          <w:rStyle w:val="style18"/>
        </w:rPr>
        <w:t>8.</w:t>
      </w:r>
      <w:r>
        <w:rPr/>
        <w:t xml:space="preserve"> В соответствии с Федеральным законом основаниями отказа в регистрации списка кандидатов являются:</w:t>
      </w:r>
    </w:p>
    <w:p>
      <w:pPr>
        <w:pStyle w:val="style22"/>
      </w:pPr>
      <w:bookmarkStart w:id="223" w:name="Lbl1381"/>
      <w:bookmarkEnd w:id="223"/>
      <w:r>
        <w:rPr>
          <w:rStyle w:val="style18"/>
        </w:rPr>
        <w:t>1)</w:t>
      </w:r>
      <w:r>
        <w:rPr/>
        <w:t xml:space="preserve">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224" w:name="Lbl1382"/>
      <w:bookmarkEnd w:id="224"/>
      <w:r>
        <w:rPr>
          <w:rStyle w:val="style18"/>
        </w:rPr>
        <w:t>2)</w:t>
      </w:r>
      <w:r>
        <w:rPr/>
        <w:t xml:space="preserve">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указанного списка (за исключением случаев отсутствия указанных документов в отношении отдельных кандидатов, включенных в список кандидатов);</w:t>
      </w:r>
    </w:p>
    <w:p>
      <w:pPr>
        <w:pStyle w:val="style22"/>
      </w:pPr>
      <w:bookmarkStart w:id="225" w:name="Lbl1383"/>
      <w:bookmarkEnd w:id="225"/>
      <w:r>
        <w:rPr>
          <w:rStyle w:val="style18"/>
        </w:rPr>
        <w:t>3)</w:t>
      </w:r>
      <w:r>
        <w:rPr/>
        <w:t xml:space="preserve">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22"/>
      </w:pPr>
      <w:bookmarkStart w:id="226" w:name="Lbl1384"/>
      <w:bookmarkEnd w:id="226"/>
      <w:r>
        <w:rPr>
          <w:rStyle w:val="style18"/>
        </w:rPr>
        <w:t>4)</w:t>
      </w:r>
      <w:r>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указанного списка,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style22"/>
      </w:pPr>
      <w:bookmarkStart w:id="227" w:name="Lbl1385"/>
      <w:bookmarkEnd w:id="227"/>
      <w:r>
        <w:rPr>
          <w:rStyle w:val="style18"/>
        </w:rPr>
        <w:t>5)</w:t>
      </w:r>
      <w:r>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настоящим Законом сбор подписей запрещен, если иное не установлено Федеральным законом;</w:t>
      </w:r>
    </w:p>
    <w:p>
      <w:pPr>
        <w:pStyle w:val="style22"/>
      </w:pPr>
      <w:bookmarkStart w:id="228" w:name="Lbl1386"/>
      <w:bookmarkEnd w:id="228"/>
      <w:r>
        <w:rPr>
          <w:rStyle w:val="style18"/>
        </w:rPr>
        <w:t>6)</w:t>
      </w:r>
      <w:r>
        <w:rPr/>
        <w:t xml:space="preserve"> недостаточное количество достоверных подписей избирателей, представленных для регистрации списка кандидатов;</w:t>
      </w:r>
    </w:p>
    <w:p>
      <w:pPr>
        <w:pStyle w:val="style22"/>
      </w:pPr>
      <w:bookmarkStart w:id="229" w:name="Lbl1387"/>
      <w:bookmarkEnd w:id="229"/>
      <w:r>
        <w:rPr>
          <w:rStyle w:val="style18"/>
        </w:rPr>
        <w:t>7)</w:t>
      </w:r>
      <w:r>
        <w:rPr/>
        <w:t xml:space="preserve">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pPr>
      <w:bookmarkStart w:id="230" w:name="Lbl1388"/>
      <w:bookmarkEnd w:id="230"/>
      <w:r>
        <w:rPr>
          <w:rStyle w:val="style18"/>
        </w:rPr>
        <w:t>8)</w:t>
      </w:r>
      <w:r>
        <w:rPr/>
        <w:t xml:space="preserve">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настоящим Законом предельного размера расходования средств избирательного фонда;</w:t>
      </w:r>
    </w:p>
    <w:p>
      <w:pPr>
        <w:pStyle w:val="style22"/>
      </w:pPr>
      <w:bookmarkStart w:id="231" w:name="Lbl1389"/>
      <w:bookmarkEnd w:id="231"/>
      <w:r>
        <w:rPr>
          <w:rStyle w:val="style18"/>
        </w:rPr>
        <w:t>9)</w:t>
      </w:r>
      <w:r>
        <w:rPr/>
        <w:t xml:space="preserve">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bookmarkStart w:id="232" w:name="Lbl13810"/>
      <w:bookmarkEnd w:id="232"/>
      <w:r>
        <w:rPr>
          <w:rStyle w:val="style18"/>
        </w:rPr>
        <w:t>10)</w:t>
      </w:r>
      <w:r>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Lbl1387">
        <w:r>
          <w:rPr>
            <w:rStyle w:val="style17"/>
          </w:rPr>
          <w:t>частью 7</w:t>
        </w:r>
      </w:hyperlink>
      <w:r>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22"/>
      </w:pPr>
      <w:bookmarkStart w:id="233" w:name="Lbl13811"/>
      <w:bookmarkEnd w:id="233"/>
      <w:r>
        <w:rPr>
          <w:rStyle w:val="style18"/>
        </w:rPr>
        <w:t>11)</w:t>
      </w:r>
      <w:r>
        <w:rPr/>
        <w:t xml:space="preserve">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234" w:name="Lbl13812"/>
      <w:bookmarkEnd w:id="234"/>
      <w:r>
        <w:rPr>
          <w:rStyle w:val="style18"/>
        </w:rPr>
        <w:t>12)</w:t>
      </w:r>
      <w:r>
        <w:rPr/>
        <w:t xml:space="preserve"> установленный решением суда факт несоблюдения избирательным объединением ограничений, предусмотренных Федеральным законом;</w:t>
      </w:r>
    </w:p>
    <w:p>
      <w:pPr>
        <w:pStyle w:val="style22"/>
      </w:pPr>
      <w:bookmarkStart w:id="235" w:name="Lbl13813"/>
      <w:bookmarkEnd w:id="235"/>
      <w:r>
        <w:rPr>
          <w:rStyle w:val="style18"/>
        </w:rPr>
        <w:t>13)</w:t>
      </w:r>
      <w:r>
        <w:rPr/>
        <w:t xml:space="preserve">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236" w:name="Lbl139"/>
      <w:bookmarkEnd w:id="236"/>
      <w:r>
        <w:rPr>
          <w:rStyle w:val="style18"/>
        </w:rPr>
        <w:t>9.</w:t>
      </w:r>
      <w:r>
        <w:rPr/>
        <w:t xml:space="preserve">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Федеральным законом, настоящим Законом.</w:t>
      </w:r>
    </w:p>
    <w:p>
      <w:pPr>
        <w:pStyle w:val="style22"/>
      </w:pPr>
      <w:bookmarkStart w:id="237" w:name="Lbl1310"/>
      <w:bookmarkEnd w:id="237"/>
      <w:r>
        <w:rPr>
          <w:rStyle w:val="style18"/>
        </w:rPr>
        <w:t>10.</w:t>
      </w:r>
      <w:r>
        <w:rPr/>
        <w:t xml:space="preserve">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style22"/>
      </w:pPr>
      <w:bookmarkStart w:id="238" w:name="Lbl1311"/>
      <w:bookmarkEnd w:id="238"/>
      <w:r>
        <w:rPr>
          <w:rStyle w:val="style18"/>
        </w:rPr>
        <w:t>11.</w:t>
      </w:r>
      <w:r>
        <w:rPr/>
        <w:t xml:space="preserve"> Каждому зарегистрированному кандидату, кандидату из зарегистрированного списка кандидатов выдается удостоверение о его регистрации. В удостоверении кандидата, зарегистрированного в составе списка кандидатов, указывается, что кандидат зарегистрирован в составе списка кандидатов, а также наименование избирательного объединения, выдвинувшего этот список.</w:t>
      </w:r>
    </w:p>
    <w:p>
      <w:pPr>
        <w:pStyle w:val="style22"/>
      </w:pPr>
      <w:bookmarkStart w:id="239" w:name="Lbl1312"/>
      <w:bookmarkEnd w:id="239"/>
      <w:r>
        <w:rPr>
          <w:rStyle w:val="style18"/>
        </w:rPr>
        <w:t>12.</w:t>
      </w:r>
      <w:r>
        <w:rPr/>
        <w:t xml:space="preserve"> Соответствующая избирательная комиссия в течение 5 дней после регистрации кандидата, списка кандидатов передает в средства массовой информации сведения о зарегистрированных кандидатах, списках кандидатов со сведениями о включенных в них кандидатах. Перечень подлежащих опубликованию сведений о доходах и об имуществе кандидата устанавливается избирательной комиссией муниципального образования.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списках кандидатов с указанием сведений, предусмотренных </w:t>
      </w:r>
      <w:hyperlink w:anchor="Lbl213">
        <w:r>
          <w:rPr>
            <w:rStyle w:val="style17"/>
          </w:rPr>
          <w:t>частями 3</w:t>
        </w:r>
      </w:hyperlink>
      <w:r>
        <w:rPr/>
        <w:t xml:space="preserve">, </w:t>
      </w:r>
      <w:hyperlink w:anchor="Lbl214">
        <w:r>
          <w:rPr>
            <w:rStyle w:val="style17"/>
          </w:rPr>
          <w:t>4 статьи 21</w:t>
        </w:r>
      </w:hyperlink>
      <w:r>
        <w:rPr/>
        <w:t xml:space="preserve"> настоящего Закона. В том же порядке сообщается информация об отмене, аннулировании регистрации кандидатов, списков кандидатов, о выбытии кандидатов из зарегистрированных списков кандидатов. Сведения о кандидатах, об избирательных объединениях, зарегистрировавших списки кандидатов, размещаются в той же последовательности, что и в бюллетенях.</w:t>
      </w:r>
    </w:p>
    <w:p>
      <w:pPr>
        <w:pStyle w:val="style44"/>
      </w:pPr>
      <w:bookmarkStart w:id="240" w:name="Lbl14"/>
      <w:bookmarkEnd w:id="240"/>
      <w:r>
        <w:rPr>
          <w:rStyle w:val="style18"/>
        </w:rPr>
        <w:t>Статья 14</w:t>
      </w:r>
      <w:r>
        <w:rPr/>
        <w:t>. Равенство кандидатов</w:t>
      </w:r>
    </w:p>
    <w:p>
      <w:pPr>
        <w:pStyle w:val="style22"/>
      </w:pPr>
      <w:bookmarkStart w:id="241" w:name="Lbl141"/>
      <w:bookmarkEnd w:id="241"/>
      <w:r>
        <w:rPr>
          <w:rStyle w:val="style18"/>
        </w:rPr>
        <w:t>1.</w:t>
      </w:r>
      <w:r>
        <w:rPr/>
        <w:t xml:space="preserve"> Все кандидаты обладают равными правами и несут равные обязанности, за исключением случаев, установленных Федеральным законом.</w:t>
      </w:r>
    </w:p>
    <w:p>
      <w:pPr>
        <w:pStyle w:val="style22"/>
      </w:pPr>
      <w:bookmarkStart w:id="242" w:name="Lbl142"/>
      <w:bookmarkEnd w:id="242"/>
      <w:r>
        <w:rPr>
          <w:rStyle w:val="style18"/>
        </w:rPr>
        <w:t>2.</w:t>
      </w:r>
      <w:r>
        <w:rPr/>
        <w:t xml:space="preserve"> От имени кандидатов в депутаты представительного органа муниципального образования, выдвинутых по одномандатным (многомандатным) избирательным округам, кандидатов на должность выборного должностного лица местного самоуправления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уполномоченные представители и доверенные лица избирательного объединения, выдвинувшего этот список.</w:t>
      </w:r>
    </w:p>
    <w:p>
      <w:pPr>
        <w:pStyle w:val="style2"/>
      </w:pPr>
      <w:bookmarkStart w:id="243" w:name="Lbl1401"/>
      <w:bookmarkEnd w:id="243"/>
      <w:r>
        <w:rPr>
          <w:rStyle w:val="style18"/>
        </w:rPr>
        <w:t>Статья 14.1.</w:t>
      </w:r>
      <w:r>
        <w:rPr/>
        <w:t xml:space="preserve"> Ограничения, связанные с должностным или служебным положением</w:t>
      </w:r>
    </w:p>
    <w:p>
      <w:pPr>
        <w:pStyle w:val="style22"/>
      </w:pPr>
      <w:bookmarkStart w:id="244" w:name="Lbl14011"/>
      <w:bookmarkEnd w:id="244"/>
      <w:r>
        <w:rPr>
          <w:rStyle w:val="style18"/>
        </w:rPr>
        <w:t>1.</w:t>
      </w:r>
      <w:r>
        <w:rPr/>
        <w:t xml:space="preserve"> В соответствии с пунктом 1 статьи 40 Федерального закона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245" w:name="Lbl14012"/>
      <w:bookmarkEnd w:id="245"/>
      <w:r>
        <w:rPr>
          <w:rStyle w:val="style18"/>
        </w:rPr>
        <w:t>2.</w:t>
      </w:r>
      <w:r>
        <w:rPr/>
        <w:t xml:space="preserve"> В соответствии с пунктом 2 статьи 40 Федерального закона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pPr>
        <w:pStyle w:val="style22"/>
      </w:pPr>
      <w:r>
        <w:rPr/>
        <w:t>При проведении выборов депутатов представительных органов муниципальных образований по избирательным округам, в которых число избирателей не превышает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22"/>
      </w:pPr>
      <w:bookmarkStart w:id="246" w:name="Lbl14013"/>
      <w:bookmarkEnd w:id="246"/>
      <w:r>
        <w:rPr>
          <w:rStyle w:val="style18"/>
        </w:rPr>
        <w:t>3.</w:t>
      </w:r>
      <w:r>
        <w:rPr/>
        <w:t xml:space="preserve"> В соответствии с пунктом 4 статьи 40 Федерального закона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Под использованием преимуществ должностного или служебного положения в настоящем Законе понимаются действия, предусмотренные пунктом 5 статьи 40 Федерального закона.</w:t>
      </w:r>
    </w:p>
    <w:p>
      <w:pPr>
        <w:pStyle w:val="style22"/>
      </w:pPr>
      <w:bookmarkStart w:id="247" w:name="Lbl14014"/>
      <w:bookmarkEnd w:id="247"/>
      <w:r>
        <w:rPr>
          <w:rStyle w:val="style18"/>
        </w:rPr>
        <w:t>4.</w:t>
      </w:r>
      <w:r>
        <w:rPr/>
        <w:t xml:space="preserve"> В соответствии с пунктом 6 статьи 40 Федерального закона соблюдение перечисленных в пункте 5 статьи 40 Федерального закона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248" w:name="Lbl14015"/>
      <w:bookmarkEnd w:id="248"/>
      <w:r>
        <w:rPr>
          <w:rStyle w:val="style18"/>
        </w:rPr>
        <w:t>5.</w:t>
      </w:r>
      <w:r>
        <w:rPr/>
        <w:t xml:space="preserve"> В соответствии с пунктом 7 статьи 40 Федерального закона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44"/>
      </w:pPr>
      <w:bookmarkStart w:id="249" w:name="Lbl15"/>
      <w:bookmarkEnd w:id="249"/>
      <w:r>
        <w:rPr>
          <w:rStyle w:val="style18"/>
        </w:rPr>
        <w:t>Статья 15</w:t>
      </w:r>
      <w:r>
        <w:rPr/>
        <w:t>. Доверенные лица кандидатов, избирательных объединений</w:t>
      </w:r>
    </w:p>
    <w:p>
      <w:pPr>
        <w:pStyle w:val="style22"/>
      </w:pPr>
      <w:bookmarkStart w:id="250" w:name="Lbl151"/>
      <w:bookmarkEnd w:id="250"/>
      <w:r>
        <w:rPr>
          <w:rStyle w:val="style18"/>
        </w:rPr>
        <w:t>1.</w:t>
      </w:r>
      <w:r>
        <w:rPr/>
        <w:t xml:space="preserve"> Кандидат в депутаты представительного органа муниципального образования, выдвинутый в одномандатном (многомандатном) избирательном округе, вправе назначить до пяти доверенных лиц, а кандидат на должность выборного должностного лица местного самоуправления, избирательное объединение, выдвинувшее указанных кандидатов, список кандидатов, — до 20 доверенных лиц. Указанные лица регистрируются соответствующей избирательной комиссией. Регистрация доверенных лиц осуществляется в течение трех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pPr>
        <w:pStyle w:val="style22"/>
      </w:pPr>
      <w:bookmarkStart w:id="251" w:name="Lbl152"/>
      <w:bookmarkEnd w:id="251"/>
      <w:r>
        <w:rPr>
          <w:rStyle w:val="style18"/>
        </w:rPr>
        <w:t>2.</w:t>
      </w:r>
      <w:r>
        <w:rPr/>
        <w:t xml:space="preserve"> В соответствии с пунктом 2 статьи 43 Федерального закона доверенными лицами кандидатов, избирательных объединений не могут быть кандидаты, лица, замещающие государственные должности Российской Федерации, субъектов Российской Федерации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приказа (распоряжения) об освобождении его от исполнения служебных обязанностей (в том числе на период отпуска).</w:t>
      </w:r>
    </w:p>
    <w:p>
      <w:pPr>
        <w:pStyle w:val="style22"/>
      </w:pPr>
      <w:bookmarkStart w:id="252" w:name="Lbl153"/>
      <w:bookmarkEnd w:id="252"/>
      <w:r>
        <w:rPr>
          <w:rStyle w:val="style18"/>
        </w:rPr>
        <w:t>3.</w:t>
      </w:r>
      <w:r>
        <w:rPr/>
        <w:t xml:space="preserve"> Доверенные лица получают в соответствующей избирательной комиссии удостоверения по форме, установленной избирательной комиссией муниципального образования. В соответствии с пунктом 3 статьи 43 Федерального закона на период осуществления полномочий доверенного лица работодатель обязан предоставлять доверенному лицу по его просьбе неоплачиваемый отпуск.</w:t>
      </w:r>
    </w:p>
    <w:p>
      <w:pPr>
        <w:pStyle w:val="style22"/>
      </w:pPr>
      <w:bookmarkStart w:id="253" w:name="Lbl154"/>
      <w:bookmarkStart w:id="254" w:name="Lbl15404"/>
      <w:bookmarkEnd w:id="253"/>
      <w:bookmarkEnd w:id="254"/>
      <w:r>
        <w:rPr>
          <w:rStyle w:val="style18"/>
        </w:rPr>
        <w:t>4.</w:t>
      </w:r>
      <w:r>
        <w:rPr/>
        <w:t xml:space="preserve"> В соответствии с пунктом 3 статьи 43 Федерального закона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pPr>
        <w:pStyle w:val="style22"/>
      </w:pPr>
      <w:bookmarkStart w:id="255" w:name="Lbl155"/>
      <w:bookmarkEnd w:id="255"/>
      <w:r>
        <w:rPr>
          <w:rStyle w:val="style18"/>
        </w:rPr>
        <w:t>5.</w:t>
      </w:r>
      <w:r>
        <w:rPr/>
        <w:t xml:space="preserve"> В соответствии с пунктом 3 статьи 43 Федерального закона кандидаты, избирательные объединения, назначившие доверенных лиц, вправе в любое время отозвать их и назначить других,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style22"/>
      </w:pPr>
      <w:bookmarkStart w:id="256" w:name="Lbl156"/>
      <w:bookmarkEnd w:id="256"/>
      <w:r>
        <w:rPr>
          <w:rStyle w:val="style18"/>
        </w:rPr>
        <w:t>6.</w:t>
      </w:r>
      <w:r>
        <w:rPr/>
        <w:t xml:space="preserve"> В соответствии с пунктом 4 статьи 43 Федерального закона 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включенными в список кандидатов, выдвинутый избирательным объединением, назначившим этих доверенных лиц, за исключением случаев, указанных в </w:t>
      </w:r>
      <w:hyperlink w:anchor="Lbl155">
        <w:r>
          <w:rPr>
            <w:rStyle w:val="style17"/>
          </w:rPr>
          <w:t>части 5</w:t>
        </w:r>
      </w:hyperlink>
      <w:r>
        <w:rPr/>
        <w:t xml:space="preserve"> настоящей статьи.</w:t>
      </w:r>
    </w:p>
    <w:p>
      <w:pPr>
        <w:pStyle w:val="style2"/>
      </w:pPr>
      <w:bookmarkStart w:id="257" w:name="Lbl1501"/>
      <w:bookmarkEnd w:id="257"/>
      <w:r>
        <w:rPr>
          <w:rStyle w:val="style18"/>
        </w:rPr>
        <w:t>Статья 15.1</w:t>
      </w:r>
      <w:r>
        <w:rPr/>
        <w:t>. Выбытие кандидатов, отзыв списков кандидатов</w:t>
      </w:r>
    </w:p>
    <w:p>
      <w:pPr>
        <w:pStyle w:val="style22"/>
      </w:pPr>
      <w:bookmarkStart w:id="258" w:name="Lbl15011"/>
      <w:bookmarkEnd w:id="258"/>
      <w:r>
        <w:rPr>
          <w:rStyle w:val="style18"/>
        </w:rPr>
        <w:t>1.</w:t>
      </w:r>
      <w:r>
        <w:rPr/>
        <w:t xml:space="preserve"> В соответствии с пунктом 30 статьи 38 Федерального закона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не позднее чем за пять дней до дня голосования, а при наличии вынуждающих к тому обстоятельств — не позднее чем за один день до дня голосования —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подавший заявление о снятии своей кандидатуры, был зарегистрирован, зарегистрировавшая кандидата избирательная комиссия в течение суток со дня поступления указанного заявления принимает решение об аннулировании его регистрации.</w:t>
      </w:r>
    </w:p>
    <w:p>
      <w:pPr>
        <w:pStyle w:val="style22"/>
      </w:pPr>
      <w:bookmarkStart w:id="259" w:name="Lbl15012"/>
      <w:bookmarkEnd w:id="259"/>
      <w:r>
        <w:rPr>
          <w:rStyle w:val="style18"/>
        </w:rPr>
        <w:t>2.</w:t>
      </w:r>
      <w:r>
        <w:rPr/>
        <w:t xml:space="preserve"> В соответствии с пунктом 30 статьи 38 Федерального закона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 вправе представить в избирательную комиссию муниципального образования письменное заявление о снятии своей кандидатуры. Указанное заявление не подлежит отзыву. Если кандидат, выдвинутый в составе списка кандидатов, представит указанное заявление до заверения указанного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выдвинутый в составе списка кандидатов, представит указанное заявление после заверения или регистрации указанного списка кандидатов, избирательная комиссия муниципального образования в течение суток со дня поступления указанного заявления исключает кандидата из списка кандидатов.</w:t>
      </w:r>
    </w:p>
    <w:p>
      <w:pPr>
        <w:pStyle w:val="style22"/>
      </w:pPr>
      <w:bookmarkStart w:id="260" w:name="Lbl15013"/>
      <w:bookmarkEnd w:id="260"/>
      <w:r>
        <w:rPr>
          <w:rStyle w:val="style18"/>
        </w:rPr>
        <w:t>3.</w:t>
      </w:r>
      <w:r>
        <w:rPr/>
        <w:t xml:space="preserve"> В соответствии с пунктом 31 статьи 38 Федерального закона орган избирательного объединения, принявший решение о выдвижении кандидата на должность выборного должностного лица местного самоуправления либо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Если указанные кандидат, список кандидатов были зарегистрированы, избирательная комиссия муниципального образования в течение суток со дня поступления указанного решения принимает решение об аннулировании регистрации кандидата, списка кандидатов.</w:t>
      </w:r>
    </w:p>
    <w:p>
      <w:pPr>
        <w:pStyle w:val="style22"/>
      </w:pPr>
      <w:bookmarkStart w:id="261" w:name="Lbl15014"/>
      <w:bookmarkEnd w:id="261"/>
      <w:r>
        <w:rPr>
          <w:rStyle w:val="style18"/>
        </w:rPr>
        <w:t>4.</w:t>
      </w:r>
      <w:r>
        <w:rPr/>
        <w:t xml:space="preserve"> В соответствии с пунктом 32 статьи 38 Федерального закона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
      </w:pPr>
      <w:bookmarkStart w:id="262" w:name="Lbl15015"/>
      <w:bookmarkEnd w:id="262"/>
      <w:r>
        <w:rPr>
          <w:rStyle w:val="style18"/>
        </w:rPr>
        <w:t>5.</w:t>
      </w:r>
      <w:r>
        <w:rPr/>
        <w:t xml:space="preserve"> В соответствии с пунктом 33 статьи 38 Федерального закона,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либо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для дополнительного выдвижения кандидатов, списков кандидатов и осуществления последующих избирательных действий. В этом случае голосование проводится в ближайший установленный статьей 10 Федерального закона день, на который могут назначаться выборы.</w:t>
      </w:r>
    </w:p>
    <w:p>
      <w:pPr>
        <w:pStyle w:val="style22"/>
      </w:pPr>
      <w:r>
        <w:rPr/>
        <w:t>Если в одномандатном или едином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pPr>
        <w:pStyle w:val="style22"/>
      </w:pPr>
      <w:bookmarkStart w:id="263" w:name="Lbl15016"/>
      <w:bookmarkEnd w:id="263"/>
      <w:r>
        <w:rPr>
          <w:rStyle w:val="style18"/>
        </w:rPr>
        <w:t>6.</w:t>
      </w:r>
      <w:r>
        <w:rPr/>
        <w:t xml:space="preserve"> В соответствии с пунктом 34 статьи 38 Федерального закона в случае необходимости дополнительного выдвижения кандидатов, списков кандидатов в связи с тем, что зарегистрированный кандидат снял свою кандидатуру без вынуждающих к тому обстоятельств, или избирательное объединение отозвало зарегистрированного кандидата, зарегистрированный список кандидатов без вынуждающих к тому обстоятельств,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пунктов 3, 4 статьи 76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при подготовке и проведении выборов избирательной комиссией, организующей соответствующие выборы, возмещаются за счет такого зарегистрированного кандидата, избирательного объединения.</w:t>
      </w:r>
    </w:p>
    <w:p>
      <w:pPr>
        <w:pStyle w:val="style22"/>
      </w:pPr>
      <w:bookmarkStart w:id="264" w:name="Lbl15017"/>
      <w:bookmarkEnd w:id="264"/>
      <w:r>
        <w:rPr>
          <w:rStyle w:val="style18"/>
        </w:rPr>
        <w:t>7.</w:t>
      </w:r>
      <w:r>
        <w:rPr/>
        <w:t xml:space="preserve"> В соответствии с пунктом 36 статьи 38 Федерального закона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избрание (назначение) зарегистрированного кандидата на государственную или муниципальную должность, предусмотренную Уставом (Основным Законом) Орловской области, законом Орловской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указанного списка кандидатов.</w:t>
      </w:r>
    </w:p>
    <w:p>
      <w:pPr>
        <w:pStyle w:val="style44"/>
      </w:pPr>
      <w:bookmarkStart w:id="265" w:name="Lbl16"/>
      <w:bookmarkEnd w:id="265"/>
      <w:r>
        <w:rPr>
          <w:rStyle w:val="style18"/>
        </w:rPr>
        <w:t>Статья 16</w:t>
      </w:r>
      <w:r>
        <w:rPr/>
        <w:t>. Информирование избирателей</w:t>
      </w:r>
    </w:p>
    <w:p>
      <w:pPr>
        <w:pStyle w:val="style22"/>
      </w:pPr>
      <w:bookmarkStart w:id="266" w:name="Lbl161"/>
      <w:bookmarkEnd w:id="266"/>
      <w:r>
        <w:rPr>
          <w:rStyle w:val="style18"/>
        </w:rPr>
        <w:t>1.</w:t>
      </w:r>
      <w:r>
        <w:rPr/>
        <w:t xml:space="preserve"> В соответствии с пунктом 1 статьи 45 Федерального закона информирование избирателей осуществляют органы государственной власти Орловской области, органы местного самоуправления муниципальных образований Орловской области, избирательные комиссии, организации, осуществляющие выпуск средств массовой информации, юридические и физические лица в соответствии с Федеральным законом. Органы государственной власти Орловской области, органы местного самоуправления муниципальных образований Орловской области не вправе информировать избирателей о кандидатах, об избирательных объединениях.</w:t>
      </w:r>
    </w:p>
    <w:p>
      <w:pPr>
        <w:pStyle w:val="style22"/>
      </w:pPr>
      <w:bookmarkStart w:id="267" w:name="Lbl162"/>
      <w:bookmarkEnd w:id="267"/>
      <w:r>
        <w:rPr>
          <w:rStyle w:val="style18"/>
        </w:rPr>
        <w:t>2.</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pPr>
        <w:pStyle w:val="style39"/>
      </w:pPr>
      <w:bookmarkStart w:id="268" w:name="Lbl163"/>
      <w:bookmarkEnd w:id="268"/>
      <w:r>
        <w:rPr/>
        <w:t>Законом Орловской области от 9 сентября 2011 г. № 1275-ОЗ в часть 3 статьи 16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кандидатах, избирательных объединениях, а также о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pPr>
      <w:bookmarkStart w:id="269" w:name="Lbl164"/>
      <w:bookmarkEnd w:id="269"/>
      <w:r>
        <w:rPr>
          <w:rStyle w:val="style18"/>
        </w:rPr>
        <w:t>4.</w:t>
      </w:r>
      <w:r>
        <w:rPr/>
        <w:t xml:space="preserve"> В период проведения избирательной кампании муниципальные организации телерадиовещания безвозмездно предоставляют избирательной комиссии муниципального образования не менее пяти минут эфирного времени, а окружным избирательным комиссиям — не менее трех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о кандидатах, избирательных объединениях, о ходе избирательной кампании, для ответов на вопросы избирателей.</w:t>
      </w:r>
    </w:p>
    <w:p>
      <w:pPr>
        <w:pStyle w:val="style22"/>
      </w:pPr>
      <w:bookmarkStart w:id="270" w:name="Lbl165"/>
      <w:bookmarkEnd w:id="270"/>
      <w:r>
        <w:rPr>
          <w:rStyle w:val="style18"/>
        </w:rPr>
        <w:t>5.</w:t>
      </w:r>
      <w:r>
        <w:rPr/>
        <w:t xml:space="preserve"> 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одной двухсотой от еженедельного объема печатной площади, а окружным избирательным комиссиям — не менее одной трехсотой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об избирательных объединениях, о ходе избирательной кампании, для ответов на вопросы избирателей, опубликования их решений и актов, размещения иной печатной информации.</w:t>
      </w:r>
    </w:p>
    <w:p>
      <w:pPr>
        <w:pStyle w:val="style22"/>
      </w:pPr>
      <w:bookmarkStart w:id="271" w:name="Lbl166"/>
      <w:bookmarkEnd w:id="271"/>
      <w:r>
        <w:rPr>
          <w:rStyle w:val="style18"/>
        </w:rPr>
        <w:t>6.</w:t>
      </w:r>
      <w:r>
        <w:rPr/>
        <w:t xml:space="preserve"> В соответствии с пунктом 5 статьи 45 Федерального закона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предпочтения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39"/>
      </w:pPr>
      <w:bookmarkStart w:id="272" w:name="Lbl167"/>
      <w:bookmarkEnd w:id="272"/>
      <w:r>
        <w:rPr/>
        <w:t>Законом Орловской области от 9 сентября 2011 г. № 1275-ОЗ в часть 7 статьи 16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В соответствии с пунктом 7 статьи 45 Федерального закона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style2"/>
      </w:pPr>
      <w:bookmarkStart w:id="273" w:name="Lbl1601"/>
      <w:bookmarkEnd w:id="273"/>
      <w:r>
        <w:rPr>
          <w:rStyle w:val="style18"/>
        </w:rPr>
        <w:t>Статья 16.1.</w:t>
      </w:r>
      <w:r>
        <w:rPr/>
        <w:t xml:space="preserve"> 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p>
    <w:p>
      <w:pPr>
        <w:pStyle w:val="style22"/>
      </w:pPr>
      <w:bookmarkStart w:id="274" w:name="Lbl16011"/>
      <w:bookmarkEnd w:id="274"/>
      <w:r>
        <w:rPr>
          <w:rStyle w:val="style18"/>
        </w:rPr>
        <w:t>1.</w:t>
      </w:r>
      <w:r>
        <w:rPr/>
        <w:t xml:space="preserve"> В соответствии с пунктом 1 статьи 47 Федерального закона информационное обеспечение выборов осуществляется с использованием государственных организаций телерадиовещания, редакций периодических печатных изданий, а также муниципальных и негосударственных организаций телерадиовещания, редакций периодических печатных изданий.</w:t>
      </w:r>
    </w:p>
    <w:p>
      <w:pPr>
        <w:pStyle w:val="style22"/>
      </w:pPr>
      <w:bookmarkStart w:id="275" w:name="Lbl16012"/>
      <w:bookmarkEnd w:id="275"/>
      <w:r>
        <w:rPr>
          <w:rStyle w:val="style18"/>
        </w:rPr>
        <w:t>2.</w:t>
      </w:r>
      <w:r>
        <w:rPr/>
        <w:t xml:space="preserve"> В соответствии с пунктом 6 статьи 47 Федерального закона в периодических печатных изданиях, учрежденных органами государственной власти Орловской области, органами мест ного самоуправления муниципальных образований Орловской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избирательных объединений, кандидатов, зарегистрированных в составе списков кандидатов.</w:t>
      </w:r>
    </w:p>
    <w:p>
      <w:pPr>
        <w:pStyle w:val="style22"/>
      </w:pPr>
      <w:bookmarkStart w:id="276" w:name="Lbl16013"/>
      <w:bookmarkEnd w:id="276"/>
      <w:r>
        <w:rPr>
          <w:rStyle w:val="style18"/>
        </w:rPr>
        <w:t>3.</w:t>
      </w:r>
      <w:r>
        <w:rPr/>
        <w:t xml:space="preserve"> В соответствии с пунктами 7 и 8 статьи 47 Федерального закона перечень муниципальных организаций телерадиовещания 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представлении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перечень включаются следующие сведения о каждой организации телерадиовещания, каждом периодическом печатном издании:</w:t>
      </w:r>
    </w:p>
    <w:p>
      <w:pPr>
        <w:pStyle w:val="style22"/>
      </w:pPr>
      <w:bookmarkStart w:id="277" w:name="Lbl160131"/>
      <w:bookmarkEnd w:id="277"/>
      <w:r>
        <w:rPr>
          <w:rStyle w:val="style18"/>
        </w:rPr>
        <w:t>1)</w:t>
      </w:r>
      <w:r>
        <w:rPr/>
        <w:t xml:space="preserve"> наименование организации телерадиовещания и соответствующего средства массовой информации либо периодического печатного издания;</w:t>
      </w:r>
    </w:p>
    <w:p>
      <w:pPr>
        <w:pStyle w:val="style22"/>
      </w:pPr>
      <w:bookmarkStart w:id="278" w:name="Lbl160132"/>
      <w:bookmarkEnd w:id="278"/>
      <w:r>
        <w:rPr>
          <w:rStyle w:val="style18"/>
        </w:rPr>
        <w:t>2)</w:t>
      </w:r>
      <w:r>
        <w:rPr/>
        <w:t xml:space="preserve"> юридический адрес организации телерадиовещания либо редакции периодического печатного издания;</w:t>
      </w:r>
    </w:p>
    <w:p>
      <w:pPr>
        <w:pStyle w:val="style22"/>
      </w:pPr>
      <w:bookmarkStart w:id="279" w:name="Lbl160133"/>
      <w:bookmarkEnd w:id="279"/>
      <w:r>
        <w:rPr>
          <w:rStyle w:val="style18"/>
        </w:rPr>
        <w:t>3)</w:t>
      </w:r>
      <w:r>
        <w:rPr/>
        <w:t xml:space="preserve">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22"/>
      </w:pPr>
      <w:bookmarkStart w:id="280" w:name="Lbl160134"/>
      <w:bookmarkEnd w:id="280"/>
      <w:r>
        <w:rPr>
          <w:rStyle w:val="style18"/>
        </w:rPr>
        <w:t>4)</w:t>
      </w:r>
      <w:r>
        <w:rPr/>
        <w:t xml:space="preserve">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w:t>
      </w:r>
    </w:p>
    <w:p>
      <w:pPr>
        <w:pStyle w:val="style22"/>
      </w:pPr>
      <w:bookmarkStart w:id="281" w:name="Lbl160135"/>
      <w:bookmarkEnd w:id="281"/>
      <w:r>
        <w:rPr>
          <w:rStyle w:val="style18"/>
        </w:rPr>
        <w:t>5)</w:t>
      </w:r>
      <w:r>
        <w:rPr/>
        <w:t xml:space="preserve">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pPr>
        <w:pStyle w:val="style22"/>
      </w:pPr>
      <w:bookmarkStart w:id="282" w:name="Lbl160136"/>
      <w:bookmarkEnd w:id="282"/>
      <w:r>
        <w:rPr>
          <w:rStyle w:val="style18"/>
        </w:rPr>
        <w:t>6)</w:t>
      </w:r>
      <w:r>
        <w:rPr/>
        <w:t xml:space="preserve"> периодичность выпуска периодического печатного издания;</w:t>
      </w:r>
    </w:p>
    <w:p>
      <w:pPr>
        <w:pStyle w:val="style22"/>
      </w:pPr>
      <w:bookmarkStart w:id="283" w:name="Lbl160137"/>
      <w:bookmarkEnd w:id="283"/>
      <w:r>
        <w:rPr>
          <w:rStyle w:val="style18"/>
        </w:rPr>
        <w:t>7)</w:t>
      </w:r>
      <w:r>
        <w:rPr/>
        <w:t xml:space="preserve">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style44"/>
      </w:pPr>
      <w:bookmarkStart w:id="284" w:name="Lbl17"/>
      <w:bookmarkEnd w:id="284"/>
      <w:r>
        <w:rPr>
          <w:rStyle w:val="style18"/>
        </w:rPr>
        <w:t>Статья 17</w:t>
      </w:r>
      <w:r>
        <w:rPr/>
        <w:t>. Предвыборная агитация</w:t>
      </w:r>
    </w:p>
    <w:p>
      <w:pPr>
        <w:pStyle w:val="style22"/>
      </w:pPr>
      <w:bookmarkStart w:id="285" w:name="Lbl171"/>
      <w:bookmarkEnd w:id="285"/>
      <w:r>
        <w:rPr>
          <w:rStyle w:val="style18"/>
        </w:rPr>
        <w:t>1.</w:t>
      </w:r>
      <w:r>
        <w:rPr/>
        <w:t xml:space="preserve"> В соответствии с пунктом 2 статьи 48 Федерального закона предвыборной агитацией,</w:t>
      </w:r>
    </w:p>
    <w:p>
      <w:pPr>
        <w:pStyle w:val="style22"/>
      </w:pPr>
      <w:r>
        <w:rPr/>
        <w:t>осуществляемой в период избирательной кампании, признаются:</w:t>
      </w:r>
    </w:p>
    <w:p>
      <w:pPr>
        <w:pStyle w:val="style22"/>
      </w:pPr>
      <w:bookmarkStart w:id="286" w:name="Lbl17101"/>
      <w:bookmarkEnd w:id="286"/>
      <w:r>
        <w:rPr>
          <w:rStyle w:val="style18"/>
        </w:rPr>
        <w:t>1)</w:t>
      </w:r>
      <w:r>
        <w:rPr/>
        <w:t xml:space="preserve"> призывы голосовать за кандидата, кандидатов, список (списки) кандидатов либо против него (них);</w:t>
      </w:r>
    </w:p>
    <w:p>
      <w:pPr>
        <w:pStyle w:val="style22"/>
      </w:pPr>
      <w:bookmarkStart w:id="287" w:name="Lbl17102"/>
      <w:bookmarkEnd w:id="287"/>
      <w:r>
        <w:rPr>
          <w:rStyle w:val="style18"/>
        </w:rPr>
        <w:t>2)</w:t>
      </w:r>
      <w:r>
        <w:rPr/>
        <w:t xml:space="preserve">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p>
    <w:p>
      <w:pPr>
        <w:pStyle w:val="style22"/>
      </w:pPr>
      <w:bookmarkStart w:id="288" w:name="Lbl17103"/>
      <w:bookmarkEnd w:id="288"/>
      <w:r>
        <w:rPr>
          <w:rStyle w:val="style18"/>
        </w:rPr>
        <w:t>3)</w:t>
      </w:r>
      <w:r>
        <w:rPr/>
        <w:t xml:space="preserve">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pPr>
      <w:bookmarkStart w:id="289" w:name="Lbl17104"/>
      <w:bookmarkEnd w:id="289"/>
      <w:r>
        <w:rPr>
          <w:rStyle w:val="style18"/>
        </w:rPr>
        <w:t>4)</w:t>
      </w:r>
      <w:r>
        <w:rPr/>
        <w:t xml:space="preserve">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pPr>
      <w:bookmarkStart w:id="290" w:name="Lbl17105"/>
      <w:bookmarkEnd w:id="290"/>
      <w:r>
        <w:rPr>
          <w:rStyle w:val="style18"/>
        </w:rPr>
        <w:t>5)</w:t>
      </w:r>
      <w:r>
        <w:rPr/>
        <w:t xml:space="preserve">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291" w:name="Lbl17106"/>
      <w:bookmarkEnd w:id="291"/>
      <w:r>
        <w:rPr>
          <w:rStyle w:val="style18"/>
        </w:rPr>
        <w:t>6)</w:t>
      </w:r>
      <w:r>
        <w:rPr/>
        <w:t xml:space="preserve">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22"/>
      </w:pPr>
      <w:r>
        <w:rPr/>
        <w:t xml:space="preserve">В соответствии с пунктом 2.1 статьи 48 Федерального закона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171">
        <w:r>
          <w:rPr>
            <w:rStyle w:val="style17"/>
          </w:rPr>
          <w:t>пункте 1</w:t>
        </w:r>
      </w:hyperlink>
      <w:r>
        <w:rPr/>
        <w:t xml:space="preserve"> настоящей части,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172">
        <w:r>
          <w:rPr>
            <w:rStyle w:val="style17"/>
          </w:rPr>
          <w:t>пунктах 2 — 6</w:t>
        </w:r>
      </w:hyperlink>
      <w:r>
        <w:rPr/>
        <w:t xml:space="preserve"> настоящей части, — в случае, если эти действия совершены с такой целью неоднократно.</w:t>
      </w:r>
    </w:p>
    <w:p>
      <w:pPr>
        <w:pStyle w:val="style22"/>
      </w:pPr>
      <w:bookmarkStart w:id="292" w:name="Lbl172"/>
      <w:bookmarkEnd w:id="292"/>
      <w:r>
        <w:rPr>
          <w:rStyle w:val="style18"/>
        </w:rPr>
        <w:t>2.</w:t>
      </w:r>
      <w:r>
        <w:rPr/>
        <w:t xml:space="preserve"> В соответствии с пунктом 3 статьи 48 Федерального закона предвыборная агитация мо</w:t>
      </w:r>
    </w:p>
    <w:p>
      <w:pPr>
        <w:pStyle w:val="style22"/>
      </w:pPr>
      <w:r>
        <w:rPr/>
        <w:t>жет проводиться:</w:t>
      </w:r>
    </w:p>
    <w:p>
      <w:pPr>
        <w:pStyle w:val="style22"/>
      </w:pPr>
      <w:bookmarkStart w:id="293" w:name="Lbl17021"/>
      <w:bookmarkEnd w:id="293"/>
      <w:r>
        <w:rPr>
          <w:rStyle w:val="style18"/>
        </w:rPr>
        <w:t>1)</w:t>
      </w:r>
      <w:r>
        <w:rPr/>
        <w:t xml:space="preserve"> на каналах организаций телерадиовещания и в периодических печатных изданиях;</w:t>
      </w:r>
    </w:p>
    <w:p>
      <w:pPr>
        <w:pStyle w:val="style22"/>
      </w:pPr>
      <w:bookmarkStart w:id="294" w:name="Lbl17022"/>
      <w:bookmarkEnd w:id="294"/>
      <w:r>
        <w:rPr>
          <w:rStyle w:val="style18"/>
        </w:rPr>
        <w:t>2)</w:t>
      </w:r>
      <w:r>
        <w:rPr/>
        <w:t xml:space="preserve">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pPr>
        <w:pStyle w:val="style22"/>
      </w:pPr>
      <w:bookmarkStart w:id="295" w:name="Lbl17023"/>
      <w:bookmarkEnd w:id="295"/>
      <w:r>
        <w:rPr>
          <w:rStyle w:val="style18"/>
        </w:rPr>
        <w:t>3)</w:t>
      </w:r>
      <w:r>
        <w:rPr/>
        <w:t xml:space="preserve"> посредством выпуска и распространения печатных, аудиовизуальных и других агитационных материалов;</w:t>
      </w:r>
    </w:p>
    <w:p>
      <w:pPr>
        <w:pStyle w:val="style22"/>
      </w:pPr>
      <w:bookmarkStart w:id="296" w:name="Lbl17024"/>
      <w:bookmarkEnd w:id="296"/>
      <w:r>
        <w:rPr>
          <w:rStyle w:val="style18"/>
        </w:rPr>
        <w:t>4)</w:t>
      </w:r>
      <w:r>
        <w:rPr/>
        <w:t xml:space="preserve"> иными не запрещенными законом методами.</w:t>
      </w:r>
    </w:p>
    <w:p>
      <w:pPr>
        <w:pStyle w:val="style22"/>
      </w:pPr>
      <w:bookmarkStart w:id="297" w:name="Lbl173"/>
      <w:bookmarkEnd w:id="297"/>
      <w:r>
        <w:rPr>
          <w:rStyle w:val="style18"/>
        </w:rPr>
        <w:t>3.</w:t>
      </w:r>
      <w:r>
        <w:rPr/>
        <w:t xml:space="preserve">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и в иных не запрещенных законом формах</w:t>
      </w:r>
    </w:p>
    <w:p>
      <w:pPr>
        <w:pStyle w:val="style22"/>
      </w:pPr>
      <w:bookmarkStart w:id="298" w:name="Lbl174"/>
      <w:bookmarkEnd w:id="298"/>
      <w:r>
        <w:rPr>
          <w:rStyle w:val="style18"/>
        </w:rPr>
        <w:t>4.</w:t>
      </w:r>
      <w:r>
        <w:rPr/>
        <w:t xml:space="preserve"> В соответствии с пунктом 4 статьи 48 Федерального закона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и Орловской области порядке.</w:t>
      </w:r>
    </w:p>
    <w:p>
      <w:pPr>
        <w:pStyle w:val="style22"/>
      </w:pPr>
      <w:bookmarkStart w:id="299" w:name="Lbl175"/>
      <w:bookmarkEnd w:id="299"/>
      <w:r>
        <w:rPr>
          <w:rStyle w:val="style18"/>
        </w:rPr>
        <w:t>5.</w:t>
      </w:r>
      <w:r>
        <w:rPr/>
        <w:t xml:space="preserve"> В соответствии с пунктом 7 статьи 48 Федерального закона запрещается проводить предвыборную агитацию, выпускать, распространять любые агитационные материалы:</w:t>
      </w:r>
    </w:p>
    <w:p>
      <w:pPr>
        <w:pStyle w:val="style22"/>
      </w:pPr>
      <w:bookmarkStart w:id="300" w:name="Lbl17051"/>
      <w:bookmarkEnd w:id="300"/>
      <w:r>
        <w:rPr>
          <w:rStyle w:val="style18"/>
        </w:rPr>
        <w:t>1)</w:t>
      </w:r>
      <w:r>
        <w:rPr/>
        <w:t xml:space="preserve"> органам государственной власти, иным государственным органам, органам местного самоуправления;</w:t>
      </w:r>
    </w:p>
    <w:p>
      <w:pPr>
        <w:pStyle w:val="style22"/>
      </w:pPr>
      <w:bookmarkStart w:id="301" w:name="Lbl17052"/>
      <w:bookmarkEnd w:id="301"/>
      <w:r>
        <w:rPr>
          <w:rStyle w:val="style18"/>
        </w:rPr>
        <w:t>2)</w:t>
      </w:r>
      <w:r>
        <w:rPr/>
        <w:t xml:space="preserve">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или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22"/>
      </w:pPr>
      <w:bookmarkStart w:id="302" w:name="Lbl17053"/>
      <w:bookmarkEnd w:id="302"/>
      <w:r>
        <w:rPr>
          <w:rStyle w:val="style18"/>
        </w:rPr>
        <w:t>3)</w:t>
      </w:r>
      <w:r>
        <w:rPr/>
        <w:t xml:space="preserve"> воинским частям, военным учреждениям и организациям;</w:t>
      </w:r>
    </w:p>
    <w:p>
      <w:pPr>
        <w:pStyle w:val="style22"/>
      </w:pPr>
      <w:bookmarkStart w:id="303" w:name="Lbl17054"/>
      <w:bookmarkEnd w:id="303"/>
      <w:r>
        <w:rPr>
          <w:rStyle w:val="style18"/>
        </w:rPr>
        <w:t>4)</w:t>
      </w:r>
      <w:r>
        <w:rPr/>
        <w:t xml:space="preserve">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22"/>
      </w:pPr>
      <w:bookmarkStart w:id="304" w:name="Lbl17055"/>
      <w:bookmarkEnd w:id="304"/>
      <w:r>
        <w:rPr>
          <w:rStyle w:val="style18"/>
        </w:rPr>
        <w:t>5)</w:t>
      </w:r>
      <w:r>
        <w:rPr/>
        <w:t xml:space="preserve"> избирательным комиссиям, членам избирательных комиссий с правом решающего голоса;</w:t>
      </w:r>
    </w:p>
    <w:p>
      <w:pPr>
        <w:pStyle w:val="style22"/>
      </w:pPr>
      <w:bookmarkStart w:id="305" w:name="Lbl17056"/>
      <w:bookmarkEnd w:id="305"/>
      <w:r>
        <w:rPr>
          <w:rStyle w:val="style18"/>
        </w:rPr>
        <w:t>6)</w:t>
      </w:r>
      <w:r>
        <w:rPr/>
        <w:t xml:space="preserve"> иностранным гражданам, за исключением случая, предусмотренного пунктом 10 статьи 4 Федерального закона, лицам без гражданства, иностранным юридическим лицам;</w:t>
      </w:r>
    </w:p>
    <w:p>
      <w:pPr>
        <w:pStyle w:val="style22"/>
      </w:pPr>
      <w:bookmarkStart w:id="306" w:name="Lbl17057"/>
      <w:bookmarkEnd w:id="306"/>
      <w:r>
        <w:rPr>
          <w:rStyle w:val="style18"/>
        </w:rPr>
        <w:t>7)</w:t>
      </w:r>
      <w:r>
        <w:rPr/>
        <w:t xml:space="preserve"> международным организациям и международным общественным движениям;</w:t>
      </w:r>
    </w:p>
    <w:p>
      <w:pPr>
        <w:pStyle w:val="style22"/>
      </w:pPr>
      <w:bookmarkStart w:id="307" w:name="Lbl17058"/>
      <w:bookmarkEnd w:id="307"/>
      <w:r>
        <w:rPr>
          <w:rStyle w:val="style18"/>
        </w:rPr>
        <w:t>8)</w:t>
      </w:r>
      <w:r>
        <w:rPr/>
        <w:t xml:space="preserve">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22"/>
      </w:pPr>
      <w:bookmarkStart w:id="308" w:name="Lbl17059"/>
      <w:bookmarkEnd w:id="308"/>
      <w:r>
        <w:rPr>
          <w:rStyle w:val="style18"/>
        </w:rPr>
        <w:t>9)</w:t>
      </w:r>
      <w:r>
        <w:rPr/>
        <w:t xml:space="preserve">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Федерального закона.</w:t>
      </w:r>
    </w:p>
    <w:p>
      <w:pPr>
        <w:pStyle w:val="style22"/>
      </w:pPr>
      <w:bookmarkStart w:id="309" w:name="Lbl176"/>
      <w:bookmarkEnd w:id="309"/>
      <w:r>
        <w:rPr/>
        <w:t>.6. В соответствии с пунктом 8 статьи 48 Федерального закона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депутаты представительного органа муниципального образования или на должность выборного должностного лица местного самоуправления.</w:t>
      </w:r>
    </w:p>
    <w:p>
      <w:pPr>
        <w:pStyle w:val="style22"/>
      </w:pPr>
      <w:bookmarkStart w:id="310" w:name="Lbl57"/>
      <w:bookmarkEnd w:id="310"/>
      <w:r>
        <w:rPr>
          <w:rStyle w:val="style18"/>
        </w:rPr>
        <w:t>7.</w:t>
      </w:r>
      <w:r>
        <w:rPr/>
        <w:t xml:space="preserve"> В соответствии с пунктом 6 статьи 48 Федерального закона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17084">
        <w:r>
          <w:rPr>
            <w:rStyle w:val="style17"/>
          </w:rPr>
          <w:t>пунктом 4 части 8</w:t>
        </w:r>
      </w:hyperlink>
      <w:r>
        <w:rPr/>
        <w:t xml:space="preserve"> настоящей статьи.</w:t>
      </w:r>
    </w:p>
    <w:p>
      <w:pPr>
        <w:pStyle w:val="style22"/>
      </w:pPr>
      <w:bookmarkStart w:id="311" w:name="Lbl58"/>
      <w:bookmarkEnd w:id="311"/>
      <w:r>
        <w:rPr>
          <w:rStyle w:val="style18"/>
        </w:rPr>
        <w:t>8.</w:t>
      </w:r>
      <w:r>
        <w:rPr/>
        <w:t xml:space="preserve"> В соответствии с пунктом 9 статьи 48 Федерального закона использование в агитационных материалах кандидатов, избирательных объединений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170515">
        <w:r>
          <w:rPr>
            <w:rStyle w:val="style17"/>
          </w:rPr>
          <w:t>частью 5 статьи 17.5</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 на:</w:t>
      </w:r>
    </w:p>
    <w:p>
      <w:pPr>
        <w:pStyle w:val="style22"/>
      </w:pPr>
      <w:bookmarkStart w:id="312" w:name="Lbl17081"/>
      <w:bookmarkEnd w:id="312"/>
      <w:r>
        <w:rPr>
          <w:rStyle w:val="style18"/>
        </w:rPr>
        <w:t>1)</w:t>
      </w:r>
      <w:r>
        <w:rPr/>
        <w:t xml:space="preserve">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22"/>
      </w:pPr>
      <w:bookmarkStart w:id="313" w:name="Lbl17082"/>
      <w:bookmarkEnd w:id="313"/>
      <w:r>
        <w:rPr>
          <w:rStyle w:val="style18"/>
        </w:rPr>
        <w:t>2)</w:t>
      </w:r>
      <w:r>
        <w:rPr/>
        <w:t xml:space="preserve">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bookmarkStart w:id="314" w:name="Lbl17083"/>
      <w:bookmarkEnd w:id="314"/>
      <w:r>
        <w:rPr>
          <w:rStyle w:val="style18"/>
        </w:rPr>
        <w:t>3)</w:t>
      </w:r>
      <w:r>
        <w:rPr/>
        <w:t xml:space="preserve">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pPr>
        <w:pStyle w:val="style22"/>
      </w:pPr>
      <w:bookmarkStart w:id="315" w:name="Lbl17084"/>
      <w:bookmarkEnd w:id="315"/>
      <w:r>
        <w:rPr>
          <w:rStyle w:val="style18"/>
        </w:rPr>
        <w:t>4)</w:t>
      </w:r>
      <w:r>
        <w:rPr/>
        <w:t xml:space="preserve">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pPr>
      <w:bookmarkStart w:id="316" w:name="Lbl59"/>
      <w:bookmarkEnd w:id="316"/>
      <w:r>
        <w:rPr>
          <w:rStyle w:val="style18"/>
        </w:rPr>
        <w:t>9.</w:t>
      </w:r>
      <w:r>
        <w:rPr/>
        <w:t xml:space="preserve"> В соответствии с пунктом 5 статьи 48 Федерального закона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39"/>
      </w:pPr>
      <w:bookmarkStart w:id="317" w:name="Lbl60"/>
      <w:bookmarkEnd w:id="317"/>
      <w:r>
        <w:rPr/>
        <w:t>Законом Орловской области от 9 сентября 2011 г. № 1275-ОЗ в часть 10 статьи 17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10.</w:t>
      </w:r>
      <w:r>
        <w:rPr/>
        <w:t xml:space="preserve"> В соответствии с пунктом 10 статьи 48 Федерального закона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законом, либо такая публикация оплачивается из средств избирательного фонда соответствующего избирательного объединения, избирательного фонда кандидата, выдвинутого этим избирательным объединением.</w:t>
      </w:r>
    </w:p>
    <w:p>
      <w:pPr>
        <w:pStyle w:val="style44"/>
      </w:pPr>
      <w:bookmarkStart w:id="318" w:name="Lbl1701"/>
      <w:bookmarkEnd w:id="318"/>
      <w:r>
        <w:rPr>
          <w:rStyle w:val="style18"/>
        </w:rPr>
        <w:t>Статья 17.1</w:t>
      </w:r>
      <w:r>
        <w:rPr/>
        <w:t>. Агитационный период</w:t>
      </w:r>
    </w:p>
    <w:p>
      <w:pPr>
        <w:pStyle w:val="style22"/>
      </w:pPr>
      <w:bookmarkStart w:id="319" w:name="Lbl1711"/>
      <w:bookmarkEnd w:id="319"/>
      <w:r>
        <w:rPr>
          <w:rStyle w:val="style18"/>
        </w:rPr>
        <w:t>1.</w:t>
      </w:r>
      <w:r>
        <w:rPr/>
        <w:t xml:space="preserve"> В соответствии с пунктом 1 статьи 49 Федерального закона агитационный период начинается со дня выдвижения кандидата, списка кандидатов и прекращается в ноль часов за одни сутки до дня голосования.</w:t>
      </w:r>
    </w:p>
    <w:p>
      <w:pPr>
        <w:pStyle w:val="style22"/>
      </w:pPr>
      <w:bookmarkStart w:id="320" w:name="Lbl1712"/>
      <w:bookmarkEnd w:id="320"/>
      <w:r>
        <w:rPr>
          <w:rStyle w:val="style18"/>
        </w:rPr>
        <w:t>2.</w:t>
      </w:r>
      <w:r>
        <w:rPr/>
        <w:t xml:space="preserve"> В соответствии с пунктом 2 статьи 49 Федерального закона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pPr>
      <w:bookmarkStart w:id="321" w:name="Lbl1713"/>
      <w:bookmarkEnd w:id="321"/>
      <w:r>
        <w:rPr>
          <w:rStyle w:val="style18"/>
        </w:rPr>
        <w:t>3.</w:t>
      </w:r>
      <w:r>
        <w:rPr/>
        <w:t xml:space="preserve"> В соответствии с пунктом 3 статьи 49 Федерального закона проведение предвыборной агитации в день голосования и в предшествующий ему день запрещается.</w:t>
      </w:r>
    </w:p>
    <w:p>
      <w:pPr>
        <w:pStyle w:val="style22"/>
      </w:pPr>
      <w:bookmarkStart w:id="322" w:name="Lbl1714"/>
      <w:bookmarkEnd w:id="322"/>
      <w:r>
        <w:rPr>
          <w:rStyle w:val="style18"/>
        </w:rPr>
        <w:t>4.</w:t>
      </w:r>
      <w:r>
        <w:rPr/>
        <w:t xml:space="preserve"> В соответствии с пунктом 4 статьи 49 Федерального закона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4"/>
      </w:pPr>
      <w:bookmarkStart w:id="323" w:name="Lbl1702"/>
      <w:bookmarkEnd w:id="323"/>
      <w:r>
        <w:rPr>
          <w:rStyle w:val="style18"/>
        </w:rPr>
        <w:t>Статья 17.2</w:t>
      </w:r>
      <w:r>
        <w:rPr/>
        <w:t>. Условия проведения предвыборной агитации на телевидении и радио</w:t>
      </w:r>
    </w:p>
    <w:p>
      <w:pPr>
        <w:pStyle w:val="style22"/>
      </w:pPr>
      <w:bookmarkStart w:id="324" w:name="Lbl1721"/>
      <w:bookmarkEnd w:id="324"/>
      <w:r>
        <w:rPr>
          <w:rStyle w:val="style18"/>
        </w:rPr>
        <w:t>1.</w:t>
      </w:r>
      <w:r>
        <w:rPr/>
        <w:t xml:space="preserve">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pPr>
        <w:pStyle w:val="style22"/>
      </w:pPr>
      <w:bookmarkStart w:id="325" w:name="Lbl1722"/>
      <w:bookmarkEnd w:id="325"/>
      <w:r>
        <w:rPr>
          <w:rStyle w:val="style18"/>
        </w:rPr>
        <w:t>2.</w:t>
      </w:r>
      <w:r>
        <w:rPr/>
        <w:t xml:space="preserve">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15 минут в рабочие дни, а в случае, если общее время вещания организации телерадиовещания составляет менее двух часов в день, — не менее одной восьмой части общего времени вещания. Предоставляемое бесплатно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22"/>
      </w:pPr>
      <w:bookmarkStart w:id="326" w:name="Lbl1723"/>
      <w:bookmarkEnd w:id="326"/>
      <w:r>
        <w:rPr>
          <w:rStyle w:val="style18"/>
        </w:rPr>
        <w:t>3.</w:t>
      </w:r>
      <w:r>
        <w:rPr/>
        <w:t xml:space="preserve"> 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избирательному объединению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(многомандатному) избирательному округу кандидату, на три. При этом организации телерадиовещания предоставляют равный объем эфирного времени зарегистрированным по одномандатным (многомандатным) избирательным округам кандидатам, избирательным объединениям с учетом указанного соотношения.</w:t>
      </w:r>
    </w:p>
    <w:p>
      <w:pPr>
        <w:pStyle w:val="style22"/>
      </w:pPr>
      <w:bookmarkStart w:id="327" w:name="Lbl1724"/>
      <w:bookmarkEnd w:id="327"/>
      <w:r>
        <w:rPr>
          <w:rStyle w:val="style18"/>
        </w:rPr>
        <w:t>4.</w:t>
      </w:r>
      <w:r>
        <w:rPr/>
        <w:t xml:space="preserve"> Не менее половины общего объема бесплатного эфирного времени, предоставляемого муниципальными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исключительно для проведения совместных дискуссий, «круглых столов» и иных совместных агитационных мероприятий — не менее двух третей общего объема бесплатного эфирного времени. В случае если на каждого кандидата в депутаты представительного органа муниципального образования,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 данное правило не применяется. При предоставлении эфирного времени для проведения совместных агитационных мероприятий на каналах муниципальных организаций телерадиовещания на выборах депутатов представительного органа муниципального образования, проводимых по смешанной избирательной системе, расчет и предоставление эфирного времени производятся раздельно для зарегистрированных кандидатов и избирательных объединений с учетом соотношения, указанного в </w:t>
      </w:r>
      <w:hyperlink w:anchor="Lbl1723">
        <w:r>
          <w:rPr>
            <w:rStyle w:val="style17"/>
          </w:rPr>
          <w:t>части 3</w:t>
        </w:r>
      </w:hyperlink>
      <w:r>
        <w:rPr/>
        <w:t xml:space="preserve"> настоящей статьи.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pPr>
        <w:pStyle w:val="style22"/>
      </w:pPr>
      <w:bookmarkStart w:id="328" w:name="Lbl1725"/>
      <w:bookmarkEnd w:id="328"/>
      <w:r>
        <w:rPr>
          <w:rStyle w:val="style18"/>
        </w:rPr>
        <w:t>5.</w:t>
      </w:r>
      <w:r>
        <w:rPr/>
        <w:t xml:space="preserve"> В совместных агитационных мероприятиях зарегистрированные кандидаты (в том числе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w:t>
      </w:r>
    </w:p>
    <w:p>
      <w:pPr>
        <w:pStyle w:val="style22"/>
      </w:pPr>
      <w:bookmarkStart w:id="329" w:name="Lbl1726"/>
      <w:bookmarkEnd w:id="329"/>
      <w:r>
        <w:rPr>
          <w:rStyle w:val="style18"/>
        </w:rPr>
        <w:t>6.</w:t>
      </w:r>
      <w:r>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результате отказа от участия в совместном агитационном мероприятии в нем может принять участие только один участник, не уменьшается. Отказ зарегистрированного кандидата, избирательного объединения от участия в совместном агитационном мероприятии не влечет за собой увеличения объема бесплатного эфирного времени, предоставляемого им в соответствии с </w:t>
      </w:r>
      <w:hyperlink w:anchor="Lbl1728">
        <w:r>
          <w:rPr>
            <w:rStyle w:val="style17"/>
          </w:rPr>
          <w:t>частью 7</w:t>
        </w:r>
      </w:hyperlink>
      <w:r>
        <w:rPr/>
        <w:t xml:space="preserve"> настоящей статьи.</w:t>
      </w:r>
    </w:p>
    <w:p>
      <w:pPr>
        <w:pStyle w:val="style22"/>
      </w:pPr>
      <w:bookmarkStart w:id="330" w:name="Lbl1727"/>
      <w:bookmarkEnd w:id="330"/>
      <w:r>
        <w:rPr>
          <w:rStyle w:val="style18"/>
        </w:rPr>
        <w:t>7.</w:t>
      </w:r>
      <w:r>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w:t>
      </w:r>
    </w:p>
    <w:p>
      <w:pPr>
        <w:pStyle w:val="style22"/>
      </w:pPr>
      <w:bookmarkStart w:id="331" w:name="Lbl1728"/>
      <w:bookmarkEnd w:id="331"/>
      <w:r>
        <w:rPr>
          <w:rStyle w:val="style18"/>
        </w:rPr>
        <w:t>8.</w:t>
      </w:r>
      <w:r>
        <w:rPr/>
        <w:t xml:space="preserve">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 зарегистрировавшими списки кандидатов.</w:t>
      </w:r>
    </w:p>
    <w:p>
      <w:pPr>
        <w:pStyle w:val="style22"/>
      </w:pPr>
      <w:bookmarkStart w:id="332" w:name="Lbl1729"/>
      <w:bookmarkEnd w:id="332"/>
      <w:r>
        <w:rPr>
          <w:rStyle w:val="style18"/>
        </w:rPr>
        <w:t>9.</w:t>
      </w:r>
      <w:r>
        <w:rPr/>
        <w:t xml:space="preserve"> Редакция муниципальной организации телерадиовещания в соответствии с установленным ею порядком проводит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избирательных объединений, зарегистрированных кандидатов.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style22"/>
      </w:pPr>
      <w:bookmarkStart w:id="333" w:name="Lbl17210"/>
      <w:bookmarkEnd w:id="333"/>
      <w:r>
        <w:rPr>
          <w:rStyle w:val="style18"/>
        </w:rPr>
        <w:t>10.</w:t>
      </w:r>
      <w:r>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муниципальной организацией телерадиовещания, не может быть меньше общего объема бесплатного эфирного времени, предоставляемого в соответствии с </w:t>
      </w:r>
      <w:hyperlink w:anchor="Lbl1722">
        <w:r>
          <w:rPr>
            <w:rStyle w:val="style17"/>
          </w:rPr>
          <w:t>частью 2</w:t>
        </w:r>
      </w:hyperlink>
      <w:r>
        <w:rPr/>
        <w:t xml:space="preserve"> настоящей статьи, но не должен превышать его более чем в два раза.</w:t>
      </w:r>
    </w:p>
    <w:p>
      <w:pPr>
        <w:pStyle w:val="style22"/>
      </w:pPr>
      <w:bookmarkStart w:id="334" w:name="Lbl17211"/>
      <w:bookmarkEnd w:id="334"/>
      <w:r>
        <w:rPr>
          <w:rStyle w:val="style18"/>
        </w:rPr>
        <w:t>11.</w:t>
      </w:r>
      <w:r>
        <w:rPr/>
        <w:t xml:space="preserve">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 (при проведении выборов депутатов представительного органа муниципального образования по смешанной избирательной системе — с учетом требований части 3 настоящей статьи).</w:t>
      </w:r>
    </w:p>
    <w:p>
      <w:pPr>
        <w:pStyle w:val="style39"/>
      </w:pPr>
      <w:bookmarkStart w:id="335" w:name="Lbl17212"/>
      <w:bookmarkEnd w:id="335"/>
      <w:r>
        <w:rPr/>
        <w:t>Законом Орловской области от 9 сентября 2011 г. № 1275-ОЗ в часть 12 статьи 17.2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12.</w:t>
      </w:r>
      <w:r>
        <w:rPr/>
        <w:t xml:space="preserve"> Эфирное время, указанное в </w:t>
      </w:r>
      <w:hyperlink w:anchor="Lbl17210">
        <w:r>
          <w:rPr>
            <w:rStyle w:val="style17"/>
          </w:rPr>
          <w:t>части 10</w:t>
        </w:r>
      </w:hyperlink>
      <w:r>
        <w:rPr/>
        <w:t xml:space="preserve"> настоящей статьи, должно предоставляться муниципальной организацией телерадиовещания в период, указанный в </w:t>
      </w:r>
      <w:hyperlink w:anchor="Lbl1712">
        <w:r>
          <w:rPr>
            <w:rStyle w:val="style17"/>
          </w:rPr>
          <w:t>частях 2</w:t>
        </w:r>
      </w:hyperlink>
      <w:r>
        <w:rPr/>
        <w:t xml:space="preserve"> </w:t>
      </w:r>
      <w:hyperlink w:anchor="Lbl1712">
        <w:r>
          <w:rPr>
            <w:rStyle w:val="style17"/>
          </w:rPr>
          <w:t>статьи 17.1</w:t>
        </w:r>
      </w:hyperlink>
      <w:r>
        <w:rPr/>
        <w:t xml:space="preserve"> настоящего Закона. Дата и время выхода в эфир предвыборных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Lbl1728">
        <w:r>
          <w:rPr>
            <w:rStyle w:val="style17"/>
          </w:rPr>
          <w:t>частью 8</w:t>
        </w:r>
      </w:hyperlink>
      <w:r>
        <w:rPr/>
        <w:t xml:space="preserve"> настоящей статьи. При проведении жеребьевки вправе присутствовать члены соответствующей избирательной комиссии. Результаты жеребьевки оформляются протоколом. Эфирное время предоставляется на основании договора, заключенного после проведения жеребьевки.</w:t>
      </w:r>
    </w:p>
    <w:p>
      <w:pPr>
        <w:pStyle w:val="style36"/>
      </w:pPr>
      <w:r>
        <w:rPr/>
        <w:t>По-видимому, в тексте предыдущего абзаца допущена опечатка: в статье 17.1 часть 5 отсутствует</w:t>
      </w:r>
    </w:p>
    <w:p>
      <w:pPr>
        <w:pStyle w:val="style22"/>
      </w:pPr>
      <w:bookmarkStart w:id="336" w:name="Lbl17213"/>
      <w:bookmarkEnd w:id="336"/>
      <w:r>
        <w:rPr>
          <w:rStyle w:val="style18"/>
        </w:rPr>
        <w:t>13.</w:t>
      </w:r>
      <w:r>
        <w:rPr/>
        <w:t xml:space="preserve"> Государственные организации телерадиовещания, выполнившие условия части 6 статьи 50 Федерального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избирательным объединениям, зарегистрированным кандидатам государственной организацией телерадиовещания, определяется этой организацией телерадиовещания. Эфирное время предоставляется на основании заключенного договора.</w:t>
      </w:r>
    </w:p>
    <w:p>
      <w:pPr>
        <w:pStyle w:val="style22"/>
      </w:pPr>
      <w:bookmarkStart w:id="337" w:name="Lbl17214"/>
      <w:bookmarkEnd w:id="337"/>
      <w:r>
        <w:rPr>
          <w:rStyle w:val="style18"/>
        </w:rPr>
        <w:t>14.</w:t>
      </w:r>
      <w:r>
        <w:rPr/>
        <w:t xml:space="preserve">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pPr>
        <w:pStyle w:val="style22"/>
      </w:pPr>
      <w:bookmarkStart w:id="338" w:name="Lbl17215"/>
      <w:bookmarkEnd w:id="338"/>
      <w:r>
        <w:rPr>
          <w:rStyle w:val="style18"/>
        </w:rPr>
        <w:t>15.</w:t>
      </w:r>
      <w:r>
        <w:rPr/>
        <w:t xml:space="preserve">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требования части 6 статьи 50 Федерального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style22"/>
      </w:pPr>
      <w:bookmarkStart w:id="339" w:name="Lbl17216"/>
      <w:bookmarkEnd w:id="339"/>
      <w:r>
        <w:rPr>
          <w:rStyle w:val="style18"/>
        </w:rPr>
        <w:t>16.</w:t>
      </w:r>
      <w:r>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22"/>
      </w:pPr>
      <w:bookmarkStart w:id="340" w:name="Lbl17217"/>
      <w:bookmarkEnd w:id="340"/>
      <w:r>
        <w:rPr>
          <w:rStyle w:val="style18"/>
        </w:rPr>
        <w:t>17.</w:t>
      </w:r>
      <w:r>
        <w:rPr/>
        <w:t xml:space="preserve"> В соответствии с частью 9 статьи 51 Федерального закона запрещается прерывать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(независимо от формы собственности) трансляцией иных теле- и радиопрограмм, иных агитационных материалов.</w:t>
      </w:r>
    </w:p>
    <w:p>
      <w:pPr>
        <w:pStyle w:val="style22"/>
      </w:pPr>
      <w:bookmarkStart w:id="341" w:name="Lbl17218"/>
      <w:bookmarkEnd w:id="341"/>
      <w:r>
        <w:rPr>
          <w:rStyle w:val="style18"/>
        </w:rPr>
        <w:t>18.</w:t>
      </w:r>
      <w:r>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(независимо от форм собственности) не менее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видео- и аудиозаписей по требованию избирательных комиссий.</w:t>
      </w:r>
    </w:p>
    <w:p>
      <w:pPr>
        <w:pStyle w:val="style2"/>
      </w:pPr>
      <w:bookmarkStart w:id="342" w:name="Lbl1703"/>
      <w:bookmarkEnd w:id="342"/>
      <w:r>
        <w:rPr>
          <w:rStyle w:val="style18"/>
        </w:rPr>
        <w:t>Статья 17.3.</w:t>
      </w:r>
      <w:r>
        <w:rPr/>
        <w:t xml:space="preserve"> Условия проведения предвыборной агитации в периодических печатных изданиях</w:t>
      </w:r>
    </w:p>
    <w:p>
      <w:pPr>
        <w:pStyle w:val="style22"/>
      </w:pPr>
      <w:bookmarkStart w:id="343" w:name="Lbl17031"/>
      <w:bookmarkEnd w:id="343"/>
      <w:r>
        <w:rPr>
          <w:rStyle w:val="style18"/>
        </w:rPr>
        <w:t>1.</w:t>
      </w:r>
      <w:r>
        <w:rPr/>
        <w:t xml:space="preserve">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равных условиях.</w:t>
      </w:r>
    </w:p>
    <w:p>
      <w:pPr>
        <w:pStyle w:val="style22"/>
      </w:pPr>
      <w:bookmarkStart w:id="344" w:name="Lbl17032"/>
      <w:bookmarkEnd w:id="344"/>
      <w:r>
        <w:rPr>
          <w:rStyle w:val="style18"/>
        </w:rPr>
        <w:t>2.</w:t>
      </w:r>
      <w:r>
        <w:rPr/>
        <w:t xml:space="preserve">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зарегистрировавшим списки кандидатов, должен составлять не менее 10 процентов от общего объема еженедельной печатной площади соответствующего издания. Информация об общем объеме печатной площади, которую такое периодическое печатное издание безвозмездно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w:t>
      </w:r>
    </w:p>
    <w:p>
      <w:pPr>
        <w:pStyle w:val="style22"/>
      </w:pPr>
      <w:bookmarkStart w:id="345" w:name="Lbl17033"/>
      <w:bookmarkEnd w:id="345"/>
      <w:r>
        <w:rPr>
          <w:rStyle w:val="style18"/>
        </w:rPr>
        <w:t>3.</w:t>
      </w:r>
      <w:r>
        <w:rPr/>
        <w:t xml:space="preserve"> 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избирательному объединению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(многомандатному) избирательному округу кандидату, на три. При этом указанные редакции периодических печатных изданий предоставляют равный объем печатной площади зарегистрированным по одномандатным (многомандатным) избирательным округам кандидатам, избирательным объединениям с учетом указанного соотношения.</w:t>
      </w:r>
    </w:p>
    <w:p>
      <w:pPr>
        <w:pStyle w:val="style22"/>
      </w:pPr>
      <w:bookmarkStart w:id="346" w:name="Lbl17034"/>
      <w:bookmarkEnd w:id="346"/>
      <w:r>
        <w:rPr>
          <w:rStyle w:val="style18"/>
        </w:rPr>
        <w:t>4.</w:t>
      </w:r>
      <w:r>
        <w:rPr/>
        <w:t xml:space="preserve"> Общий объем бесплатной печатной площади, которую редакция муниципального 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бесплатную печатную площадь в данном периодическом печатном издании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Lbl17033">
        <w:r>
          <w:rPr>
            <w:rStyle w:val="style17"/>
          </w:rPr>
          <w:t>части 3</w:t>
        </w:r>
      </w:hyperlink>
      <w:r>
        <w:rPr/>
        <w:t xml:space="preserve"> настоящей статьи).</w:t>
      </w:r>
    </w:p>
    <w:p>
      <w:pPr>
        <w:pStyle w:val="style22"/>
      </w:pPr>
      <w:bookmarkStart w:id="347" w:name="Lbl17035"/>
      <w:bookmarkEnd w:id="347"/>
      <w:r>
        <w:rPr>
          <w:rStyle w:val="style18"/>
        </w:rPr>
        <w:t>5.</w:t>
      </w:r>
      <w:r>
        <w:rPr/>
        <w:t xml:space="preserve">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22"/>
      </w:pPr>
      <w:bookmarkStart w:id="348" w:name="Lbl17036"/>
      <w:bookmarkEnd w:id="348"/>
      <w:r>
        <w:rPr>
          <w:rStyle w:val="style18"/>
        </w:rPr>
        <w:t>6.</w:t>
      </w:r>
      <w:r>
        <w:rPr/>
        <w:t xml:space="preserve">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Lbl17032">
        <w:r>
          <w:rPr>
            <w:rStyle w:val="style17"/>
          </w:rPr>
          <w:t>частью 2</w:t>
        </w:r>
      </w:hyperlink>
      <w:r>
        <w:rPr/>
        <w:t xml:space="preserve"> настоящей статьи, но не должен превышать этот объем более чем в два раза.</w:t>
      </w:r>
    </w:p>
    <w:p>
      <w:pPr>
        <w:pStyle w:val="style22"/>
      </w:pPr>
      <w:bookmarkStart w:id="349" w:name="Lbl17037"/>
      <w:bookmarkEnd w:id="349"/>
      <w:r>
        <w:rPr>
          <w:rStyle w:val="style18"/>
        </w:rPr>
        <w:t>7.</w:t>
      </w:r>
      <w:r>
        <w:rPr/>
        <w:t xml:space="preserve"> Каждый зарегистрированный кандидат, избирательное объединение, зарегистрировавшее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избирательных объединений, зарегистрировавших списки кандидатов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Lbl17033">
        <w:r>
          <w:rPr>
            <w:rStyle w:val="style17"/>
          </w:rPr>
          <w:t>части 3</w:t>
        </w:r>
      </w:hyperlink>
      <w:r>
        <w:rPr/>
        <w:t xml:space="preserve"> настоящей статьи).</w:t>
      </w:r>
    </w:p>
    <w:p>
      <w:pPr>
        <w:pStyle w:val="style22"/>
      </w:pPr>
      <w:bookmarkStart w:id="350" w:name="Lbl17038"/>
      <w:bookmarkEnd w:id="350"/>
      <w:r>
        <w:rPr>
          <w:rStyle w:val="style18"/>
        </w:rPr>
        <w:t>8.</w:t>
      </w:r>
      <w:r>
        <w:rPr/>
        <w:t xml:space="preserve"> Печатная площадь, указанная в </w:t>
      </w:r>
      <w:hyperlink w:anchor="Lbl17036">
        <w:r>
          <w:rPr>
            <w:rStyle w:val="style17"/>
          </w:rPr>
          <w:t>части 6</w:t>
        </w:r>
      </w:hyperlink>
      <w:r>
        <w:rPr/>
        <w:t xml:space="preserve"> настоящей статьи, должна предоставляться редакцией муниципального периодического печатного издания в период, указанный в </w:t>
      </w:r>
      <w:hyperlink w:anchor="Lbl1712">
        <w:r>
          <w:rPr>
            <w:rStyle w:val="style17"/>
          </w:rPr>
          <w:t>частях 2</w:t>
        </w:r>
      </w:hyperlink>
      <w:r>
        <w:rPr/>
        <w:t xml:space="preserve"> и 5 статьи 17.1 настоящего Закона. Даты опубликования предвыборных агитационных материалов зарегистрированного кандидата, избирательного объединения определяются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17035">
        <w:r>
          <w:rPr>
            <w:rStyle w:val="style17"/>
          </w:rPr>
          <w:t>части 5</w:t>
        </w:r>
      </w:hyperlink>
      <w:r>
        <w:rPr/>
        <w:t xml:space="preserve"> настоящей статьи. При проведении жеребьевки вправе присутствовать члены соответствующей избирательной комиссии.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36"/>
      </w:pPr>
      <w:r>
        <w:rPr/>
        <w:t>По-видимому, в тексте предыдущий абзаца допущена опечатка: в статье 17.1 часть 5 отсутствует</w:t>
      </w:r>
    </w:p>
    <w:p>
      <w:pPr>
        <w:pStyle w:val="style22"/>
      </w:pPr>
      <w:bookmarkStart w:id="351" w:name="Lbl17039"/>
      <w:bookmarkEnd w:id="351"/>
      <w:r>
        <w:rPr>
          <w:rStyle w:val="style18"/>
        </w:rPr>
        <w:t>9.</w:t>
      </w:r>
      <w:r>
        <w:rPr/>
        <w:t xml:space="preserve"> Редакции государственных периодических печатных изданий, в том числе выходящих реже одного раза в неделю, выполнившие условия части 6 статьи 50 Федерального закона, предоставляют зарегистрированным кандидатам,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Печатная площадь предоставляется на основании заключенного договора.</w:t>
      </w:r>
    </w:p>
    <w:p>
      <w:pPr>
        <w:pStyle w:val="style22"/>
      </w:pPr>
      <w:bookmarkStart w:id="352" w:name="Lbl170310"/>
      <w:bookmarkEnd w:id="352"/>
      <w:r>
        <w:rPr>
          <w:rStyle w:val="style18"/>
        </w:rPr>
        <w:t>10.</w:t>
      </w:r>
      <w:r>
        <w:rPr/>
        <w:t xml:space="preserve"> Если зарегистрированный кандидат, избирательное объединение, зарегистрировавшее список кандидатов,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w:t>
      </w:r>
    </w:p>
    <w:p>
      <w:pPr>
        <w:pStyle w:val="style22"/>
      </w:pPr>
      <w:bookmarkStart w:id="353" w:name="Lbl170311"/>
      <w:bookmarkEnd w:id="353"/>
      <w:r>
        <w:rPr>
          <w:rStyle w:val="style18"/>
        </w:rPr>
        <w:t>11.</w:t>
      </w:r>
      <w:r>
        <w:rPr/>
        <w:t xml:space="preserve"> Редакции негосударственных периодических печатных изданий, выполнившие условия части 6 статьи 50 Федерального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части 6 статьи 50 Федерального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style22"/>
      </w:pPr>
      <w:bookmarkStart w:id="354" w:name="Lbl170312"/>
      <w:bookmarkEnd w:id="354"/>
      <w:r>
        <w:rPr>
          <w:rStyle w:val="style18"/>
        </w:rPr>
        <w:t>12.</w:t>
      </w:r>
      <w:r>
        <w:rPr/>
        <w:t xml:space="preserve"> Редакции негосударственных периодических печатных изданий, выполнившие условия части 6 статьи 50 Федерального закона, вправе отказать в предоставлении печатной площади для проведения предвыборной агитации.</w:t>
      </w:r>
    </w:p>
    <w:p>
      <w:pPr>
        <w:pStyle w:val="style22"/>
      </w:pPr>
      <w:bookmarkStart w:id="355" w:name="Lbl170313"/>
      <w:bookmarkEnd w:id="355"/>
      <w:r>
        <w:rPr>
          <w:rStyle w:val="style18"/>
        </w:rPr>
        <w:t>13.</w:t>
      </w:r>
      <w:r>
        <w:rPr/>
        <w:t xml:space="preserve">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pPr>
        <w:pStyle w:val="style22"/>
      </w:pPr>
      <w:bookmarkStart w:id="356" w:name="Lbl170314"/>
      <w:bookmarkEnd w:id="356"/>
      <w:r>
        <w:rPr>
          <w:rStyle w:val="style18"/>
        </w:rPr>
        <w:t>14.</w:t>
      </w:r>
      <w:r>
        <w:rPr/>
        <w:t xml:space="preserve"> В соответствии с пунктом 7 статьи 52 Федерального закона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w:t>
      </w:r>
    </w:p>
    <w:p>
      <w:pPr>
        <w:pStyle w:val="style22"/>
      </w:pPr>
      <w:bookmarkStart w:id="357" w:name="Lbl170315"/>
      <w:bookmarkEnd w:id="357"/>
      <w:r>
        <w:rPr>
          <w:rStyle w:val="style18"/>
        </w:rPr>
        <w:t>15.</w:t>
      </w:r>
      <w:r>
        <w:rPr/>
        <w:t xml:space="preserve"> Во всех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указанного требования несет редакция периодического печатного издания в соответствии с законодательством.</w:t>
      </w:r>
    </w:p>
    <w:p>
      <w:pPr>
        <w:pStyle w:val="style2"/>
      </w:pPr>
      <w:bookmarkStart w:id="358" w:name="Lbl1704"/>
      <w:bookmarkEnd w:id="358"/>
      <w:r>
        <w:rPr>
          <w:rStyle w:val="style18"/>
        </w:rPr>
        <w:t>Статья 17.4.</w:t>
      </w:r>
      <w:r>
        <w:rPr/>
        <w:t xml:space="preserve"> Условия проведения предвыборной агитации посредством агитационных публичных мероприятий</w:t>
      </w:r>
    </w:p>
    <w:p>
      <w:pPr>
        <w:pStyle w:val="style22"/>
      </w:pPr>
      <w:bookmarkStart w:id="359" w:name="Lbl17041"/>
      <w:bookmarkEnd w:id="359"/>
      <w:r>
        <w:rPr>
          <w:rStyle w:val="style18"/>
        </w:rPr>
        <w:t>1.</w:t>
      </w:r>
      <w:r>
        <w:rPr/>
        <w:t xml:space="preserve"> 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на время, установленное избирательной комиссией, зарегистрировавшей кандидата.</w:t>
      </w:r>
    </w:p>
    <w:p>
      <w:pPr>
        <w:pStyle w:val="style22"/>
      </w:pPr>
      <w:bookmarkStart w:id="360" w:name="Lbl17042"/>
      <w:bookmarkEnd w:id="360"/>
      <w:r>
        <w:rPr>
          <w:rStyle w:val="style18"/>
        </w:rPr>
        <w:t>2.</w:t>
      </w:r>
      <w:r>
        <w:rPr/>
        <w:t xml:space="preserve"> Если указанное в </w:t>
      </w:r>
      <w:hyperlink w:anchor="Lbl17041">
        <w:r>
          <w:rPr>
            <w:rStyle w:val="style17"/>
          </w:rPr>
          <w:t>части 1</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собственник,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pPr>
        <w:pStyle w:val="style39"/>
      </w:pPr>
      <w:bookmarkStart w:id="361" w:name="Lbl17043"/>
      <w:bookmarkEnd w:id="361"/>
      <w:r>
        <w:rPr/>
        <w:t>Законом Орловской области от 9 сентября 2011 г. № 1275-ОЗ в часть 3 статьи 17.4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3.</w:t>
      </w:r>
      <w:r>
        <w:rPr/>
        <w:t xml:space="preserve"> Комиссия, получившая уведомление о факте предоставления помещения зарегистрированному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w:t>
      </w:r>
    </w:p>
    <w:p>
      <w:pPr>
        <w:pStyle w:val="style22"/>
      </w:pPr>
      <w:bookmarkStart w:id="362" w:name="Lbl17044"/>
      <w:bookmarkEnd w:id="362"/>
      <w:r>
        <w:rPr>
          <w:rStyle w:val="style18"/>
        </w:rPr>
        <w:t>4.</w:t>
      </w:r>
      <w:r>
        <w:rPr/>
        <w:t xml:space="preserve"> Заявки на выделение помещений, указанных в </w:t>
      </w:r>
      <w:hyperlink w:anchor="Lbl17041">
        <w:r>
          <w:rPr>
            <w:rStyle w:val="style17"/>
          </w:rPr>
          <w:t>частях 1 и</w:t>
        </w:r>
      </w:hyperlink>
      <w:r>
        <w:rPr/>
        <w:t xml:space="preserve"> </w:t>
      </w:r>
      <w:hyperlink w:anchor="Lbl17042">
        <w:r>
          <w:rPr>
            <w:rStyle w:val="style17"/>
          </w:rPr>
          <w:t>2</w:t>
        </w:r>
      </w:hyperlink>
      <w:r>
        <w:rPr/>
        <w:t xml:space="preserve"> настоящей статьи, для проведения встреч зарегистрированных кандидатов, их доверенных лиц, доверенных лиц и уполномоченных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363" w:name="Lbl17045"/>
      <w:bookmarkEnd w:id="363"/>
      <w:r>
        <w:rPr>
          <w:rStyle w:val="style18"/>
        </w:rPr>
        <w:t>5.</w:t>
      </w:r>
      <w:r>
        <w:rPr/>
        <w:t xml:space="preserve"> Кандидаты, избирательные объединения, выдвинувшие список кандидатов, вправе арендовать на основе договора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pPr>
        <w:pStyle w:val="style2"/>
      </w:pPr>
      <w:bookmarkStart w:id="364" w:name="Lbl1705"/>
      <w:bookmarkEnd w:id="364"/>
      <w:r>
        <w:rPr>
          <w:rStyle w:val="style18"/>
        </w:rPr>
        <w:t>Статья 17.5.</w:t>
      </w:r>
      <w:r>
        <w:rPr/>
        <w:t xml:space="preserve"> Условия выпуска и распространения предвыборных печатных, аудиовизуальных и иных агитационных материалов</w:t>
      </w:r>
    </w:p>
    <w:p>
      <w:pPr>
        <w:pStyle w:val="style22"/>
      </w:pPr>
      <w:bookmarkStart w:id="365" w:name="Lbl170511"/>
      <w:bookmarkEnd w:id="365"/>
      <w:r>
        <w:rPr>
          <w:rStyle w:val="style18"/>
        </w:rPr>
        <w:t>1.</w:t>
      </w:r>
      <w:r>
        <w:rPr/>
        <w:t xml:space="preserve"> В соответствии с пунктом 1 статьи 54 Федерального закона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366" w:name="Lbl170512"/>
      <w:bookmarkEnd w:id="366"/>
      <w:r>
        <w:rPr>
          <w:rStyle w:val="style18"/>
        </w:rPr>
        <w:t>2.</w:t>
      </w:r>
      <w:r>
        <w:rPr/>
        <w:t xml:space="preserve"> В соответствии с пунктом 9 статьи 54 Федерального закона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22"/>
      </w:pPr>
      <w:bookmarkStart w:id="367" w:name="Lbl170513"/>
      <w:bookmarkEnd w:id="367"/>
      <w:r>
        <w:rPr>
          <w:rStyle w:val="style18"/>
        </w:rPr>
        <w:t>3.</w:t>
      </w:r>
      <w:r>
        <w:rPr/>
        <w:t xml:space="preserve"> В соответствии с пунктом 1.1 статьи 54 Федерального закона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распространяемом на территории соответствующего муниципального образования, не позднее чем через 30 дней со дня официального опубликования решения о назначении выборов в органы местного самоуправления и в тот же срок представлены в муниципальную избирательную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22"/>
      </w:pPr>
      <w:bookmarkStart w:id="368" w:name="Lbl170514"/>
      <w:bookmarkEnd w:id="368"/>
      <w:r>
        <w:rPr>
          <w:rStyle w:val="style18"/>
        </w:rPr>
        <w:t>4.</w:t>
      </w:r>
      <w:r>
        <w:rPr/>
        <w:t xml:space="preserve"> В соответствии с пунктом 2 статьи 54 Федерального закона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369" w:name="Lbl170515"/>
      <w:bookmarkEnd w:id="369"/>
      <w:r>
        <w:rPr>
          <w:rStyle w:val="style18"/>
        </w:rPr>
        <w:t>5.</w:t>
      </w:r>
      <w:r>
        <w:rPr/>
        <w:t xml:space="preserve"> В соответствии с пунктом 3 статьи 54 Федерального закона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кандидатом на должность выборного должностного лица местного самоуправления, избирательным объединением, выдвинувшим список кандидатов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370" w:name="Lbl170516"/>
      <w:bookmarkEnd w:id="370"/>
      <w:r>
        <w:rPr>
          <w:rStyle w:val="style18"/>
        </w:rPr>
        <w:t>6.</w:t>
      </w:r>
      <w:r>
        <w:rPr/>
        <w:t xml:space="preserve"> В соответствии с пунктом 5 статьи 54 Федерального закона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Федеральным законом и частью 4 настоящей статьи.</w:t>
      </w:r>
    </w:p>
    <w:p>
      <w:pPr>
        <w:pStyle w:val="style22"/>
      </w:pPr>
      <w:bookmarkStart w:id="371" w:name="Lbl170517"/>
      <w:bookmarkEnd w:id="371"/>
      <w:r>
        <w:rPr>
          <w:rStyle w:val="style18"/>
        </w:rPr>
        <w:t>7.</w:t>
      </w:r>
      <w:r>
        <w:rPr/>
        <w:t xml:space="preserve"> В соответствии с пунктом 6 статьи 54 Федерального закона запрещается распространение агитационных материалов с нарушением требований, установленных Федеральным законом и частью 5 настоящей статьи, </w:t>
      </w:r>
      <w:hyperlink w:anchor="Lbl58">
        <w:r>
          <w:rPr>
            <w:rStyle w:val="style17"/>
          </w:rPr>
          <w:t>частью 8 статьи 17</w:t>
        </w:r>
      </w:hyperlink>
      <w:r>
        <w:rPr/>
        <w:t xml:space="preserve"> настоящего Закона.</w:t>
      </w:r>
    </w:p>
    <w:p>
      <w:pPr>
        <w:pStyle w:val="style22"/>
      </w:pPr>
      <w:bookmarkStart w:id="372" w:name="Lbl170518"/>
      <w:bookmarkEnd w:id="372"/>
      <w:r>
        <w:rPr>
          <w:rStyle w:val="style18"/>
        </w:rPr>
        <w:t>8.</w:t>
      </w:r>
      <w:r>
        <w:rPr/>
        <w:t xml:space="preserve"> В соответствии с пунктом 7 статьи 54 Федерального закона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Перечень указанных мест доводится избирательной комиссией муниципального образования до сведения зарегистрированных кандидатов, избирательных объединений, зарегистрировавших списки кандидатов.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w:t>
      </w:r>
    </w:p>
    <w:p>
      <w:pPr>
        <w:pStyle w:val="style22"/>
      </w:pPr>
      <w:bookmarkStart w:id="373" w:name="Lbl170519"/>
      <w:bookmarkEnd w:id="373"/>
      <w:r>
        <w:rPr>
          <w:rStyle w:val="style18"/>
        </w:rPr>
        <w:t>9.</w:t>
      </w:r>
      <w:r>
        <w:rPr/>
        <w:t xml:space="preserve"> В соответствии с пунктом 8 статьи 54 Федерального закона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170518">
        <w:r>
          <w:rPr>
            <w:rStyle w:val="style17"/>
          </w:rPr>
          <w:t>частью 8</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374" w:name="Lbl1705110"/>
      <w:bookmarkEnd w:id="374"/>
      <w:r>
        <w:rPr>
          <w:rStyle w:val="style18"/>
        </w:rPr>
        <w:t>10.</w:t>
      </w:r>
      <w:r>
        <w:rPr/>
        <w:t xml:space="preserve"> В соответствии с пунктом 10 статьи 54 Федерального закона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pPr>
      <w:bookmarkStart w:id="375" w:name="Lbl1705111"/>
      <w:bookmarkEnd w:id="375"/>
      <w:r>
        <w:rPr>
          <w:rStyle w:val="style18"/>
        </w:rPr>
        <w:t>11.</w:t>
      </w:r>
      <w:r>
        <w:rPr/>
        <w:t xml:space="preserve"> В соответствии с пунктом 11 статьи 54 Федерального закона положения настоящей статьи не применяются в отношении агитационных материалов, распространяемых в соответствии со статьями 172 и 173 настоящего Закона.</w:t>
      </w:r>
    </w:p>
    <w:p>
      <w:pPr>
        <w:pStyle w:val="style44"/>
      </w:pPr>
      <w:bookmarkStart w:id="376" w:name="Lbl18"/>
      <w:bookmarkEnd w:id="376"/>
      <w:r>
        <w:rPr>
          <w:rStyle w:val="style18"/>
        </w:rPr>
        <w:t>Статья 18</w:t>
      </w:r>
      <w:r>
        <w:rPr/>
        <w:t>. Финансовое обеспечение подготовки и проведения выборов в органы местного самоуправления</w:t>
      </w:r>
    </w:p>
    <w:p>
      <w:pPr>
        <w:pStyle w:val="style22"/>
      </w:pPr>
      <w:bookmarkStart w:id="377" w:name="Lbl181"/>
      <w:bookmarkEnd w:id="377"/>
      <w:r>
        <w:rPr>
          <w:rStyle w:val="style18"/>
        </w:rPr>
        <w:t>1.</w:t>
      </w:r>
      <w:r>
        <w:rPr/>
        <w:t xml:space="preserve"> В соответствии с пунктом 1 статьи 57 Федерального закона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22"/>
      </w:pPr>
      <w:bookmarkStart w:id="378" w:name="Lbl182"/>
      <w:bookmarkEnd w:id="378"/>
      <w:r>
        <w:rPr>
          <w:rStyle w:val="style18"/>
        </w:rPr>
        <w:t>2.</w:t>
      </w:r>
      <w:r>
        <w:rPr/>
        <w:t xml:space="preserve">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pPr>
        <w:pStyle w:val="style22"/>
      </w:pPr>
      <w:bookmarkStart w:id="379" w:name="Lbl183"/>
      <w:bookmarkEnd w:id="379"/>
      <w:r>
        <w:rPr>
          <w:rStyle w:val="style18"/>
        </w:rPr>
        <w:t>3.</w:t>
      </w:r>
      <w:r>
        <w:rPr/>
        <w:t xml:space="preserve"> Средства на проведение выборов избирательная комиссия муниципального образования распределяет по окружным и территориальным избирательным комиссиям (если они принимают участие в организации и обеспечении подготовки и проведения выборов) не позднее чем соответственно за 50 и 30 дней до дня голосования. В случае проведения дополнительных или досрочных выборов в органы местного самоуправления избирательная комиссия муниципального образования распределяет средства по мере их поступления.</w:t>
      </w:r>
    </w:p>
    <w:p>
      <w:pPr>
        <w:pStyle w:val="style22"/>
      </w:pPr>
      <w:bookmarkStart w:id="380" w:name="Lbl184"/>
      <w:bookmarkEnd w:id="380"/>
      <w:r>
        <w:rPr>
          <w:rStyle w:val="style18"/>
        </w:rPr>
        <w:t>4.</w:t>
      </w:r>
      <w:r>
        <w:rPr/>
        <w:t xml:space="preserve"> Председатели избирательных комиссий распоряжаются денежными средствами, выделенными на подготовку и проведение выборов в органы местного самоуправления,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в сроки, установленные настоящим Законом.</w:t>
      </w:r>
    </w:p>
    <w:p>
      <w:pPr>
        <w:pStyle w:val="style22"/>
      </w:pPr>
      <w:bookmarkStart w:id="381" w:name="Lbl185"/>
      <w:bookmarkEnd w:id="381"/>
      <w:r>
        <w:rPr>
          <w:rStyle w:val="style18"/>
        </w:rPr>
        <w:t>5.</w:t>
      </w:r>
      <w:r>
        <w:rPr/>
        <w:t xml:space="preserve"> Участковая избирательная комиссия представляет вышестоящей окружной избирательной комиссии (избирательной комиссии муниципального образования,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в органы местного самоуправления, не позднее чем через 10 дней со дня голосования.</w:t>
      </w:r>
    </w:p>
    <w:p>
      <w:pPr>
        <w:pStyle w:val="style22"/>
      </w:pPr>
      <w:r>
        <w:rPr/>
        <w:t>Территориальная избирательная комиссия (в случае участия в организации и обеспечении подготовки и проведения выборов)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w:t>
      </w:r>
    </w:p>
    <w:p>
      <w:pPr>
        <w:pStyle w:val="style22"/>
      </w:pPr>
      <w:r>
        <w:rPr/>
        <w:t>Окружная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результатов выборов в одномандатном (многомандатном) избирательном округе.</w:t>
      </w:r>
    </w:p>
    <w:p>
      <w:pPr>
        <w:pStyle w:val="style22"/>
      </w:pPr>
      <w:r>
        <w:rPr/>
        <w:t>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поступлении и расходовании средств местного бюджета не позднее чем через три месяца со дня официального опубликования общих результатов выборов.</w:t>
      </w:r>
    </w:p>
    <w:p>
      <w:pPr>
        <w:pStyle w:val="style22"/>
      </w:pPr>
      <w:bookmarkStart w:id="382" w:name="Lbl186"/>
      <w:bookmarkEnd w:id="382"/>
      <w:r>
        <w:rPr>
          <w:rStyle w:val="style18"/>
        </w:rPr>
        <w:t>6.</w:t>
      </w:r>
      <w:r>
        <w:rPr/>
        <w:t xml:space="preserve"> В соответствии с пунктом 7 статьи 57 Федерального закона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Орловской области по согласованию с Главным управлением Центрального банка Российской Федерации по Орловской области. Денежные средства перечисляются на счета, открываемые избирательными комиссиями муниципальных образований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22"/>
      </w:pPr>
      <w:bookmarkStart w:id="383" w:name="Lbl187"/>
      <w:bookmarkEnd w:id="383"/>
      <w:r>
        <w:rPr>
          <w:rStyle w:val="style18"/>
        </w:rPr>
        <w:t>7.</w:t>
      </w:r>
      <w:r>
        <w:rPr/>
        <w:t xml:space="preserve"> Не израсходованные избирательными комиссиями средства, выделенные на подготовку и проведение выборов, должны быть возвращены избирательной комиссией муниципального образования в доход местного бюджета не позднее чем через 60 дней со дня официального опубликования результатов выборов.</w:t>
      </w:r>
    </w:p>
    <w:p>
      <w:pPr>
        <w:pStyle w:val="style2"/>
      </w:pPr>
      <w:bookmarkStart w:id="384" w:name="Lbl1801"/>
      <w:bookmarkEnd w:id="384"/>
      <w:r>
        <w:rPr>
          <w:rStyle w:val="style18"/>
        </w:rPr>
        <w:t>Статья 18.1.</w:t>
      </w:r>
      <w:r>
        <w:rPr/>
        <w:t xml:space="preserve"> Избирательные фонды кандидатов, избирательных объединений</w:t>
      </w:r>
    </w:p>
    <w:p>
      <w:pPr>
        <w:pStyle w:val="style22"/>
      </w:pPr>
      <w:bookmarkStart w:id="385" w:name="Lbl18011"/>
      <w:bookmarkEnd w:id="385"/>
      <w:r>
        <w:rPr>
          <w:rStyle w:val="style18"/>
        </w:rPr>
        <w:t>1.</w:t>
      </w:r>
      <w:r>
        <w:rPr/>
        <w:t xml:space="preserve"> Кандидаты, выдвинутые в депутаты представительного органа муниципального образования по одномандатным (многомандатным)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(избирательной комиссии муниципального образования) об их выдвижении (самовыдвижении) до представления избирательных документов, необходимых для регистрации соответствующего кандидата. Создание кандидатом избирательного фонда необязательно при условии, если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документов, необходимых для регистрации.</w:t>
      </w:r>
    </w:p>
    <w:p>
      <w:pPr>
        <w:pStyle w:val="style22"/>
      </w:pPr>
      <w:r>
        <w:rPr/>
        <w:t>Избирательные объединения, выдвинувшие списки кандидатов, для финансирования своей избирательной кампании обязаны создавать избирательные фонды в период после регистрации их уполномоченных представителей по финансовым вопросам избирательной комиссией муниципального образования до представления документов, необходимых для регистрации соответствующего списка кандидатов.</w:t>
      </w:r>
    </w:p>
    <w:p>
      <w:pPr>
        <w:pStyle w:val="style22"/>
      </w:pPr>
      <w:r>
        <w:rPr/>
        <w:t>Кандидат, баллотирующийся только в составе списка кандидатов, избирательное объединение, выдвинувшее кандидатов только по одномандатным (многомандатным) избирательным округам, не вправе создавать собственные избирательные фонды.</w:t>
      </w:r>
    </w:p>
    <w:p>
      <w:pPr>
        <w:pStyle w:val="style22"/>
      </w:pPr>
      <w:bookmarkStart w:id="386" w:name="Lbl18012"/>
      <w:bookmarkEnd w:id="386"/>
      <w:r>
        <w:rPr>
          <w:rStyle w:val="style18"/>
        </w:rPr>
        <w:t>2.</w:t>
      </w:r>
      <w:r>
        <w:rPr/>
        <w:t xml:space="preserve"> Избирательные фонды кандидатов, выдвинутых в депутаты представительного органа муниципального образования по одномандатным (многомандатным) избирательным округам, а также кандидатов на должность выборного должностного лица местного самоуправления могут создаваться за счет следующих денежных средств:</w:t>
      </w:r>
    </w:p>
    <w:p>
      <w:pPr>
        <w:pStyle w:val="style22"/>
      </w:pPr>
      <w:bookmarkStart w:id="387" w:name="Lbl180121"/>
      <w:bookmarkEnd w:id="387"/>
      <w:r>
        <w:rPr>
          <w:rStyle w:val="style18"/>
        </w:rPr>
        <w:t>1)</w:t>
      </w:r>
      <w:r>
        <w:rPr/>
        <w:t xml:space="preserve">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pPr>
        <w:pStyle w:val="style22"/>
      </w:pPr>
      <w:bookmarkStart w:id="388" w:name="Lbl180122"/>
      <w:bookmarkEnd w:id="388"/>
      <w:r>
        <w:rPr>
          <w:rStyle w:val="style18"/>
        </w:rPr>
        <w:t>2)</w:t>
      </w:r>
      <w:r>
        <w:rPr/>
        <w:t xml:space="preserve">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предельного размера расходования средств избирательного фонда кандидата, установленного настоящим Законом;</w:t>
      </w:r>
    </w:p>
    <w:p>
      <w:pPr>
        <w:pStyle w:val="style22"/>
      </w:pPr>
      <w:bookmarkStart w:id="389" w:name="Lbl180123"/>
      <w:bookmarkEnd w:id="389"/>
      <w:r>
        <w:rPr>
          <w:rStyle w:val="style18"/>
        </w:rPr>
        <w:t>3)</w:t>
      </w:r>
      <w:r>
        <w:rPr/>
        <w:t xml:space="preserve"> добровольных пожертвований граждан и юридических лиц в размере, не превышающем соответственно 25 процентов и 50 процентов от предельного размера расходования средств избирательного фонда кандидата, установленного настоящим Законом, для каждого гражданина, юридического лица.</w:t>
      </w:r>
    </w:p>
    <w:p>
      <w:pPr>
        <w:pStyle w:val="style22"/>
      </w:pPr>
      <w:bookmarkStart w:id="390" w:name="Lbl18013"/>
      <w:bookmarkEnd w:id="390"/>
      <w:r>
        <w:rPr>
          <w:rStyle w:val="style18"/>
        </w:rPr>
        <w:t>3.</w:t>
      </w:r>
      <w:r>
        <w:rPr/>
        <w:t xml:space="preserve"> Избирательные фонды избирательных объединений могут создаваться за счет следующих денежных средств:</w:t>
      </w:r>
    </w:p>
    <w:p>
      <w:pPr>
        <w:pStyle w:val="style22"/>
      </w:pPr>
      <w:bookmarkStart w:id="391" w:name="Lbl180131"/>
      <w:bookmarkEnd w:id="391"/>
      <w:r>
        <w:rPr>
          <w:rStyle w:val="style18"/>
        </w:rPr>
        <w:t>1)</w:t>
      </w:r>
      <w:r>
        <w:rPr/>
        <w:t xml:space="preserve">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настоящим Законом;</w:t>
      </w:r>
    </w:p>
    <w:p>
      <w:pPr>
        <w:pStyle w:val="style22"/>
      </w:pPr>
      <w:bookmarkStart w:id="392" w:name="Lbl180132"/>
      <w:bookmarkEnd w:id="392"/>
      <w:r>
        <w:rPr>
          <w:rStyle w:val="style18"/>
        </w:rPr>
        <w:t>2)</w:t>
      </w:r>
      <w:r>
        <w:rPr/>
        <w:t xml:space="preserve"> добровольных пожертвований граждан и юридических лиц. Размер добровольного пожертвования не может превышать соответственно 25 процентов и 50 процентов от предельного размера расходования средств избирательного фонда избирательного объединения, установленного настоящим Законом, для каждого гражданина, юридического лица.</w:t>
      </w:r>
    </w:p>
    <w:p>
      <w:pPr>
        <w:pStyle w:val="style22"/>
      </w:pPr>
      <w:bookmarkStart w:id="393" w:name="Lbl7018014"/>
      <w:bookmarkEnd w:id="393"/>
      <w:r>
        <w:rPr>
          <w:rStyle w:val="style18"/>
        </w:rPr>
        <w:t>4.</w:t>
      </w:r>
      <w:r>
        <w:rPr/>
        <w:t xml:space="preserve"> Предельный размер расходования средств избирательного фонда кандидата, избирательного объединения не может превышать при численности избирателей в округе:</w:t>
      </w:r>
    </w:p>
    <w:p>
      <w:pPr>
        <w:pStyle w:val="style22"/>
      </w:pPr>
      <w:r>
        <w:rPr/>
        <w:t>до 10 тысяч — 500 тыс. рублей;</w:t>
      </w:r>
    </w:p>
    <w:p>
      <w:pPr>
        <w:pStyle w:val="style22"/>
      </w:pPr>
      <w:r>
        <w:rPr/>
        <w:t>до 50 тысяч — 1 млн. рублей;</w:t>
      </w:r>
    </w:p>
    <w:p>
      <w:pPr>
        <w:pStyle w:val="style22"/>
      </w:pPr>
      <w:r>
        <w:rPr/>
        <w:t>до 100 тысяч — 2 млн. рублей;</w:t>
      </w:r>
    </w:p>
    <w:p>
      <w:pPr>
        <w:pStyle w:val="style22"/>
      </w:pPr>
      <w:r>
        <w:rPr/>
        <w:t>свыше 100 тысяч — 4 млн. рублей.</w:t>
      </w:r>
    </w:p>
    <w:p>
      <w:pPr>
        <w:pStyle w:val="style22"/>
      </w:pPr>
      <w:bookmarkStart w:id="394" w:name="Lbl18015"/>
      <w:bookmarkEnd w:id="394"/>
      <w:r>
        <w:rPr>
          <w:rStyle w:val="style18"/>
        </w:rPr>
        <w:t>5.</w:t>
      </w:r>
      <w:r>
        <w:rPr/>
        <w:t xml:space="preserve"> В соответствии с пунктом 1 статьи 59 Федерального закона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В соответствии с пунктом 3 статьи 59 Федерального закона они могут использоваться на:</w:t>
      </w:r>
    </w:p>
    <w:p>
      <w:pPr>
        <w:pStyle w:val="style22"/>
      </w:pPr>
      <w:bookmarkStart w:id="395" w:name="Lbl180151"/>
      <w:bookmarkEnd w:id="395"/>
      <w:r>
        <w:rPr>
          <w:rStyle w:val="style18"/>
        </w:rPr>
        <w:t>1)</w:t>
      </w:r>
      <w:r>
        <w:rPr/>
        <w:t xml:space="preserve">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22"/>
      </w:pPr>
      <w:bookmarkStart w:id="396" w:name="Lbl180152"/>
      <w:bookmarkEnd w:id="396"/>
      <w:r>
        <w:rPr>
          <w:rStyle w:val="style18"/>
        </w:rPr>
        <w:t>2)</w:t>
      </w:r>
      <w:r>
        <w:rPr/>
        <w:t xml:space="preserve"> предвыборную агитацию, а также оплату работ (услуг) информационного и консультационного характера;</w:t>
      </w:r>
    </w:p>
    <w:p>
      <w:pPr>
        <w:pStyle w:val="style22"/>
      </w:pPr>
      <w:bookmarkStart w:id="397" w:name="Lbl180153"/>
      <w:bookmarkEnd w:id="397"/>
      <w:r>
        <w:rPr>
          <w:rStyle w:val="style18"/>
        </w:rPr>
        <w:t>3)</w:t>
      </w:r>
      <w:r>
        <w:rPr/>
        <w:t xml:space="preserve"> оплату других работ (услуг), выполненных (оказанных) юридическими лицами или гражданами, а также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398" w:name="Lbl18016"/>
      <w:bookmarkEnd w:id="398"/>
      <w:r>
        <w:rPr>
          <w:rStyle w:val="style18"/>
        </w:rPr>
        <w:t>6.</w:t>
      </w:r>
      <w:r>
        <w:rPr/>
        <w:t xml:space="preserve"> В соответствии с пунктом 4 статьи 59 Федерального закона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22"/>
      </w:pPr>
      <w:bookmarkStart w:id="399" w:name="Lbl18017"/>
      <w:bookmarkEnd w:id="399"/>
      <w:r>
        <w:rPr>
          <w:rStyle w:val="style18"/>
        </w:rPr>
        <w:t>7.</w:t>
      </w:r>
      <w:r>
        <w:rPr/>
        <w:t xml:space="preserve"> В соответствии с пунктом 6 статьи 59 Федерального закона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style22"/>
      </w:pPr>
      <w:r>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в органы местного самоуправления.</w:t>
      </w:r>
    </w:p>
    <w:p>
      <w:pPr>
        <w:pStyle w:val="style22"/>
      </w:pPr>
      <w:bookmarkStart w:id="400" w:name="Lbl18018"/>
      <w:bookmarkEnd w:id="400"/>
      <w:r>
        <w:rPr>
          <w:rStyle w:val="style18"/>
        </w:rPr>
        <w:t>8.</w:t>
      </w:r>
      <w:r>
        <w:rPr/>
        <w:t xml:space="preserve"> Кандидат, выдвинутый одновременно в нескольких избирательных округах на разных выборах, если эти выборы проводятся в одном и том же муниципальном образовании либо в муниципальном образовании, расположенном на территории другого муниципального образования, создает избирательные фонды в соответствии с </w:t>
      </w:r>
      <w:hyperlink w:anchor="Lbl18011">
        <w:r>
          <w:rPr>
            <w:rStyle w:val="style17"/>
          </w:rPr>
          <w:t>частью 1</w:t>
        </w:r>
      </w:hyperlink>
      <w:r>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
      </w:pPr>
      <w:bookmarkStart w:id="401" w:name="Lbl1802"/>
      <w:bookmarkEnd w:id="401"/>
      <w:r>
        <w:rPr>
          <w:rStyle w:val="style18"/>
        </w:rPr>
        <w:t>Статья 18.2.</w:t>
      </w:r>
      <w:r>
        <w:rPr/>
        <w:t xml:space="preserve"> Порядок открытия, ведения и закрытия специальных избирательных счетов</w:t>
      </w:r>
    </w:p>
    <w:p>
      <w:pPr>
        <w:pStyle w:val="style22"/>
      </w:pPr>
      <w:r>
        <w:rPr/>
        <w:t>Порядок открытия, ведения и закрытия специальных избирательных счетов устанавливается избирательной комиссией Орловской области по согласованию с Главным управлением Центрального банка Российской Федерации по Орловской области.</w:t>
      </w:r>
    </w:p>
    <w:p>
      <w:pPr>
        <w:pStyle w:val="style2"/>
      </w:pPr>
      <w:bookmarkStart w:id="402" w:name="Lbl1803"/>
      <w:bookmarkEnd w:id="402"/>
      <w:r>
        <w:rPr>
          <w:rStyle w:val="style18"/>
        </w:rPr>
        <w:t>Статья 18.3.</w:t>
      </w:r>
      <w:r>
        <w:rPr/>
        <w:t xml:space="preserve"> Добровольные пожертвования в избирательный фонд кандидата, избирательного объединения</w:t>
      </w:r>
    </w:p>
    <w:p>
      <w:pPr>
        <w:pStyle w:val="style22"/>
      </w:pPr>
      <w:bookmarkStart w:id="403" w:name="Lbl18031"/>
      <w:bookmarkEnd w:id="403"/>
      <w:r>
        <w:rPr>
          <w:rStyle w:val="style18"/>
        </w:rPr>
        <w:t>1.</w:t>
      </w:r>
      <w:r>
        <w:rPr/>
        <w:t xml:space="preserve"> В соответствии с пунктом 7 статьи 58 Федерального закона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pPr>
        <w:pStyle w:val="style22"/>
      </w:pPr>
      <w:bookmarkStart w:id="404" w:name="Lbl18032"/>
      <w:bookmarkEnd w:id="404"/>
      <w:r>
        <w:rPr>
          <w:rStyle w:val="style18"/>
        </w:rPr>
        <w:t>2.</w:t>
      </w:r>
      <w:r>
        <w:rPr/>
        <w:t xml:space="preserve"> В соответствии с пунктом 8 статьи 58 Федерального закона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законом, частью 4 настоящей статьи.</w:t>
      </w:r>
    </w:p>
    <w:p>
      <w:pPr>
        <w:pStyle w:val="style22"/>
      </w:pPr>
      <w:bookmarkStart w:id="405" w:name="Lbl18033"/>
      <w:bookmarkEnd w:id="405"/>
      <w:r>
        <w:rPr>
          <w:rStyle w:val="style18"/>
        </w:rPr>
        <w:t>3.</w:t>
      </w:r>
      <w:r>
        <w:rPr/>
        <w:t xml:space="preserve"> В соответствии с пунктом 11 статьи 58 Федерального закона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pPr>
        <w:pStyle w:val="style22"/>
      </w:pPr>
      <w:bookmarkStart w:id="406" w:name="Lbl18034"/>
      <w:bookmarkEnd w:id="406"/>
      <w:r>
        <w:rPr>
          <w:rStyle w:val="style18"/>
        </w:rPr>
        <w:t>4.</w:t>
      </w:r>
      <w:r>
        <w:rPr/>
        <w:t xml:space="preserve"> В соответствии с пунктом 6 статьи 58 Федерального закона запрещается вносить пожертвования в избирательные фонды:</w:t>
      </w:r>
    </w:p>
    <w:p>
      <w:pPr>
        <w:pStyle w:val="style22"/>
      </w:pPr>
      <w:bookmarkStart w:id="407" w:name="Lbl180341"/>
      <w:bookmarkEnd w:id="407"/>
      <w:r>
        <w:rPr>
          <w:rStyle w:val="style18"/>
        </w:rPr>
        <w:t>1)</w:t>
      </w:r>
      <w:r>
        <w:rPr/>
        <w:t xml:space="preserve"> иностранным государствам и иностранным организациям;</w:t>
      </w:r>
    </w:p>
    <w:p>
      <w:pPr>
        <w:pStyle w:val="style22"/>
      </w:pPr>
      <w:bookmarkStart w:id="408" w:name="Lbl180342"/>
      <w:bookmarkEnd w:id="408"/>
      <w:r>
        <w:rPr>
          <w:rStyle w:val="style18"/>
        </w:rPr>
        <w:t>2)</w:t>
      </w:r>
      <w:r>
        <w:rPr/>
        <w:t xml:space="preserve"> иностранным гражданам, за исключением случая, предусмотренного пунктом 10 статьи 4 Федерального закона;</w:t>
      </w:r>
    </w:p>
    <w:p>
      <w:pPr>
        <w:pStyle w:val="style22"/>
      </w:pPr>
      <w:bookmarkStart w:id="409" w:name="Lbl180343"/>
      <w:bookmarkEnd w:id="409"/>
      <w:r>
        <w:rPr>
          <w:rStyle w:val="style18"/>
        </w:rPr>
        <w:t>3)</w:t>
      </w:r>
      <w:r>
        <w:rPr/>
        <w:t xml:space="preserve"> лицам без гражданства;</w:t>
      </w:r>
    </w:p>
    <w:p>
      <w:pPr>
        <w:pStyle w:val="style22"/>
      </w:pPr>
      <w:bookmarkStart w:id="410" w:name="Lbl180344"/>
      <w:bookmarkEnd w:id="410"/>
      <w:r>
        <w:rPr>
          <w:rStyle w:val="style18"/>
        </w:rPr>
        <w:t>4)</w:t>
      </w:r>
      <w:r>
        <w:rPr/>
        <w:t xml:space="preserve"> гражданам Российской Федерации, не достигшим возраста 18 лет на день голосования;</w:t>
      </w:r>
    </w:p>
    <w:p>
      <w:pPr>
        <w:pStyle w:val="style22"/>
      </w:pPr>
      <w:bookmarkStart w:id="411" w:name="Lbl180345"/>
      <w:bookmarkEnd w:id="411"/>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412" w:name="Lbl180346"/>
      <w:bookmarkEnd w:id="412"/>
      <w:r>
        <w:rPr>
          <w:rStyle w:val="style18"/>
        </w:rPr>
        <w:t>6)</w:t>
      </w:r>
      <w:r>
        <w:rPr/>
        <w:t xml:space="preserve"> международным организациям и международным общественным движениям;</w:t>
      </w:r>
    </w:p>
    <w:p>
      <w:pPr>
        <w:pStyle w:val="style22"/>
      </w:pPr>
      <w:bookmarkStart w:id="413" w:name="Lbl180347"/>
      <w:bookmarkEnd w:id="413"/>
      <w:r>
        <w:rPr>
          <w:rStyle w:val="style18"/>
        </w:rPr>
        <w:t>7)</w:t>
      </w:r>
      <w:r>
        <w:rPr/>
        <w:t xml:space="preserve"> органам государственной власти, иным государственным органам и органам местного самоуправления;</w:t>
      </w:r>
    </w:p>
    <w:p>
      <w:pPr>
        <w:pStyle w:val="style22"/>
      </w:pPr>
      <w:bookmarkStart w:id="414" w:name="Lbl180348"/>
      <w:bookmarkEnd w:id="414"/>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415" w:name="Lbl180349"/>
      <w:bookmarkEnd w:id="415"/>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416" w:name="Lbl1803410"/>
      <w:bookmarkEnd w:id="416"/>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180345">
        <w:r>
          <w:rPr>
            <w:rStyle w:val="style17"/>
          </w:rPr>
          <w:t>пунктах 5</w:t>
        </w:r>
      </w:hyperlink>
      <w:r>
        <w:rPr/>
        <w:t xml:space="preserve"> и </w:t>
      </w:r>
      <w:hyperlink w:anchor="Lbl180349">
        <w:r>
          <w:rPr>
            <w:rStyle w:val="style17"/>
          </w:rPr>
          <w:t>9</w:t>
        </w:r>
      </w:hyperlink>
      <w:r>
        <w:rPr/>
        <w:t xml:space="preserve"> настоящей части; организациям, имеющим в своем уставном (складочном) капитале долю (вклад) юридических лиц, указанных в </w:t>
      </w:r>
      <w:hyperlink w:anchor="Lbl180345">
        <w:r>
          <w:rPr>
            <w:rStyle w:val="style17"/>
          </w:rPr>
          <w:t>пунктах 5</w:t>
        </w:r>
      </w:hyperlink>
      <w:r>
        <w:rPr/>
        <w:t xml:space="preserve"> и </w:t>
      </w:r>
      <w:hyperlink w:anchor="Lbl180349">
        <w:r>
          <w:rPr>
            <w:rStyle w:val="style17"/>
          </w:rPr>
          <w:t>9</w:t>
        </w:r>
      </w:hyperlink>
      <w:r>
        <w:rPr/>
        <w:t xml:space="preserve"> настоящей части, превышающую (превышающий)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417" w:name="Lbl1803411"/>
      <w:bookmarkEnd w:id="417"/>
      <w:r>
        <w:rPr>
          <w:rStyle w:val="style18"/>
        </w:rPr>
        <w:t>11)</w:t>
      </w:r>
      <w:r>
        <w:rPr/>
        <w:t xml:space="preserve"> воинским частям, военным учреждениям и организациям, правоохранительным органам;</w:t>
      </w:r>
    </w:p>
    <w:p>
      <w:pPr>
        <w:pStyle w:val="style22"/>
      </w:pPr>
      <w:bookmarkStart w:id="418" w:name="Lbl1803412"/>
      <w:bookmarkEnd w:id="418"/>
      <w:r>
        <w:rPr>
          <w:rStyle w:val="style18"/>
        </w:rPr>
        <w:t>12)</w:t>
      </w:r>
      <w:r>
        <w:rPr/>
        <w:t xml:space="preserve"> благотворительным и религиозным организациям, а также учрежденным ими организациям;</w:t>
      </w:r>
    </w:p>
    <w:p>
      <w:pPr>
        <w:pStyle w:val="style22"/>
      </w:pPr>
      <w:bookmarkStart w:id="419" w:name="Lbl1803413"/>
      <w:bookmarkEnd w:id="419"/>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bookmarkStart w:id="420" w:name="Lbl1803414"/>
      <w:bookmarkEnd w:id="420"/>
      <w:r>
        <w:rPr>
          <w:rStyle w:val="style18"/>
        </w:rPr>
        <w:t>14)</w:t>
      </w:r>
      <w:r>
        <w:rPr/>
        <w:t xml:space="preserve"> юридическим лицам, зарегистрированным менее чем за один год до дня голосования на выборах;</w:t>
      </w:r>
    </w:p>
    <w:p>
      <w:pPr>
        <w:pStyle w:val="style22"/>
      </w:pPr>
      <w:bookmarkStart w:id="421" w:name="Lbl1803415"/>
      <w:bookmarkEnd w:id="421"/>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r>
        <w:rPr/>
        <w:t xml:space="preserve">иностранных государств, а также от указанных в </w:t>
      </w:r>
      <w:hyperlink w:anchor="Lbl180341">
        <w:r>
          <w:rPr>
            <w:rStyle w:val="style17"/>
          </w:rPr>
          <w:t>пунктах 1 — 4</w:t>
        </w:r>
      </w:hyperlink>
      <w:r>
        <w:rPr/>
        <w:t xml:space="preserve">, </w:t>
      </w:r>
      <w:hyperlink w:anchor="Lbl180346">
        <w:r>
          <w:rPr>
            <w:rStyle w:val="style17"/>
          </w:rPr>
          <w:t>6 — 8</w:t>
        </w:r>
      </w:hyperlink>
      <w:r>
        <w:rPr/>
        <w:t xml:space="preserve">, </w:t>
      </w:r>
      <w:hyperlink w:anchor="Lbl1803411">
        <w:r>
          <w:rPr>
            <w:rStyle w:val="style17"/>
          </w:rPr>
          <w:t>11 — 14</w:t>
        </w:r>
      </w:hyperlink>
      <w:r>
        <w:rPr/>
        <w:t xml:space="preserve"> настоящей части органов, организаций или физических лиц;</w:t>
      </w:r>
    </w:p>
    <w:p>
      <w:pPr>
        <w:pStyle w:val="style22"/>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организаций, учрежденных юридическими лицами, указанными в абзацах третьем и четвертом настоящего пункта;</w:t>
      </w:r>
    </w:p>
    <w:p>
      <w:pPr>
        <w:pStyle w:val="style22"/>
      </w:pPr>
      <w:r>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422" w:name="Lbl18035"/>
      <w:bookmarkEnd w:id="422"/>
      <w:r>
        <w:rPr>
          <w:rStyle w:val="style18"/>
        </w:rPr>
        <w:t>5.</w:t>
      </w:r>
      <w:r>
        <w:rPr/>
        <w:t xml:space="preserve"> В соответствии с пунктом 6.1 статьи 58 Федерального закона некоммерческие организации, указанные в </w:t>
      </w:r>
      <w:hyperlink w:anchor="Lbl1803415">
        <w:r>
          <w:rPr>
            <w:rStyle w:val="style17"/>
          </w:rPr>
          <w:t>пункте 15 части 4</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w:t>
      </w:r>
      <w:hyperlink w:anchor="Lbl1803415">
        <w:r>
          <w:rPr>
            <w:rStyle w:val="style17"/>
          </w:rPr>
          <w:t>пункта 15 части 4</w:t>
        </w:r>
      </w:hyperlink>
      <w:r>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423" w:name="Lbl18036"/>
      <w:bookmarkEnd w:id="423"/>
      <w:r>
        <w:rPr>
          <w:rStyle w:val="style18"/>
        </w:rPr>
        <w:t>6.</w:t>
      </w:r>
      <w:r>
        <w:rPr/>
        <w:t xml:space="preserve"> В соответствии с пунктом 9 статьи 58 Федерального закона кандидат, избирательное объединение вправе возвратить жертвователям любое добровольное пожертвование в избирательный фонд, за исключением пожертвования, внесенного анонимным жертвователем. Если добровольные пожертвования внесены гражданами или юридическими лицами, не имеющими права осуществлять такие пожертвования, либо добровольные пожертвования внесены с нарушением требований Федерального закона, </w:t>
      </w:r>
      <w:hyperlink w:anchor="Lbl18031">
        <w:r>
          <w:rPr>
            <w:rStyle w:val="style17"/>
          </w:rPr>
          <w:t>частей 1</w:t>
        </w:r>
      </w:hyperlink>
      <w:r>
        <w:rPr/>
        <w:t xml:space="preserve"> и </w:t>
      </w:r>
      <w:hyperlink w:anchor="Lbl18032">
        <w:r>
          <w:rPr>
            <w:rStyle w:val="style17"/>
          </w:rPr>
          <w:t>2</w:t>
        </w:r>
      </w:hyperlink>
      <w:r>
        <w:rPr/>
        <w:t xml:space="preserve"> настоящей статьи, либо если добровольные пожертвования внесены в размерах, превышающих размеры, предусмотренные </w:t>
      </w:r>
      <w:hyperlink w:anchor="Lbl1801">
        <w:r>
          <w:rPr>
            <w:rStyle w:val="style17"/>
          </w:rPr>
          <w:t>статьей 18.1</w:t>
        </w:r>
      </w:hyperlink>
      <w:r>
        <w:rP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специальный избирательный счет возвратить эти пожертвования жертвователям соответственно полностью или ту их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недостоверные сведения, предусмотренные </w:t>
      </w:r>
      <w:hyperlink w:anchor="Lbl18031">
        <w:r>
          <w:rPr>
            <w:rStyle w:val="style17"/>
          </w:rPr>
          <w:t>частями 1</w:t>
        </w:r>
      </w:hyperlink>
      <w:r>
        <w:rPr/>
        <w:t xml:space="preserve"> и </w:t>
      </w:r>
      <w:hyperlink w:anchor="Lbl18032">
        <w:r>
          <w:rPr>
            <w:rStyle w:val="style17"/>
          </w:rPr>
          <w:t>2</w:t>
        </w:r>
      </w:hyperlink>
      <w:r>
        <w:rPr/>
        <w:t xml:space="preserve"> настоящей статьи, если кандидат, избирательное объединение своевременно не получили информацию о неправомерности данных пожертвований.</w:t>
      </w:r>
    </w:p>
    <w:p>
      <w:pPr>
        <w:pStyle w:val="style22"/>
      </w:pPr>
      <w:bookmarkStart w:id="424" w:name="Lbl18037"/>
      <w:bookmarkEnd w:id="424"/>
      <w:r>
        <w:rPr>
          <w:rStyle w:val="style18"/>
        </w:rPr>
        <w:t>7.</w:t>
      </w:r>
      <w:r>
        <w:rPr/>
        <w:t xml:space="preserve"> В соответствии с пунктом 9 статьи 58 Федерального закона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местного бюджета.</w:t>
      </w:r>
    </w:p>
    <w:p>
      <w:pPr>
        <w:pStyle w:val="style22"/>
      </w:pPr>
      <w:bookmarkStart w:id="425" w:name="Lbl18038"/>
      <w:bookmarkEnd w:id="425"/>
      <w:r>
        <w:rPr>
          <w:rStyle w:val="style18"/>
        </w:rPr>
        <w:t>8.</w:t>
      </w:r>
      <w:r>
        <w:rPr/>
        <w:t xml:space="preserve"> В соответствии с пунктом 5 статьи 59 Федерального закона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pPr>
        <w:pStyle w:val="style2"/>
      </w:pPr>
      <w:bookmarkStart w:id="426" w:name="Lbl1804"/>
      <w:bookmarkEnd w:id="426"/>
      <w:r>
        <w:rPr>
          <w:rStyle w:val="style18"/>
        </w:rPr>
        <w:t>Статья 18.4.</w:t>
      </w:r>
      <w:r>
        <w:rPr/>
        <w:t xml:space="preserve"> Отчетность по средствам избирательных фондов кандидатов, избирательных объединений</w:t>
      </w:r>
    </w:p>
    <w:p>
      <w:pPr>
        <w:pStyle w:val="style22"/>
      </w:pPr>
      <w:bookmarkStart w:id="427" w:name="Lbl18041"/>
      <w:bookmarkEnd w:id="427"/>
      <w:r>
        <w:rPr>
          <w:rStyle w:val="style18"/>
        </w:rPr>
        <w:t>1.</w:t>
      </w:r>
      <w:r>
        <w:rPr/>
        <w:t xml:space="preserve"> Кандидат, избирательное объединение обязаны вести учет поступления и расходования средств своих избирательных фондов.</w:t>
      </w:r>
    </w:p>
    <w:p>
      <w:pPr>
        <w:pStyle w:val="style22"/>
      </w:pPr>
      <w:r>
        <w:rPr/>
        <w:t>Порядок и формы учета и отчетности о поступлении средств избирательных фондов кандидатов, избирательных объединений и расходовании этих средств устанавливаются избирательной комиссией Орловской области.</w:t>
      </w:r>
    </w:p>
    <w:p>
      <w:pPr>
        <w:pStyle w:val="style22"/>
      </w:pPr>
      <w:bookmarkStart w:id="428" w:name="Lbl18042"/>
      <w:bookmarkEnd w:id="428"/>
      <w:r>
        <w:rPr>
          <w:rStyle w:val="style18"/>
        </w:rPr>
        <w:t>2.</w:t>
      </w:r>
      <w:r>
        <w:rPr/>
        <w:t xml:space="preserve"> Кандидаты, избирательные объединения представляют в соответствующие окружные избирательные комиссии (избирательную комиссию муниципального образования), за исключением случая, предусмотренного </w:t>
      </w:r>
      <w:hyperlink w:anchor="Lbl18011">
        <w:r>
          <w:rPr>
            <w:rStyle w:val="style17"/>
          </w:rPr>
          <w:t>частью 1 статьи 18.1</w:t>
        </w:r>
      </w:hyperlink>
      <w:r>
        <w:rPr/>
        <w:t xml:space="preserve"> настоящего Закона, когда кандидатом не создается избирательный фонд,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w:t>
      </w:r>
    </w:p>
    <w:p>
      <w:pPr>
        <w:pStyle w:val="style22"/>
      </w:pPr>
      <w:bookmarkStart w:id="429" w:name="Lbl180421"/>
      <w:bookmarkEnd w:id="429"/>
      <w:r>
        <w:rPr>
          <w:rStyle w:val="style18"/>
        </w:rPr>
        <w:t>1)</w:t>
      </w:r>
      <w:r>
        <w:rPr/>
        <w:t xml:space="preserve">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style22"/>
      </w:pPr>
      <w:bookmarkStart w:id="430" w:name="Lbl180422"/>
      <w:bookmarkEnd w:id="430"/>
      <w:r>
        <w:rPr>
          <w:rStyle w:val="style18"/>
        </w:rPr>
        <w:t>2)</w:t>
      </w:r>
      <w:r>
        <w:rPr/>
        <w:t xml:space="preserve"> итоговый финансовый отчет — не позднее чем через 30 дней со дня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pPr>
        <w:pStyle w:val="style22"/>
      </w:pPr>
      <w:bookmarkStart w:id="431" w:name="Lbl18043"/>
      <w:bookmarkEnd w:id="431"/>
      <w:r>
        <w:rPr>
          <w:rStyle w:val="style18"/>
        </w:rPr>
        <w:t>3.</w:t>
      </w:r>
      <w:r>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pPr>
        <w:pStyle w:val="style22"/>
      </w:pPr>
      <w:bookmarkStart w:id="432" w:name="Lbl18044"/>
      <w:bookmarkEnd w:id="432"/>
      <w:r>
        <w:rPr>
          <w:rStyle w:val="style18"/>
        </w:rPr>
        <w:t>4.</w:t>
      </w:r>
      <w:r>
        <w:rPr/>
        <w:t xml:space="preserve"> Копии финансовых отчетов зарегистрированных кандидатов, избирательных объединений, зарегистрировавших списки кандидатов, не позднее чем через пять дней со дня их получения передаются соответствующими окружными избирательными комиссиями (избирательной комиссией муниципального образования) в редакции средств массовой информации для опубликования.</w:t>
      </w:r>
    </w:p>
    <w:p>
      <w:pPr>
        <w:pStyle w:val="style22"/>
      </w:pPr>
      <w:bookmarkStart w:id="433" w:name="Lbl18045"/>
      <w:bookmarkEnd w:id="433"/>
      <w:r>
        <w:rPr>
          <w:rStyle w:val="style18"/>
        </w:rPr>
        <w:t>5.</w:t>
      </w:r>
      <w:r>
        <w:rPr/>
        <w:t xml:space="preserve"> Соответствующие окружные избирательные комиссии (избирательная комиссия муниципального образования) не реже одного раза в неделю, а менее чем за 10 дней до дня голосования — не реже одного раза в три операционных дня — запрашивают в филиалах Сберегательного банка Российской Федерации,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 При этом может использоваться ГАС «Выборы». Указанные избирательные комиссии до дня голосования периодически, но не реже чем один раз в две недели направляют информацию о поступлении и расходовании средств избирательных фондов в средства массовой информации для опубликования. Соответствующие окружные избирательные комиссии (избирательная комиссия муниципального образования) знакомят зарегистрированных кандидатов, избирательные объединения, зарегистрировавшие списки кандидатов, а также средства массовой информации по их официальным запросам с полученными от филиалов Сберегательного банка Российской Федерации, иных кредитных организаций сведениями о поступлении средств на соответствующие специальные избирательные счета и расходовании этих средств.</w:t>
      </w:r>
    </w:p>
    <w:p>
      <w:pPr>
        <w:pStyle w:val="style22"/>
      </w:pPr>
      <w:r>
        <w:rPr/>
        <w:t>Филиалы Сберегательного банка Российской Федерации, иные кредитные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pPr>
        <w:pStyle w:val="style22"/>
      </w:pPr>
      <w:bookmarkStart w:id="434" w:name="Lbl18046"/>
      <w:bookmarkEnd w:id="434"/>
      <w:r>
        <w:rPr>
          <w:rStyle w:val="style18"/>
        </w:rPr>
        <w:t>6.</w:t>
      </w:r>
      <w:r>
        <w:rPr/>
        <w:t xml:space="preserve"> Редакции муниципальных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получения.</w:t>
      </w:r>
    </w:p>
    <w:p>
      <w:pPr>
        <w:pStyle w:val="style22"/>
      </w:pPr>
      <w:r>
        <w:rPr/>
        <w:t>Обязательному опубликованию подлежат сведения:</w:t>
      </w:r>
    </w:p>
    <w:p>
      <w:pPr>
        <w:pStyle w:val="style22"/>
      </w:pPr>
      <w:bookmarkStart w:id="435" w:name="Lbl180461"/>
      <w:bookmarkEnd w:id="435"/>
      <w:r>
        <w:rPr>
          <w:rStyle w:val="style18"/>
        </w:rPr>
        <w:t>1)</w:t>
      </w:r>
      <w:r>
        <w:rPr/>
        <w:t xml:space="preserve"> о финансовой операции по расходованию средств из избирательного фонда в случае, если ее размер превышает 10 процентов от предельного размера расходования средств избирательного фонда, установленного </w:t>
      </w:r>
      <w:hyperlink w:anchor="Lbl7018014">
        <w:r>
          <w:rPr>
            <w:rStyle w:val="style17"/>
          </w:rPr>
          <w:t>частью 4 статьи 18.1</w:t>
        </w:r>
      </w:hyperlink>
      <w:r>
        <w:rPr/>
        <w:t xml:space="preserve"> настоящего Закона;</w:t>
      </w:r>
    </w:p>
    <w:p>
      <w:pPr>
        <w:pStyle w:val="style22"/>
      </w:pPr>
      <w:bookmarkStart w:id="436" w:name="Lbl180462"/>
      <w:bookmarkEnd w:id="436"/>
      <w:r>
        <w:rPr>
          <w:rStyle w:val="style18"/>
        </w:rPr>
        <w:t>2)</w:t>
      </w:r>
      <w:r>
        <w:rPr/>
        <w:t xml:space="preserve"> о юридических лицах, внесших в избирательный фонд добровольные пожертвования в сумме, превышающей 20 процентов от предельного размера расходования средств избирательного фонда, установленного </w:t>
      </w:r>
      <w:hyperlink w:anchor="Lbl7018014">
        <w:r>
          <w:rPr>
            <w:rStyle w:val="style17"/>
          </w:rPr>
          <w:t>частью 4 статьи 18.1</w:t>
        </w:r>
      </w:hyperlink>
      <w:r>
        <w:rPr/>
        <w:t xml:space="preserve"> настоящего Закона;</w:t>
      </w:r>
    </w:p>
    <w:p>
      <w:pPr>
        <w:pStyle w:val="style22"/>
      </w:pPr>
      <w:bookmarkStart w:id="437" w:name="Lbl180463"/>
      <w:bookmarkEnd w:id="437"/>
      <w:r>
        <w:rPr>
          <w:rStyle w:val="style18"/>
        </w:rPr>
        <w:t>3)</w:t>
      </w:r>
      <w:r>
        <w:rPr/>
        <w:t xml:space="preserve"> о средствах, возвращенных жертвователям, в том числе об основаниях возврата;</w:t>
      </w:r>
    </w:p>
    <w:p>
      <w:pPr>
        <w:pStyle w:val="style22"/>
      </w:pPr>
      <w:bookmarkStart w:id="438" w:name="Lbl180464"/>
      <w:bookmarkEnd w:id="438"/>
      <w:r>
        <w:rPr>
          <w:rStyle w:val="style18"/>
        </w:rPr>
        <w:t>4)</w:t>
      </w:r>
      <w:r>
        <w:rPr/>
        <w:t xml:space="preserve"> об общей сумме средств, поступивших в избирательный фонд, и об общей сумме средств, израсходованных из него.</w:t>
      </w:r>
    </w:p>
    <w:p>
      <w:pPr>
        <w:pStyle w:val="style22"/>
      </w:pPr>
      <w:bookmarkStart w:id="439" w:name="Lbl18067"/>
      <w:bookmarkEnd w:id="439"/>
      <w:r>
        <w:rPr>
          <w:rStyle w:val="style18"/>
        </w:rPr>
        <w:t>7.</w:t>
      </w:r>
      <w:r>
        <w:rPr/>
        <w:t xml:space="preserve"> В соответствии с пунктом 13 статьи 59 Федерального закона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pPr>
        <w:pStyle w:val="style22"/>
      </w:pPr>
      <w:r>
        <w:rPr/>
        <w:t>Соответствующие окружные избирательные комиссии (избирательная комиссия муниципального образования)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 В соответствии с пунктом 13 статьи 59 Федерального закона указанные органы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22"/>
      </w:pPr>
      <w:r>
        <w:rPr/>
        <w:t xml:space="preserve">При этом может использоваться ГАС «Выборы».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Lbl18034">
        <w:r>
          <w:rPr>
            <w:rStyle w:val="style17"/>
          </w:rPr>
          <w:t>части 4 статьи 18.3</w:t>
        </w:r>
      </w:hyperlink>
      <w:r>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style22"/>
      </w:pPr>
      <w:bookmarkStart w:id="440" w:name="Lbl18048"/>
      <w:bookmarkEnd w:id="440"/>
      <w:r>
        <w:rPr>
          <w:rStyle w:val="style18"/>
        </w:rPr>
        <w:t>8.</w:t>
      </w:r>
      <w:r>
        <w:rPr/>
        <w:t xml:space="preserve"> Кандидат, выдвинутый одновременно в нескольких избирательных округах на разных вы борах, представляет копии своих финансовых отчетов по каждому из избирательных округов, в которых он выдвинут, в избирательную комиссию муниципального образования с периодичностью, установленной для представления финансовых отчетов настоящим Законом, иным законом.</w:t>
      </w:r>
    </w:p>
    <w:p>
      <w:pPr>
        <w:pStyle w:val="style2"/>
      </w:pPr>
      <w:bookmarkStart w:id="441" w:name="Lbl1805"/>
      <w:bookmarkEnd w:id="441"/>
      <w:r>
        <w:rPr>
          <w:rStyle w:val="style18"/>
        </w:rPr>
        <w:t>Статья 18.5.</w:t>
      </w:r>
      <w:r>
        <w:rPr/>
        <w:t xml:space="preserve"> Возврат денежных средств кандидатами, избирательными объединениями</w:t>
      </w:r>
    </w:p>
    <w:p>
      <w:pPr>
        <w:pStyle w:val="style22"/>
      </w:pPr>
      <w:bookmarkStart w:id="442" w:name="Lbl18051"/>
      <w:bookmarkEnd w:id="442"/>
      <w:r>
        <w:rPr>
          <w:rStyle w:val="style18"/>
        </w:rPr>
        <w:t>1.</w:t>
      </w:r>
      <w:r>
        <w:rPr/>
        <w:t xml:space="preserve"> После дня голосования до представления итогового финансового отчета в сроки, предусмотренные </w:t>
      </w:r>
      <w:hyperlink w:anchor="Lbl180422">
        <w:r>
          <w:rPr>
            <w:rStyle w:val="style17"/>
          </w:rPr>
          <w:t>пунктом 2 части 2 статьи 18.4</w:t>
        </w:r>
      </w:hyperlink>
      <w:r>
        <w:rPr/>
        <w:t xml:space="preserve"> настоящего Закона, кандидаты, избирательные объединения, а также незарегистрированный кандидат, выбывший до дня голосования кандидат, избирательное объединение, не зарегистрировавшее список кандидатов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w:t>
      </w:r>
    </w:p>
    <w:p>
      <w:pPr>
        <w:pStyle w:val="style22"/>
      </w:pPr>
      <w:bookmarkStart w:id="443" w:name="Lbl18052"/>
      <w:bookmarkEnd w:id="443"/>
      <w:r>
        <w:rPr>
          <w:rStyle w:val="style18"/>
        </w:rPr>
        <w:t>2.</w:t>
      </w:r>
      <w:r>
        <w:rPr/>
        <w:t xml:space="preserve"> Филиалы Сберегательного банка Российской Федерации, иные кредитные организации по истечении 30 дней со дня голосования по письменному указанию избирательной комиссии муниципального образования в бесспорном порядке перечисляют на ее счет причитающиеся ей денежные средства, а оставшиеся на специальных избирательных счетах избирательных фондов кандидатов, избирательных объединений неизрасходованные денежные средства по истечении 60 дней со дня голосования — в доход местного бюджета.</w:t>
      </w:r>
    </w:p>
    <w:p>
      <w:pPr>
        <w:pStyle w:val="style44"/>
      </w:pPr>
      <w:bookmarkStart w:id="444" w:name="Lbl19"/>
      <w:bookmarkEnd w:id="444"/>
      <w:r>
        <w:rPr>
          <w:rStyle w:val="style18"/>
        </w:rPr>
        <w:t>Статья 19</w:t>
      </w:r>
      <w:r>
        <w:rPr/>
        <w:t>. Порядок расходования средств избирательных фондов</w:t>
      </w:r>
    </w:p>
    <w:p>
      <w:pPr>
        <w:pStyle w:val="style22"/>
      </w:pPr>
      <w:bookmarkStart w:id="445" w:name="Lbl191"/>
      <w:bookmarkEnd w:id="445"/>
      <w:r>
        <w:rPr>
          <w:rStyle w:val="style18"/>
        </w:rPr>
        <w:t>1.</w:t>
      </w:r>
      <w:r>
        <w:rPr/>
        <w:t xml:space="preserve"> Право распоряжаться средствами избирательных фондов принадлежит создавшим их кандидатам.</w:t>
      </w:r>
    </w:p>
    <w:p>
      <w:pPr>
        <w:pStyle w:val="style22"/>
      </w:pPr>
      <w:bookmarkStart w:id="446" w:name="Lbl192"/>
      <w:bookmarkEnd w:id="446"/>
      <w:r>
        <w:rPr>
          <w:rStyle w:val="style18"/>
        </w:rPr>
        <w:t>2.</w:t>
      </w:r>
      <w:r>
        <w:rPr/>
        <w:t xml:space="preserve"> Кандидат, зарегистрированный кандидат обязаны представлять в зарегистрировавшую их избирательную комиссию отчет о размерах своего избирательного фонда и источниках его формирования, а также обо всех произведенных затратах, в том числе:</w:t>
      </w:r>
    </w:p>
    <w:p>
      <w:pPr>
        <w:pStyle w:val="style22"/>
      </w:pPr>
      <w:r>
        <w:rPr/>
        <w:t>первый отчет — одновременно с представлением в регистрирующую его избирательную комиссию необходимых для регистрации кандидата первичных финансовых документов;</w:t>
      </w:r>
    </w:p>
    <w:p>
      <w:pPr>
        <w:pStyle w:val="style22"/>
      </w:pPr>
      <w:r>
        <w:rPr/>
        <w:t>итоговый финансовый отчет — не позднее чем через 30 дней после официального опубликования результатов выборов.</w:t>
      </w:r>
    </w:p>
    <w:p>
      <w:pPr>
        <w:pStyle w:val="style22"/>
      </w:pPr>
      <w:r>
        <w:rPr/>
        <w:t>Форма финансового отчета кандидата устанавливается избирательной комиссией, организующей выборы.</w:t>
      </w:r>
    </w:p>
    <w:p>
      <w:pPr>
        <w:pStyle w:val="style22"/>
      </w:pPr>
      <w:r>
        <w:rPr/>
        <w:t>Специальный избирательный счет закрывается кандидатом до дня предоставления им итогового финансового отчета.</w:t>
      </w:r>
    </w:p>
    <w:p>
      <w:pPr>
        <w:pStyle w:val="style22"/>
      </w:pPr>
      <w:r>
        <w:rPr/>
        <w:t>Копии финансовых отчетов кандидатов передаются избирательной комиссией, регистрирующей кандидатов, средствам массовой информации не позднее чем через пять дней со дня их поступления.</w:t>
      </w:r>
    </w:p>
    <w:p>
      <w:pPr>
        <w:pStyle w:val="style22"/>
      </w:pPr>
      <w:bookmarkStart w:id="447" w:name="Lbl193"/>
      <w:bookmarkEnd w:id="447"/>
      <w:r>
        <w:rPr>
          <w:rStyle w:val="style18"/>
        </w:rPr>
        <w:t>3.</w:t>
      </w:r>
      <w:r>
        <w:rPr/>
        <w:t xml:space="preserve"> Кандидат, кандидаты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организующей выборы.</w:t>
      </w:r>
    </w:p>
    <w:p>
      <w:pPr>
        <w:pStyle w:val="style22"/>
      </w:pPr>
      <w:bookmarkStart w:id="448" w:name="Lbl194"/>
      <w:bookmarkEnd w:id="448"/>
      <w:r>
        <w:rPr>
          <w:rStyle w:val="style18"/>
        </w:rPr>
        <w:t>4.</w:t>
      </w:r>
      <w:r>
        <w:rPr/>
        <w:t xml:space="preserve"> Редакции муниципальных периодических печатных изданий обязаны публиковать переданные им избирательными комиссиями финансовые отчеты (сведения из указанных отчетов) в течение трех дней со дня их получения.</w:t>
      </w:r>
    </w:p>
    <w:p>
      <w:pPr>
        <w:pStyle w:val="style44"/>
      </w:pPr>
      <w:bookmarkStart w:id="449" w:name="Lbl20"/>
      <w:bookmarkEnd w:id="449"/>
      <w:r>
        <w:rPr>
          <w:rStyle w:val="style18"/>
        </w:rPr>
        <w:t>Статья 20</w:t>
      </w:r>
      <w:r>
        <w:rPr/>
        <w:t>. Контрольно-ревизионные службы</w:t>
      </w:r>
    </w:p>
    <w:p>
      <w:pPr>
        <w:pStyle w:val="style22"/>
      </w:pPr>
      <w:bookmarkStart w:id="450" w:name="Lbl201"/>
      <w:bookmarkEnd w:id="450"/>
      <w:r>
        <w:rPr>
          <w:rStyle w:val="style18"/>
        </w:rPr>
        <w:t>1.</w:t>
      </w:r>
      <w:r>
        <w:rPr/>
        <w:t xml:space="preserve"> Для осуществления контроля за целевым расходованием денежных средств, выделенных избирательным комиссиям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для организации проверок достоверности представленных кандидатами избирательных объединений, создавших избирательные фонды сведений об имуществе, о доходах и об их источниках, контроля за возвратом бюджетных средств могут создаваться контрольно-ревизионные службы.</w:t>
      </w:r>
    </w:p>
    <w:p>
      <w:pPr>
        <w:pStyle w:val="style22"/>
      </w:pPr>
      <w:bookmarkStart w:id="451" w:name="Lbl202"/>
      <w:bookmarkEnd w:id="451"/>
      <w:r>
        <w:rPr>
          <w:rStyle w:val="style18"/>
        </w:rPr>
        <w:t>2.</w:t>
      </w:r>
      <w:r>
        <w:rPr/>
        <w:t xml:space="preserve"> Контрольно-ревизионные службы создаются при организующих выборы избирательных комиссиях, иных избирательных комиссиях на период проведения выборов.</w:t>
      </w:r>
    </w:p>
    <w:p>
      <w:pPr>
        <w:pStyle w:val="style22"/>
      </w:pPr>
      <w:bookmarkStart w:id="452" w:name="Lbl203"/>
      <w:bookmarkEnd w:id="452"/>
      <w:r>
        <w:rPr>
          <w:rStyle w:val="style18"/>
        </w:rPr>
        <w:t>3.</w:t>
      </w:r>
      <w:r>
        <w:rPr/>
        <w:t xml:space="preserve"> Руководителем контрольно-ревизионной службы является заместитель председателя избирательной комиссии, заместителем руководителя — член избирательной комиссии с правом решающего голоса, назначаемый избирательной комиссией.</w:t>
      </w:r>
    </w:p>
    <w:p>
      <w:pPr>
        <w:pStyle w:val="style22"/>
      </w:pPr>
      <w:bookmarkStart w:id="453" w:name="Lbl204"/>
      <w:bookmarkEnd w:id="453"/>
      <w:r>
        <w:rPr>
          <w:rStyle w:val="style18"/>
        </w:rPr>
        <w:t>4.</w:t>
      </w:r>
      <w:r>
        <w:rPr/>
        <w:t xml:space="preserve"> В состав контрольно-ревизионной службы входят другие назначаемые избирательной комиссией члены комиссии, руководители и специалисты государственных и иных органов, организаций и учреждений (по согласованию).</w:t>
      </w:r>
    </w:p>
    <w:p>
      <w:pPr>
        <w:pStyle w:val="style22"/>
      </w:pPr>
      <w:bookmarkStart w:id="454" w:name="Lbl205"/>
      <w:bookmarkEnd w:id="454"/>
      <w:r>
        <w:rPr>
          <w:rStyle w:val="style18"/>
        </w:rPr>
        <w:t>5.</w:t>
      </w:r>
      <w:r>
        <w:rPr/>
        <w:t xml:space="preserve"> В состав контрольно-ревизионной службы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члены нижестоящих избирательных комиссий.</w:t>
      </w:r>
    </w:p>
    <w:p>
      <w:pPr>
        <w:pStyle w:val="style22"/>
      </w:pPr>
      <w:bookmarkStart w:id="455" w:name="Lbl206"/>
      <w:bookmarkEnd w:id="455"/>
      <w:r>
        <w:rPr>
          <w:rStyle w:val="style18"/>
        </w:rPr>
        <w:t>6.</w:t>
      </w:r>
      <w:r>
        <w:rPr/>
        <w:t xml:space="preserve"> Положение о контрольно-ревизионной службе утверждается соответствующей избирательной комиссией. Правовое, организационное, материально-техническое и финансовое обеспечение деятельности контрольно-ревизионной службы осуществляется соответствующей избирательной комиссией за счет средств, выделенных на подготовку и проведение выборов без привлечения дополнительных средств бюджета.</w:t>
      </w:r>
    </w:p>
    <w:p>
      <w:pPr>
        <w:pStyle w:val="style44"/>
      </w:pPr>
      <w:bookmarkStart w:id="456" w:name="Lbl21"/>
      <w:bookmarkEnd w:id="456"/>
      <w:r>
        <w:rPr>
          <w:rStyle w:val="style18"/>
        </w:rPr>
        <w:t>Статья 21</w:t>
      </w:r>
      <w:r>
        <w:rPr/>
        <w:t>. Помещение для голосования</w:t>
      </w:r>
    </w:p>
    <w:p>
      <w:pPr>
        <w:pStyle w:val="style22"/>
      </w:pPr>
      <w:bookmarkStart w:id="457" w:name="Lbl211"/>
      <w:bookmarkEnd w:id="457"/>
      <w:r>
        <w:rPr>
          <w:rStyle w:val="style18"/>
        </w:rPr>
        <w:t>1.</w:t>
      </w:r>
      <w:r>
        <w:rPr/>
        <w:t xml:space="preserve"> В соответствии со статьей 61 Федерального закона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pPr>
        <w:pStyle w:val="style22"/>
      </w:pPr>
      <w:bookmarkStart w:id="458" w:name="Lbl212"/>
      <w:bookmarkEnd w:id="458"/>
      <w:r>
        <w:rPr>
          <w:rStyle w:val="style18"/>
        </w:rPr>
        <w:t>2.</w:t>
      </w:r>
      <w:r>
        <w:rPr/>
        <w:t xml:space="preserve"> В помещении для голосования должен быть зал, в котором размещаются стационарные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459" w:name="Lbl213"/>
      <w:bookmarkEnd w:id="459"/>
      <w:r>
        <w:rPr>
          <w:rStyle w:val="style18"/>
        </w:rPr>
        <w:t>3.</w:t>
      </w:r>
      <w:r>
        <w:rPr/>
        <w:t xml:space="preserve">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обо всех избирательных объединениях, внесенных в бюллетень:</w:t>
      </w:r>
    </w:p>
    <w:p>
      <w:pPr>
        <w:pStyle w:val="style22"/>
      </w:pPr>
      <w:bookmarkStart w:id="460" w:name="Lbl2131"/>
      <w:bookmarkEnd w:id="460"/>
      <w:r>
        <w:rPr>
          <w:rStyle w:val="style18"/>
        </w:rPr>
        <w:t>1)</w:t>
      </w:r>
      <w:r>
        <w:rPr/>
        <w:t xml:space="preserve">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pPr>
        <w:pStyle w:val="style22"/>
      </w:pPr>
      <w:bookmarkStart w:id="461" w:name="Lbl2132"/>
      <w:bookmarkEnd w:id="461"/>
      <w:r>
        <w:rPr>
          <w:rStyle w:val="style18"/>
        </w:rPr>
        <w:t>2)</w:t>
      </w:r>
      <w:r>
        <w:rPr/>
        <w:t xml:space="preserve"> если кандидат выдвинут избирательным объединением, а также в отношении списка кандидатов, — слова «выдвинут избирательным объединением» с указанием наименования этого избирательного объединения;</w:t>
      </w:r>
    </w:p>
    <w:p>
      <w:pPr>
        <w:pStyle w:val="style22"/>
      </w:pPr>
      <w:bookmarkStart w:id="462" w:name="Lbl2133"/>
      <w:bookmarkEnd w:id="462"/>
      <w:r>
        <w:rPr>
          <w:rStyle w:val="style18"/>
        </w:rPr>
        <w:t>3)</w:t>
      </w:r>
      <w:r>
        <w:rPr/>
        <w:t xml:space="preserve"> если кандидат сам выдвинул свою кандидатуру, — слово «самовыдвижение»;</w:t>
      </w:r>
    </w:p>
    <w:p>
      <w:pPr>
        <w:pStyle w:val="style22"/>
      </w:pPr>
      <w:bookmarkStart w:id="463" w:name="Lbl2134"/>
      <w:bookmarkEnd w:id="463"/>
      <w:r>
        <w:rPr>
          <w:rStyle w:val="style18"/>
        </w:rPr>
        <w:t>4)</w:t>
      </w:r>
      <w:r>
        <w:rPr/>
        <w:t xml:space="preserve"> сведения о доходах и об имуществе кандидатов в объеме, установленном избирательной комиссией муниципального образования;</w:t>
      </w:r>
    </w:p>
    <w:p>
      <w:pPr>
        <w:pStyle w:val="style22"/>
      </w:pPr>
      <w:bookmarkStart w:id="464" w:name="Lbl2135"/>
      <w:bookmarkEnd w:id="464"/>
      <w:r>
        <w:rPr>
          <w:rStyle w:val="style18"/>
        </w:rPr>
        <w:t>5)</w:t>
      </w:r>
      <w:r>
        <w:rPr/>
        <w:t xml:space="preserve"> информацию о фактах недостоверности представленных кандидатами сведений при подаче документов для уведомления о выдвижении и регистрации (если такая информация имеется).</w:t>
      </w:r>
    </w:p>
    <w:p>
      <w:pPr>
        <w:pStyle w:val="style22"/>
      </w:pPr>
      <w:bookmarkStart w:id="465" w:name="Lbl214"/>
      <w:bookmarkEnd w:id="465"/>
      <w:r>
        <w:rPr>
          <w:rStyle w:val="style18"/>
        </w:rPr>
        <w:t>4.</w:t>
      </w:r>
      <w:r>
        <w:rPr/>
        <w:t xml:space="preserve"> В случае наличия у зарегистрированного кандидата, в том числе из списка кандидатов, неснятой и непогашенной судимости на информационном стенде должны указываться сведения о судимости кандидата.</w:t>
      </w:r>
    </w:p>
    <w:p>
      <w:pPr>
        <w:pStyle w:val="style22"/>
      </w:pPr>
      <w:bookmarkStart w:id="466" w:name="Lbl215"/>
      <w:bookmarkEnd w:id="466"/>
      <w:r>
        <w:rPr>
          <w:rStyle w:val="style18"/>
        </w:rPr>
        <w:t>5.</w:t>
      </w:r>
      <w:r>
        <w:rPr/>
        <w:t xml:space="preserve">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бюллетеней.</w:t>
      </w:r>
    </w:p>
    <w:p>
      <w:pPr>
        <w:pStyle w:val="style22"/>
      </w:pPr>
      <w:bookmarkStart w:id="467" w:name="Lbl216"/>
      <w:bookmarkEnd w:id="467"/>
      <w:r>
        <w:rPr>
          <w:rStyle w:val="style18"/>
        </w:rPr>
        <w:t>6.</w:t>
      </w:r>
      <w:r>
        <w:rPr/>
        <w:t xml:space="preserve">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списки кандидатов,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pPr>
        <w:pStyle w:val="style22"/>
      </w:pPr>
      <w:bookmarkStart w:id="468" w:name="Lbl217"/>
      <w:bookmarkEnd w:id="468"/>
      <w:r>
        <w:rPr>
          <w:rStyle w:val="style18"/>
        </w:rPr>
        <w:t>7.</w:t>
      </w:r>
      <w:r>
        <w:rPr/>
        <w:t xml:space="preserve"> Размещаемые на информационном стенде материалы не должны содержать признаки предвыборной агитации.</w:t>
      </w:r>
    </w:p>
    <w:p>
      <w:pPr>
        <w:pStyle w:val="style22"/>
      </w:pPr>
      <w:bookmarkStart w:id="469" w:name="Lbl218"/>
      <w:bookmarkEnd w:id="469"/>
      <w:r>
        <w:rPr>
          <w:rStyle w:val="style18"/>
        </w:rPr>
        <w:t>8.</w:t>
      </w:r>
      <w:r>
        <w:rPr/>
        <w:t xml:space="preserve"> При проведении выборов депутатов представительного органа муниципального образования по пропорциональной или смешанной избирательной системе в помещении для голосования должны находиться зарегистрированные избирательной комиссией муниципального образования списки кандидатов.</w:t>
      </w:r>
    </w:p>
    <w:p>
      <w:pPr>
        <w:pStyle w:val="style22"/>
      </w:pPr>
      <w:bookmarkStart w:id="470" w:name="Lbl219"/>
      <w:bookmarkEnd w:id="470"/>
      <w:r>
        <w:rPr>
          <w:rStyle w:val="style18"/>
        </w:rPr>
        <w:t>9.</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22"/>
      </w:pPr>
      <w:bookmarkStart w:id="471" w:name="Lbl2110"/>
      <w:bookmarkEnd w:id="471"/>
      <w:r>
        <w:rPr>
          <w:rStyle w:val="style18"/>
        </w:rPr>
        <w:t>10.</w:t>
      </w:r>
      <w:r>
        <w:rPr/>
        <w:t xml:space="preserve"> Помещение для голосования должно быть оборудовано таким образом, чтобы места выдачи бюллетеней, кабины или иные специально оборудованные места для тайного голосования, стационарные ящики для голосования находились в поле зрения членов участковой избирательной комиссии и наблюдателей.</w:t>
      </w:r>
    </w:p>
    <w:p>
      <w:pPr>
        <w:pStyle w:val="style2"/>
      </w:pPr>
      <w:bookmarkStart w:id="472" w:name="Lbl2101"/>
      <w:bookmarkEnd w:id="472"/>
      <w:r>
        <w:rPr>
          <w:rStyle w:val="style18"/>
        </w:rPr>
        <w:t xml:space="preserve">Статья 21.1. </w:t>
      </w:r>
      <w:r>
        <w:rPr/>
        <w:t>Бюллетень</w:t>
      </w:r>
    </w:p>
    <w:p>
      <w:pPr>
        <w:pStyle w:val="style22"/>
      </w:pPr>
      <w:bookmarkStart w:id="473" w:name="Lbl21011"/>
      <w:bookmarkEnd w:id="473"/>
      <w:r>
        <w:rPr>
          <w:rStyle w:val="style18"/>
        </w:rPr>
        <w:t>1.</w:t>
      </w:r>
      <w:r>
        <w:rPr/>
        <w:t xml:space="preserve"> Для участия в голосовании на выборах избиратель получает избирательный бюллетень. Нумерация бюллетеней не допускается. Порядок осуществления контроля за изготовлением избирательных бюллетеней, форма избирательного бюллетеня, их число утверждаются избирательной комиссией муниципального образования не позднее чем за 20 дней до дня голосования.</w:t>
      </w:r>
    </w:p>
    <w:p>
      <w:pPr>
        <w:pStyle w:val="style22"/>
      </w:pPr>
      <w:bookmarkStart w:id="474" w:name="Lbl21012"/>
      <w:bookmarkEnd w:id="474"/>
      <w:r>
        <w:rPr>
          <w:rStyle w:val="style18"/>
        </w:rPr>
        <w:t>2.</w:t>
      </w:r>
      <w:r>
        <w:rPr/>
        <w:t xml:space="preserve"> При изготовлении бюллетеней используется бумага с нанесенными типографским способом цветным фоном или надписью микрошрифтом и (или) защитной сеткой. Указанные требования не применяются на выборах депутатов представительных органов муниципальных образований, проводимых по избирательным округам, численность избирателей в которых не превышает пяти тысяч человек.</w:t>
      </w:r>
    </w:p>
    <w:p>
      <w:pPr>
        <w:pStyle w:val="style22"/>
      </w:pPr>
      <w:bookmarkStart w:id="475" w:name="Lbl21013"/>
      <w:bookmarkEnd w:id="475"/>
      <w:r>
        <w:rPr>
          <w:rStyle w:val="style18"/>
        </w:rPr>
        <w:t>3.</w:t>
      </w:r>
      <w:r>
        <w:rPr/>
        <w:t xml:space="preserve"> Текст бюллетеня по единому избирательному округу утверждает избирательная комиссия муниципального образования не позднее чем за 20 дней до дня голосования. Текст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 утверждает соответствующая окружная избирательная комиссия не позднее чем за 20 дней до дня голосования. Текст бюллетеня должен быть размещен только на одной стороне бюллетеня.</w:t>
      </w:r>
    </w:p>
    <w:p>
      <w:pPr>
        <w:pStyle w:val="style22"/>
      </w:pPr>
      <w:bookmarkStart w:id="476" w:name="Lbl21014"/>
      <w:bookmarkEnd w:id="476"/>
      <w:r>
        <w:rPr>
          <w:rStyle w:val="style18"/>
        </w:rPr>
        <w:t>4.</w:t>
      </w:r>
      <w:r>
        <w:rPr/>
        <w:t xml:space="preserve"> При проведении выборов депутатов представительного органа муниципального образования по пропорциональной или смешанной избирательной системе в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первых трех кандидатов списка кандидатов, выдвинутого этим избирательным объединением.</w:t>
      </w:r>
    </w:p>
    <w:p>
      <w:pPr>
        <w:pStyle w:val="style22"/>
      </w:pPr>
      <w:bookmarkStart w:id="477" w:name="Lbl21015"/>
      <w:bookmarkEnd w:id="477"/>
      <w:r>
        <w:rPr>
          <w:rStyle w:val="style18"/>
        </w:rPr>
        <w:t>5.</w:t>
      </w:r>
      <w:r>
        <w:rPr/>
        <w:t xml:space="preserve"> Справа от наименования каждого избирательного объединения помещается пустой квадрат.</w:t>
      </w:r>
    </w:p>
    <w:p>
      <w:pPr>
        <w:pStyle w:val="style22"/>
      </w:pPr>
      <w:bookmarkStart w:id="478" w:name="Lbl21016"/>
      <w:bookmarkEnd w:id="478"/>
      <w:r>
        <w:rPr>
          <w:rStyle w:val="style18"/>
        </w:rPr>
        <w:t>6.</w:t>
      </w:r>
      <w:r>
        <w:rPr/>
        <w:t xml:space="preserve"> При проведении выборов выборного должностного лица местного самоуправления в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бюллетене по одномандатному (многомандатному) избирательному округу фамилии зарегистрированных кандидатов указываются в алфавитном порядке, при этом бюллетень содержит следующие сведения о каждом из них:</w:t>
      </w:r>
    </w:p>
    <w:p>
      <w:pPr>
        <w:pStyle w:val="style22"/>
      </w:pPr>
      <w:bookmarkStart w:id="479" w:name="Lbl210161"/>
      <w:bookmarkEnd w:id="479"/>
      <w:r>
        <w:rPr>
          <w:rStyle w:val="style18"/>
        </w:rPr>
        <w:t>1)</w:t>
      </w:r>
      <w:r>
        <w:rPr/>
        <w:t xml:space="preserve"> фамилия, имя и отчество;</w:t>
      </w:r>
    </w:p>
    <w:p>
      <w:pPr>
        <w:pStyle w:val="style22"/>
      </w:pPr>
      <w:bookmarkStart w:id="480" w:name="Lbl210162"/>
      <w:bookmarkEnd w:id="480"/>
      <w:r>
        <w:rPr>
          <w:rStyle w:val="style18"/>
        </w:rPr>
        <w:t>2)</w:t>
      </w:r>
      <w:r>
        <w:rPr/>
        <w:t xml:space="preserve"> год рождения;</w:t>
      </w:r>
    </w:p>
    <w:p>
      <w:pPr>
        <w:pStyle w:val="style22"/>
      </w:pPr>
      <w:bookmarkStart w:id="481" w:name="Lbl210163"/>
      <w:bookmarkEnd w:id="481"/>
      <w:r>
        <w:rPr>
          <w:rStyle w:val="style18"/>
        </w:rPr>
        <w:t>3)</w:t>
      </w:r>
      <w:r>
        <w:rPr/>
        <w:t xml:space="preserve"> наименование субъекта Российской Федерации, района, города, иного населенного пункта, где находится место жительства кандидата;</w:t>
      </w:r>
    </w:p>
    <w:p>
      <w:pPr>
        <w:pStyle w:val="style22"/>
      </w:pPr>
      <w:bookmarkStart w:id="482" w:name="Lbl210164"/>
      <w:bookmarkEnd w:id="482"/>
      <w:r>
        <w:rPr>
          <w:rStyle w:val="style18"/>
        </w:rPr>
        <w:t>4)</w:t>
      </w:r>
      <w:r>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22"/>
      </w:pPr>
      <w:bookmarkStart w:id="483" w:name="Lbl210165"/>
      <w:bookmarkEnd w:id="483"/>
      <w:r>
        <w:rPr>
          <w:rStyle w:val="style18"/>
        </w:rPr>
        <w:t>5)</w:t>
      </w:r>
      <w:r>
        <w:rPr/>
        <w:t xml:space="preserve">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484" w:name="Lbl210166"/>
      <w:bookmarkEnd w:id="484"/>
      <w:r>
        <w:rPr>
          <w:rStyle w:val="style18"/>
        </w:rPr>
        <w:t>6)</w:t>
      </w:r>
      <w:r>
        <w:rPr/>
        <w:t xml:space="preserve"> если кандидат сам выдвинул свою кандидатуру, — слово «самовыдвижение».</w:t>
      </w:r>
    </w:p>
    <w:p>
      <w:pPr>
        <w:pStyle w:val="style22"/>
      </w:pPr>
      <w:r>
        <w:rPr/>
        <w:t xml:space="preserve">Если зарегистрированный кандидат, выдвинутый на должность выборного должностного лица местного самоуправления, в депутаты представительного органа муниципального образования по одномандатному (многомандатному) избирательному округу, в соответствии с </w:t>
      </w:r>
      <w:hyperlink w:anchor="Lbl205">
        <w:r>
          <w:rPr>
            <w:rStyle w:val="style17"/>
          </w:rPr>
          <w:t>частью 5 статьи 20</w:t>
        </w:r>
      </w:hyperlink>
      <w:r>
        <w:rPr/>
        <w:t xml:space="preserve"> либо </w:t>
      </w:r>
      <w:hyperlink w:anchor="Lbl233">
        <w:r>
          <w:rPr>
            <w:rStyle w:val="style17"/>
          </w:rPr>
          <w:t>частью 3 статьи 23</w:t>
        </w:r>
      </w:hyperlink>
      <w:r>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также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pPr>
      <w:r>
        <w:rPr/>
        <w:t>Если зарегистрированный кандидат в депутаты представительного органа муниципального образования, выдвинутый избирательным объединением по одномандатному (многомандатному) избирательному округу, включен также в состав списка кандидатов, зарегистрированного избирательной комиссией муниципального образования, эти сведения помещаются в бюллетене.</w:t>
      </w:r>
    </w:p>
    <w:p>
      <w:pPr>
        <w:pStyle w:val="style22"/>
      </w:pPr>
      <w:r>
        <w:rPr/>
        <w:t>Справа от данных о каждом зарегистрированном кандидате помещается пустой квадрат.</w:t>
      </w:r>
    </w:p>
    <w:p>
      <w:pPr>
        <w:pStyle w:val="style22"/>
      </w:pPr>
      <w:bookmarkStart w:id="485" w:name="Lbl21017"/>
      <w:bookmarkEnd w:id="485"/>
      <w:r>
        <w:rPr>
          <w:rStyle w:val="style18"/>
        </w:rPr>
        <w:t>7.</w:t>
      </w:r>
      <w:r>
        <w:rPr/>
        <w:t xml:space="preserve"> В случае наличия у зарегистрированного кандидата, чьи фамилия, имя и отчество указываются в бюллетене, неснятой и непогашенной судимости в бюллетене должны указываться сведения о судимости кандидата.</w:t>
      </w:r>
    </w:p>
    <w:p>
      <w:pPr>
        <w:pStyle w:val="style22"/>
      </w:pPr>
      <w:bookmarkStart w:id="486" w:name="Lbl21018"/>
      <w:bookmarkEnd w:id="486"/>
      <w:r>
        <w:rPr>
          <w:rStyle w:val="style18"/>
        </w:rPr>
        <w:t>8.</w:t>
      </w:r>
      <w:r>
        <w:rPr/>
        <w:t xml:space="preserve"> Каждый бюллетень должен содержать разъяснение о порядке его заполнения.</w:t>
      </w:r>
    </w:p>
    <w:p>
      <w:pPr>
        <w:pStyle w:val="style22"/>
      </w:pPr>
      <w:bookmarkStart w:id="487" w:name="Lbl21019"/>
      <w:bookmarkEnd w:id="487"/>
      <w:r>
        <w:rPr>
          <w:rStyle w:val="style18"/>
        </w:rPr>
        <w:t>9.</w:t>
      </w:r>
      <w:r>
        <w:rPr/>
        <w:t xml:space="preserve"> Бюллетени для голосования изготавливаются исключительно по решению избирательной комиссии муниципального образования.</w:t>
      </w:r>
    </w:p>
    <w:p>
      <w:pPr>
        <w:pStyle w:val="style22"/>
      </w:pPr>
      <w:bookmarkStart w:id="488" w:name="Lbl210110"/>
      <w:bookmarkEnd w:id="488"/>
      <w:r>
        <w:rPr>
          <w:rStyle w:val="style18"/>
        </w:rPr>
        <w:t>10.</w:t>
      </w:r>
      <w:r>
        <w:rPr/>
        <w:t xml:space="preserve"> Изготовленные полиграфической организацией бюллетени передаются членам избирательной комиссии с правом решающего голоса, разместившей заказ на изготовление бюллетеней, по акту.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p>
    <w:p>
      <w:pPr>
        <w:pStyle w:val="style22"/>
      </w:pPr>
      <w:r>
        <w:rPr/>
        <w:t>Избирательная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указанной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абзаце первом настоящей части.</w:t>
      </w:r>
    </w:p>
    <w:p>
      <w:pPr>
        <w:pStyle w:val="style22"/>
      </w:pPr>
      <w:bookmarkStart w:id="489" w:name="Lbl210111"/>
      <w:bookmarkEnd w:id="489"/>
      <w:r>
        <w:rPr>
          <w:rStyle w:val="style18"/>
        </w:rPr>
        <w:t>11.</w:t>
      </w:r>
      <w:r>
        <w:rPr/>
        <w:t xml:space="preserve"> Избирательная комиссия муниципального образования после передачи ей бюллетеней полиграфической организацией передает их по акту в окружные избирательные комиссии (а если в организации и обеспечении подготовки и проведения выборов участвуют территориальные избирательные комиссии, — в территориальные избирательные комиссии) на основании своего решения о распределении бюллетеней и в установленный ею срок.</w:t>
      </w:r>
    </w:p>
    <w:p>
      <w:pPr>
        <w:pStyle w:val="style22"/>
      </w:pPr>
      <w:r>
        <w:rPr/>
        <w:t>Окружная избирательная комиссия (территориальная избирательная комиссия) в таком же порядке передает бюллетени в участковые избирательные комиссии не позднее чем за один день до дня голосования на основании своего решения о распределении бюллетеней.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pPr>
        <w:pStyle w:val="style22"/>
      </w:pPr>
      <w:r>
        <w:rPr/>
        <w:t>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style22"/>
      </w:pPr>
      <w:r>
        <w:rPr/>
        <w:t>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pPr>
        <w:pStyle w:val="style22"/>
      </w:pPr>
      <w:bookmarkStart w:id="490" w:name="Lbl210112"/>
      <w:bookmarkEnd w:id="490"/>
      <w:r>
        <w:rPr>
          <w:rStyle w:val="style18"/>
        </w:rPr>
        <w:t>12.</w:t>
      </w:r>
      <w:r>
        <w:rPr/>
        <w:t xml:space="preserve"> На лицевой стороне всех бюллетеней, полученных участковой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22"/>
      </w:pPr>
      <w:bookmarkStart w:id="491" w:name="Lbl210113"/>
      <w:bookmarkEnd w:id="491"/>
      <w:r>
        <w:rPr>
          <w:rStyle w:val="style18"/>
        </w:rPr>
        <w:t>13.</w:t>
      </w:r>
      <w:r>
        <w:rPr/>
        <w:t xml:space="preserve">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абзаце втором </w:t>
      </w:r>
      <w:hyperlink w:anchor="Lbl210110">
        <w:r>
          <w:rPr>
            <w:rStyle w:val="style17"/>
          </w:rPr>
          <w:t>части 10</w:t>
        </w:r>
      </w:hyperlink>
      <w:r>
        <w:rPr/>
        <w:t xml:space="preserve"> настоящей статьи, или их представители, а также представители избирательных объединений, указанных в абзаце втором </w:t>
      </w:r>
      <w:hyperlink w:anchor="Lbl210110">
        <w:r>
          <w:rPr>
            <w:rStyle w:val="style17"/>
          </w:rPr>
          <w:t>части 10</w:t>
        </w:r>
      </w:hyperlink>
      <w:r>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абзаце втором части 10 настоящей статьи кандидату или не менее чем одному его представителю, не менее чем одному представителю каждого указанного в абзаце втором </w:t>
      </w:r>
      <w:hyperlink w:anchor="Lbl210110">
        <w:r>
          <w:rPr>
            <w:rStyle w:val="style17"/>
          </w:rPr>
          <w:t>части</w:t>
        </w:r>
      </w:hyperlink>
      <w:r>
        <w:rPr/>
        <w:t xml:space="preserve"> </w:t>
      </w:r>
      <w:hyperlink w:anchor="Lbl210110">
        <w:r>
          <w:rPr>
            <w:rStyle w:val="style17"/>
          </w:rPr>
          <w:t>10</w:t>
        </w:r>
      </w:hyperlink>
      <w:r>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22"/>
      </w:pPr>
      <w:bookmarkStart w:id="492" w:name="Lbl210114"/>
      <w:bookmarkEnd w:id="492"/>
      <w:r>
        <w:rPr>
          <w:rStyle w:val="style18"/>
        </w:rPr>
        <w:t>14.</w:t>
      </w:r>
      <w:r>
        <w:rPr/>
        <w:t xml:space="preserve"> В случае выбытия из списка кандидатов зарегистрированного кандидата, фамилия, имя и отчество которого указаны в бюллетене по единому избирательному округу, отмены или аннулирования регистрации кандидата, списка кандидатов после изготовления бюллетеней окружные, территориальные (если они участвуют в организации и обеспечении подготовки и проведения выборов) и участковые избирательные комиссии по указанию избирательных комиссий, зарегистрировавших кандидатов, списки кандидатов, вычеркивают в бюллетенях сведения о таких кандидатах, об избирательных объединениях, зарегистрировавших такие списки кандидатов. В случае необходимости внесения в изготовленный бюллетень изменений, касающихся сведений о кандидате, об избирательном объединении, эти изменения по решению соответственно окружной избирательной комиссии, избирательной комиссии муниципального образования могут быть внесены в бюллетени членами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участковой избирательной комиссии от руки либо с использованием технических средств.</w:t>
      </w:r>
    </w:p>
    <w:p>
      <w:pPr>
        <w:pStyle w:val="style22"/>
      </w:pPr>
      <w:bookmarkStart w:id="493" w:name="Lbl210115"/>
      <w:bookmarkEnd w:id="493"/>
      <w:r>
        <w:rPr>
          <w:rStyle w:val="style18"/>
        </w:rPr>
        <w:t>15.</w:t>
      </w:r>
      <w:r>
        <w:rPr/>
        <w:t xml:space="preserve"> В случае принятия менее чем за десять дней до дня голосования решений о регистрации кандидатов, списков кандидатов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указанных зарегистрированном кандидате, списке кандидатов от руки или с использованием технических средств.</w:t>
      </w:r>
    </w:p>
    <w:p>
      <w:pPr>
        <w:pStyle w:val="style22"/>
      </w:pPr>
      <w:bookmarkStart w:id="494" w:name="Lbl210116"/>
      <w:bookmarkEnd w:id="494"/>
      <w:r>
        <w:rPr>
          <w:rStyle w:val="style18"/>
        </w:rPr>
        <w:t>16.</w:t>
      </w:r>
      <w:r>
        <w:rPr/>
        <w:t xml:space="preserve"> В день голосования после окончания времени голосования неиспользованные бюллетени, находящиеся в избирательной комиссии муниципального образования,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подсчитываются и погашаются, о чем соответствующей избирательной комиссией составляется акт. При погашении бюллетеней вправе присутствовать лица, указанные в статье 30 Федерального закона. Эти бюллетени хранятся в опечатанном виде вместе с другой документацией комиссии секретарем соответствующей избирательной комиссии.</w:t>
      </w:r>
    </w:p>
    <w:p>
      <w:pPr>
        <w:pStyle w:val="style2"/>
      </w:pPr>
      <w:bookmarkStart w:id="495" w:name="Lbl2102"/>
      <w:bookmarkEnd w:id="495"/>
      <w:r>
        <w:rPr>
          <w:rStyle w:val="style18"/>
        </w:rPr>
        <w:t>Статья 21.2.</w:t>
      </w:r>
      <w:r>
        <w:rPr/>
        <w:t xml:space="preserve"> Порядок голосования</w:t>
      </w:r>
    </w:p>
    <w:p>
      <w:pPr>
        <w:pStyle w:val="style22"/>
      </w:pPr>
      <w:bookmarkStart w:id="496" w:name="Lbl21021"/>
      <w:bookmarkEnd w:id="496"/>
      <w:r>
        <w:rPr>
          <w:rStyle w:val="style18"/>
        </w:rPr>
        <w:t>1.</w:t>
      </w:r>
      <w:r>
        <w:rPr/>
        <w:t xml:space="preserve"> Голосование проводится с 8 до 20 часов.</w:t>
      </w:r>
    </w:p>
    <w:p>
      <w:pPr>
        <w:pStyle w:val="style22"/>
      </w:pPr>
      <w:bookmarkStart w:id="497" w:name="Lbl21022"/>
      <w:bookmarkEnd w:id="497"/>
      <w:r>
        <w:rPr>
          <w:rStyle w:val="style18"/>
        </w:rPr>
        <w:t>2.</w:t>
      </w:r>
      <w:r>
        <w:rPr/>
        <w:t xml:space="preserve"> О времени и месте голосования территориальные (если они участвуют в организации и обеспечении подготовки и проведения выборов) и участковые избирательные комиссии обязаны оповестить избирателей не позднее чем за 20 дней до дня голосования через средства массовой информации или иным способом.</w:t>
      </w:r>
    </w:p>
    <w:p>
      <w:pPr>
        <w:pStyle w:val="style22"/>
      </w:pPr>
      <w:bookmarkStart w:id="498" w:name="Lbl21023"/>
      <w:bookmarkEnd w:id="498"/>
      <w:r>
        <w:rPr>
          <w:rStyle w:val="style18"/>
        </w:rPr>
        <w:t>3.</w:t>
      </w:r>
      <w:r>
        <w:rPr/>
        <w:t xml:space="preserve"> В день голосования перед началом голосования председатель участковой избирательной комиссии предъявляет к осмотру членам участковой избирательной комиссии, присутствующим избирателям, лицам, указанным в статье 30 Федерального закона, пустые ящики для голосования, которые затем опечатываются печатью участковой избирательной комиссии (пломбируются).</w:t>
      </w:r>
    </w:p>
    <w:p>
      <w:pPr>
        <w:pStyle w:val="style22"/>
      </w:pPr>
      <w:bookmarkStart w:id="499" w:name="Lbl21024"/>
      <w:bookmarkEnd w:id="499"/>
      <w:r>
        <w:rPr>
          <w:rStyle w:val="style18"/>
        </w:rPr>
        <w:t>4.</w:t>
      </w:r>
      <w:r>
        <w:rPr/>
        <w:t xml:space="preserve">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
      </w:pPr>
      <w:bookmarkStart w:id="500" w:name="Lbl21025"/>
      <w:bookmarkEnd w:id="500"/>
      <w:r>
        <w:rPr>
          <w:rStyle w:val="style18"/>
        </w:rPr>
        <w:t>5.</w:t>
      </w:r>
      <w:r>
        <w:rPr/>
        <w:t xml:space="preserve">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один бюллетень для голосования по соответствующему избирательному округу. Исключение составляют случаи, предусмотренные </w:t>
      </w:r>
      <w:hyperlink w:anchor="Lbl210110">
        <w:r>
          <w:rPr>
            <w:rStyle w:val="style17"/>
          </w:rPr>
          <w:t>частью 10</w:t>
        </w:r>
      </w:hyperlink>
      <w:r>
        <w:rPr/>
        <w:t xml:space="preserve"> настоящей статьи.</w:t>
      </w:r>
    </w:p>
    <w:p>
      <w:pPr>
        <w:pStyle w:val="style22"/>
      </w:pPr>
      <w:bookmarkStart w:id="501" w:name="Lbl21026"/>
      <w:bookmarkEnd w:id="501"/>
      <w:r>
        <w:rPr>
          <w:rStyle w:val="style18"/>
        </w:rPr>
        <w:t>6.</w:t>
      </w:r>
      <w:r>
        <w:rPr/>
        <w:t xml:space="preserve"> При получении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бюллетеня в соответствующей графе списка избирателей. В случае проведения голосования одновременно по нескольким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w:t>
      </w:r>
    </w:p>
    <w:p>
      <w:pPr>
        <w:pStyle w:val="style22"/>
      </w:pPr>
      <w:bookmarkStart w:id="502" w:name="Lbl21027"/>
      <w:bookmarkEnd w:id="502"/>
      <w:r>
        <w:rPr>
          <w:rStyle w:val="style18"/>
        </w:rPr>
        <w:t>7.</w:t>
      </w:r>
      <w:r>
        <w:rPr/>
        <w:t xml:space="preserve"> Голосование проводится путем внесения избирателем в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pPr>
        <w:pStyle w:val="style22"/>
      </w:pPr>
      <w:bookmarkStart w:id="503" w:name="Lbl21028"/>
      <w:bookmarkEnd w:id="503"/>
      <w:r>
        <w:rPr>
          <w:rStyle w:val="style18"/>
        </w:rPr>
        <w:t>8.</w:t>
      </w:r>
      <w:r>
        <w:rPr/>
        <w:t xml:space="preserve"> Каждый избиратель голосует лично. Голосование за других избирателей не допускается.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9 настоящей статьи.</w:t>
      </w:r>
    </w:p>
    <w:p>
      <w:pPr>
        <w:pStyle w:val="style39"/>
      </w:pPr>
      <w:bookmarkStart w:id="504" w:name="Lbl21029"/>
      <w:bookmarkEnd w:id="504"/>
      <w:r>
        <w:rPr/>
        <w:t>Законом Орловской области от 9 сентября 2011 г. № 1275-ОЗ часть 9 статьи 21.2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9.</w:t>
      </w:r>
      <w:r>
        <w:rPr/>
        <w:t xml:space="preserve">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pPr>
      <w:bookmarkStart w:id="505" w:name="Lbl210210"/>
      <w:bookmarkEnd w:id="505"/>
      <w:r>
        <w:rPr>
          <w:rStyle w:val="style18"/>
        </w:rPr>
        <w:t>10.</w:t>
      </w:r>
      <w:r>
        <w:rPr/>
        <w:t xml:space="preserve">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делает соответствующую отметку в списке избирателей против фамилии данного избирателя и расписывается. Испорченный бюллетень, на котором член избирательной комиссии с правом решающего голоса ставит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style22"/>
      </w:pPr>
      <w:bookmarkStart w:id="506" w:name="Lbl210211"/>
      <w:bookmarkEnd w:id="506"/>
      <w:r>
        <w:rPr>
          <w:rStyle w:val="style18"/>
        </w:rPr>
        <w:t>11.</w:t>
      </w:r>
      <w:r>
        <w:rPr/>
        <w:t xml:space="preserve"> Заполненные бюллетени избиратели опускают в опечатанные (опломбированные) стационарные ящики для голосования.</w:t>
      </w:r>
    </w:p>
    <w:p>
      <w:pPr>
        <w:pStyle w:val="style22"/>
      </w:pPr>
      <w:bookmarkStart w:id="507" w:name="Lbl210212"/>
      <w:bookmarkEnd w:id="507"/>
      <w:r>
        <w:rPr>
          <w:rStyle w:val="style18"/>
        </w:rPr>
        <w:t>12.</w:t>
      </w:r>
      <w:r>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style22"/>
      </w:pPr>
      <w:bookmarkStart w:id="508" w:name="Lbl210213"/>
      <w:bookmarkEnd w:id="508"/>
      <w:r>
        <w:rPr>
          <w:rStyle w:val="style18"/>
        </w:rPr>
        <w:t>13.</w:t>
      </w:r>
      <w:r>
        <w:rPr/>
        <w:t xml:space="preserve"> При проведении голосования,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статье 30 Федерального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style22"/>
      </w:pPr>
      <w:bookmarkStart w:id="509" w:name="Lbl210214"/>
      <w:bookmarkEnd w:id="509"/>
      <w:r>
        <w:rPr>
          <w:rStyle w:val="style18"/>
        </w:rPr>
        <w:t>14.</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В указанных случаях соответствующее мотивированное решение принимается участковой или вышестоящей избирательной комиссией. Данное решение принимается в письменной форме. В соответствии с частью 12 статьи 64 Федерального закона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предусмотренной федеральными законами.</w:t>
      </w:r>
    </w:p>
    <w:p>
      <w:pPr>
        <w:pStyle w:val="style22"/>
      </w:pPr>
      <w:bookmarkStart w:id="510" w:name="Lbl210215"/>
      <w:bookmarkEnd w:id="510"/>
      <w:r>
        <w:rPr>
          <w:rStyle w:val="style18"/>
        </w:rPr>
        <w:t>15.</w:t>
      </w:r>
      <w:r>
        <w:rPr/>
        <w:t xml:space="preserve">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2"/>
      </w:pPr>
      <w:bookmarkStart w:id="511" w:name="Lbl2103"/>
      <w:bookmarkEnd w:id="511"/>
      <w:r>
        <w:rPr>
          <w:rStyle w:val="style18"/>
        </w:rPr>
        <w:t>Статья 21.3.</w:t>
      </w:r>
      <w:r>
        <w:rPr/>
        <w:t xml:space="preserve"> Порядок голосования вне помещения для голосования</w:t>
      </w:r>
    </w:p>
    <w:p>
      <w:pPr>
        <w:pStyle w:val="style22"/>
      </w:pPr>
      <w:bookmarkStart w:id="512" w:name="Lbl21031"/>
      <w:bookmarkEnd w:id="512"/>
      <w:r>
        <w:rPr>
          <w:rStyle w:val="style18"/>
        </w:rPr>
        <w:t>1.</w:t>
      </w:r>
      <w:r>
        <w:rPr/>
        <w:t xml:space="preserve">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r>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style39"/>
      </w:pPr>
      <w:bookmarkStart w:id="513" w:name="Lbl21032"/>
      <w:bookmarkEnd w:id="513"/>
      <w:r>
        <w:rPr/>
        <w:t>Законом Орловской области от 9 сентября 2011 г. № 1275-ОЗ часть 2 статьи 21.3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39"/>
      </w:pPr>
      <w:bookmarkStart w:id="514" w:name="Lbl21221"/>
      <w:bookmarkEnd w:id="514"/>
      <w:r>
        <w:rPr/>
        <w:t>Законом Орловской области от 9 сентября 2011 г. № 1275-ОЗ статья 21.3 настоящего Закона дополнена пунктом 2., вступающим в силу со дня официального опубликования названного Закона</w:t>
      </w:r>
    </w:p>
    <w:p>
      <w:pPr>
        <w:pStyle w:val="style22"/>
      </w:pPr>
      <w:r>
        <w:rPr>
          <w:rStyle w:val="style18"/>
        </w:rPr>
        <w:t>2.1.</w:t>
      </w:r>
      <w:r>
        <w:rPr/>
        <w:t xml:space="preserve"> Заявления (устные обращения) о предоставлении возможности проголосовать вне помещения для голосования могут быть поданы в участковую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22"/>
      </w:pPr>
      <w:bookmarkStart w:id="515" w:name="Lbl21033"/>
      <w:bookmarkEnd w:id="515"/>
      <w:r>
        <w:rPr>
          <w:rStyle w:val="style18"/>
        </w:rPr>
        <w:t>3.</w:t>
      </w:r>
      <w:r>
        <w:rPr/>
        <w:t xml:space="preserve"> При регистрации устного обращения избирателя в реестре, предусмотренном в </w:t>
      </w:r>
      <w:hyperlink w:anchor="Lbl21032">
        <w:r>
          <w:rPr>
            <w:rStyle w:val="style17"/>
          </w:rPr>
          <w:t>части 2</w:t>
        </w:r>
      </w:hyperlink>
      <w:r>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pPr>
        <w:pStyle w:val="style22"/>
      </w:pPr>
      <w:bookmarkStart w:id="516" w:name="Lbl21034"/>
      <w:bookmarkEnd w:id="516"/>
      <w:r>
        <w:rPr>
          <w:rStyle w:val="style18"/>
        </w:rPr>
        <w:t>4.</w:t>
      </w:r>
      <w:r>
        <w:rPr/>
        <w:t xml:space="preserve"> В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39"/>
      </w:pPr>
      <w:bookmarkStart w:id="517" w:name="Lbl21035"/>
      <w:bookmarkEnd w:id="517"/>
      <w:r>
        <w:rPr/>
        <w:t>Законом Орловской области от 9 сентября 2011 г. № 1275-ОЗ в часть 5 статьи 21.3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5.</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 а также предложить членам участковой комиссии с правом совещательного голоса и наблюдателям присутствовать при его проведении.</w:t>
      </w:r>
    </w:p>
    <w:p>
      <w:pPr>
        <w:pStyle w:val="style39"/>
      </w:pPr>
      <w:bookmarkStart w:id="518" w:name="Lbl21036"/>
      <w:bookmarkEnd w:id="518"/>
      <w:r>
        <w:rPr/>
        <w:t>Законом Орловской области от 9 сентября 2011 г. № 1275-ОЗ в часть 6 статьи 21.3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6.</w:t>
      </w:r>
      <w:r>
        <w:rPr/>
        <w:t xml:space="preserve"> Участковая избирательная комиссия должна располагать необходимым количеством переносных ящиков для голосования вне помещения для голосования. Количество переносных ящиков для голосования определяется соответствующей избирательной комиссией в порядке, предусмотренном пунктами 8 и 8.1 статьи 66 Федерального закона.</w:t>
      </w:r>
    </w:p>
    <w:p>
      <w:pPr>
        <w:pStyle w:val="style39"/>
      </w:pPr>
      <w:bookmarkStart w:id="519" w:name="Lbl21037"/>
      <w:bookmarkEnd w:id="519"/>
      <w:r>
        <w:rPr/>
        <w:t>Законом Орловской области от 9 сентября 2011 г. № 1275-ОЗ в часть 7 статьи 21.3 настоящего Закона внесены изменения., вступающие в силу со дня официального опубликования названного Закона</w:t>
      </w:r>
    </w:p>
    <w:p>
      <w:pPr>
        <w:pStyle w:val="style39"/>
      </w:pPr>
      <w:r>
        <w:rPr/>
        <w:t>См. текст части в предыдущей редакции</w:t>
      </w:r>
    </w:p>
    <w:p>
      <w:pPr>
        <w:pStyle w:val="style22"/>
      </w:pPr>
      <w:r>
        <w:rPr>
          <w:rStyle w:val="style18"/>
        </w:rPr>
        <w:t>7.</w:t>
      </w:r>
      <w:r>
        <w:rPr/>
        <w:t xml:space="preserve"> Члены участковой избирательной комиссии с правом решающего голоса, выезжающие по заявлениям (устным обращениям), получают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Lbl21032">
        <w:r>
          <w:rPr>
            <w:rStyle w:val="style17"/>
          </w:rPr>
          <w:t>части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Lbl210312">
        <w:r>
          <w:rPr>
            <w:rStyle w:val="style17"/>
          </w:rPr>
          <w:t>части 12</w:t>
        </w:r>
      </w:hyperlink>
      <w:r>
        <w:rPr/>
        <w:t xml:space="preserve"> настоящей статьи, голосование вне помещения для голосования может проводить один член участковой комиссии с правом решающего голоса.Общее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w:t>
      </w:r>
    </w:p>
    <w:p>
      <w:pPr>
        <w:pStyle w:val="style22"/>
      </w:pPr>
      <w:bookmarkStart w:id="520" w:name="Lbl21038"/>
      <w:bookmarkEnd w:id="520"/>
      <w:r>
        <w:rPr>
          <w:rStyle w:val="style18"/>
        </w:rPr>
        <w:t>8.</w:t>
      </w:r>
      <w:r>
        <w:rPr/>
        <w:t xml:space="preserve"> Голосование вне помещения для голосования осуществляется с соблюдением требований </w:t>
      </w:r>
      <w:hyperlink w:anchor="Lbl1202">
        <w:r>
          <w:rPr>
            <w:rStyle w:val="style17"/>
          </w:rPr>
          <w:t>статьи 21.2</w:t>
        </w:r>
      </w:hyperlink>
      <w:r>
        <w:rPr/>
        <w:t xml:space="preserve"> настоящего Закона.</w:t>
      </w:r>
    </w:p>
    <w:p>
      <w:pPr>
        <w:pStyle w:val="style22"/>
      </w:pPr>
      <w:bookmarkStart w:id="521" w:name="Lbl21039"/>
      <w:bookmarkEnd w:id="521"/>
      <w:r>
        <w:rPr>
          <w:rStyle w:val="style18"/>
        </w:rPr>
        <w:t>9.</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бюллетеней.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style22"/>
      </w:pPr>
      <w:bookmarkStart w:id="522" w:name="Lbl2140310"/>
      <w:bookmarkEnd w:id="522"/>
      <w:r>
        <w:rPr>
          <w:rStyle w:val="style18"/>
        </w:rPr>
        <w:t>10.</w:t>
      </w:r>
      <w:r>
        <w:rPr/>
        <w:t xml:space="preserve"> Члены участковой избирательной комиссии с правом решающего голоса,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21032">
        <w:r>
          <w:rPr>
            <w:rStyle w:val="style17"/>
          </w:rPr>
          <w:t>частью 2</w:t>
        </w:r>
      </w:hyperlink>
      <w:r>
        <w:rPr/>
        <w:t xml:space="preserve"> настоящей статьи.</w:t>
      </w:r>
    </w:p>
    <w:p>
      <w:pPr>
        <w:pStyle w:val="style22"/>
      </w:pPr>
      <w:bookmarkStart w:id="523" w:name="Lbl210311"/>
      <w:bookmarkEnd w:id="523"/>
      <w:r>
        <w:rPr>
          <w:rStyle w:val="style18"/>
        </w:rPr>
        <w:t>11.</w:t>
      </w:r>
      <w:r>
        <w:rPr/>
        <w:t xml:space="preserve">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pPr>
        <w:pStyle w:val="style22"/>
      </w:pPr>
      <w:r>
        <w:rPr>
          <w:rStyle w:val="style18"/>
        </w:rPr>
        <w:t>12.</w:t>
      </w:r>
      <w:r>
        <w:rPr/>
        <w:t xml:space="preserve"> В соответствии с частью 14 статьи 66 Федерального закона при проведении голосования вне</w:t>
      </w:r>
    </w:p>
    <w:p>
      <w:pPr>
        <w:pStyle w:val="style22"/>
      </w:pPr>
      <w:bookmarkStart w:id="524" w:name="Lbl210312"/>
      <w:bookmarkEnd w:id="524"/>
      <w:r>
        <w:rPr/>
        <w:t>помещения для голосования вправе присутствовать члены избирательной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bookmarkStart w:id="525" w:name="Lbl210313"/>
      <w:bookmarkEnd w:id="525"/>
      <w:r>
        <w:rPr>
          <w:rStyle w:val="style18"/>
        </w:rPr>
        <w:t>13.</w:t>
      </w:r>
      <w:r>
        <w:rPr/>
        <w:t xml:space="preserve"> Организация голосования вне помещения для голосования должна исключать возможность нарушения избирательных прав избирателей, а также возможность искажения волеизъявления избирателей.</w:t>
      </w:r>
    </w:p>
    <w:p>
      <w:pPr>
        <w:pStyle w:val="style22"/>
      </w:pPr>
      <w:bookmarkStart w:id="526" w:name="Lbl210314"/>
      <w:bookmarkEnd w:id="526"/>
      <w:r>
        <w:rPr>
          <w:rStyle w:val="style18"/>
        </w:rPr>
        <w:t>14.</w:t>
      </w:r>
      <w:r>
        <w:rPr/>
        <w:t xml:space="preserve"> В соответствии с частью 16 статьи 66 Федерального закона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pPr>
      <w:bookmarkStart w:id="527" w:name="Lbl210315"/>
      <w:bookmarkEnd w:id="527"/>
      <w:r>
        <w:rPr>
          <w:rStyle w:val="style18"/>
        </w:rPr>
        <w:t>15.</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4"/>
      </w:pPr>
      <w:bookmarkStart w:id="528" w:name="Lbl22"/>
      <w:bookmarkEnd w:id="528"/>
      <w:r>
        <w:rPr>
          <w:rStyle w:val="style18"/>
        </w:rPr>
        <w:t>Статья 22</w:t>
      </w:r>
      <w:r>
        <w:rPr/>
        <w:t>. Протоколы участковой избирательной комиссии об итогах голосования</w:t>
      </w:r>
    </w:p>
    <w:p>
      <w:pPr>
        <w:pStyle w:val="style22"/>
      </w:pPr>
      <w:bookmarkStart w:id="529" w:name="Lbl221"/>
      <w:bookmarkEnd w:id="529"/>
      <w:r>
        <w:rPr>
          <w:rStyle w:val="style18"/>
        </w:rPr>
        <w:t>1.</w:t>
      </w:r>
      <w:r>
        <w:rPr/>
        <w:t xml:space="preserve">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составляет два протокола об итогах голосования на соответствующем избирательном участке: протокол об итогах голосования по одномандатному (многомандатному) избирательному округу и протокол об итогах голосования по единому избирательному округу.</w:t>
      </w:r>
    </w:p>
    <w:p>
      <w:pPr>
        <w:pStyle w:val="style22"/>
      </w:pPr>
      <w:bookmarkStart w:id="530" w:name="Lbl222"/>
      <w:bookmarkEnd w:id="530"/>
      <w:r>
        <w:rPr>
          <w:rStyle w:val="style18"/>
        </w:rPr>
        <w:t>2.</w:t>
      </w:r>
      <w:r>
        <w:rPr/>
        <w:t xml:space="preserve"> Протокол участковой избирательной комиссии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Lbl221">
        <w:r>
          <w:rPr>
            <w:rStyle w:val="style17"/>
          </w:rPr>
          <w:t>части 1</w:t>
        </w:r>
      </w:hyperlink>
      <w:r>
        <w:rPr/>
        <w:t xml:space="preserve"> настоящей статьи протоколов должен содержать:</w:t>
      </w:r>
    </w:p>
    <w:p>
      <w:pPr>
        <w:pStyle w:val="style22"/>
      </w:pPr>
      <w:bookmarkStart w:id="531" w:name="Lbl2221"/>
      <w:bookmarkEnd w:id="531"/>
      <w:r>
        <w:rPr>
          <w:rStyle w:val="style18"/>
        </w:rPr>
        <w:t>1)</w:t>
      </w:r>
      <w:r>
        <w:rPr/>
        <w:t xml:space="preserve"> номер экземпляра;</w:t>
      </w:r>
    </w:p>
    <w:p>
      <w:pPr>
        <w:pStyle w:val="style22"/>
      </w:pPr>
      <w:bookmarkStart w:id="532" w:name="Lbl2222"/>
      <w:bookmarkEnd w:id="532"/>
      <w:r>
        <w:rPr>
          <w:rStyle w:val="style18"/>
        </w:rPr>
        <w:t>2)</w:t>
      </w:r>
      <w:r>
        <w:rPr/>
        <w:t xml:space="preserve"> название выборов, дату голосования, а при проведении выборов депутатов представительных органов муниципальных образований по одномандантным или многомандатным избирательным округам — также наименование и номер избирательного округа;</w:t>
      </w:r>
    </w:p>
    <w:p>
      <w:pPr>
        <w:pStyle w:val="style22"/>
      </w:pPr>
      <w:bookmarkStart w:id="533" w:name="Lbl2223"/>
      <w:bookmarkEnd w:id="533"/>
      <w:r>
        <w:rPr>
          <w:rStyle w:val="style18"/>
        </w:rPr>
        <w:t>3)</w:t>
      </w:r>
      <w:r>
        <w:rPr/>
        <w:t xml:space="preserve"> слово «Протокол»;</w:t>
      </w:r>
    </w:p>
    <w:p>
      <w:pPr>
        <w:pStyle w:val="style22"/>
      </w:pPr>
      <w:bookmarkStart w:id="534" w:name="Lbl2224"/>
      <w:bookmarkEnd w:id="534"/>
      <w:r>
        <w:rPr>
          <w:rStyle w:val="style18"/>
        </w:rPr>
        <w:t>4)</w:t>
      </w:r>
      <w:r>
        <w:rPr/>
        <w:t xml:space="preserve"> адрес помещения для голосования с указанием номера избирательного участка;</w:t>
      </w:r>
    </w:p>
    <w:p>
      <w:pPr>
        <w:pStyle w:val="style22"/>
      </w:pPr>
      <w:bookmarkStart w:id="535" w:name="Lbl2225"/>
      <w:bookmarkEnd w:id="535"/>
      <w:r>
        <w:rPr>
          <w:rStyle w:val="style18"/>
        </w:rPr>
        <w:t>5)</w:t>
      </w:r>
      <w:r>
        <w:rPr/>
        <w:t xml:space="preserve"> следующие строки протокола:</w:t>
      </w:r>
    </w:p>
    <w:p>
      <w:pPr>
        <w:pStyle w:val="style22"/>
      </w:pPr>
      <w:bookmarkStart w:id="536" w:name="Lbl42"/>
      <w:bookmarkEnd w:id="536"/>
      <w:r>
        <w:rPr/>
        <w:t>строка 1: число избирателей, внесенных в список избирателей на момент окончания голосования;</w:t>
      </w:r>
    </w:p>
    <w:p>
      <w:pPr>
        <w:pStyle w:val="style22"/>
      </w:pPr>
      <w:bookmarkStart w:id="537" w:name="Lbl33"/>
      <w:bookmarkEnd w:id="537"/>
      <w:r>
        <w:rPr/>
        <w:t>строка 2: число бюллетеней, полученных участковой избирательной комиссией;</w:t>
      </w:r>
    </w:p>
    <w:p>
      <w:pPr>
        <w:pStyle w:val="style22"/>
      </w:pPr>
      <w:bookmarkStart w:id="538" w:name="Lbl34"/>
      <w:bookmarkEnd w:id="538"/>
      <w:r>
        <w:rPr/>
        <w:t>строка 3: число бюллетеней, выданных избирателям в помещении для голосования в день голосования;</w:t>
      </w:r>
    </w:p>
    <w:p>
      <w:pPr>
        <w:pStyle w:val="style22"/>
      </w:pPr>
      <w:bookmarkStart w:id="539" w:name="Lbl35"/>
      <w:bookmarkEnd w:id="539"/>
      <w:r>
        <w:rPr/>
        <w:t>строка 4: число бюллетеней, выданных избирателям, проголосовавшим вне помещения для голосования в день голосования;</w:t>
      </w:r>
    </w:p>
    <w:p>
      <w:pPr>
        <w:pStyle w:val="style22"/>
      </w:pPr>
      <w:bookmarkStart w:id="540" w:name="Lbl30"/>
      <w:bookmarkEnd w:id="540"/>
      <w:r>
        <w:rPr/>
        <w:t>строка 5: число погашенных бюллетеней;</w:t>
      </w:r>
    </w:p>
    <w:p>
      <w:pPr>
        <w:pStyle w:val="style22"/>
      </w:pPr>
      <w:r>
        <w:rPr/>
        <w:t>строка 6: число бюллетеней, содержащихся в переносных ящиках для голосования;</w:t>
      </w:r>
    </w:p>
    <w:p>
      <w:pPr>
        <w:pStyle w:val="style22"/>
      </w:pPr>
      <w:bookmarkStart w:id="541" w:name="Lbl39"/>
      <w:bookmarkEnd w:id="541"/>
      <w:r>
        <w:rPr/>
        <w:t>строка 7: число бюллетеней, содержащихся в стационарных ящиках для голосования;</w:t>
      </w:r>
    </w:p>
    <w:p>
      <w:pPr>
        <w:pStyle w:val="style22"/>
      </w:pPr>
      <w:bookmarkStart w:id="542" w:name="Lbl36"/>
      <w:bookmarkEnd w:id="542"/>
      <w:r>
        <w:rPr/>
        <w:t>строка 8: число недействительных бюллетеней;</w:t>
      </w:r>
    </w:p>
    <w:p>
      <w:pPr>
        <w:pStyle w:val="style22"/>
      </w:pPr>
      <w:bookmarkStart w:id="543" w:name="Lbl37"/>
      <w:bookmarkEnd w:id="543"/>
      <w:r>
        <w:rPr/>
        <w:t>строка 9: число действительных бюллетеней.</w:t>
      </w:r>
    </w:p>
    <w:p>
      <w:pPr>
        <w:pStyle w:val="style22"/>
      </w:pPr>
      <w:bookmarkStart w:id="544" w:name="Lbl223"/>
      <w:bookmarkEnd w:id="544"/>
      <w:r>
        <w:rPr>
          <w:rStyle w:val="style18"/>
        </w:rPr>
        <w:t>3.</w:t>
      </w:r>
      <w:r>
        <w:rPr/>
        <w:t xml:space="preserve"> Для занесения сведений, получаемых в случае, предусмотренном </w:t>
      </w:r>
      <w:hyperlink w:anchor="Lbl2322">
        <w:r>
          <w:rPr>
            <w:rStyle w:val="style17"/>
          </w:rPr>
          <w:t>частью 22 статьи 23</w:t>
        </w:r>
      </w:hyperlink>
      <w:r>
        <w:rPr/>
        <w:t xml:space="preserve"> настоящего Закона, протокол об итогах голосования должен также содержать следующие строки:</w:t>
      </w:r>
    </w:p>
    <w:p>
      <w:pPr>
        <w:pStyle w:val="style22"/>
      </w:pPr>
      <w:bookmarkStart w:id="545" w:name="Lbl40"/>
      <w:bookmarkEnd w:id="545"/>
      <w:r>
        <w:rPr/>
        <w:t>строка 10: число утраченных бюллетеней;</w:t>
      </w:r>
    </w:p>
    <w:p>
      <w:pPr>
        <w:pStyle w:val="style22"/>
      </w:pPr>
      <w:bookmarkStart w:id="546" w:name="Lbl41"/>
      <w:bookmarkEnd w:id="546"/>
      <w:r>
        <w:rPr/>
        <w:t>строка 11: число бюллетеней, не учтенных при получении.</w:t>
      </w:r>
    </w:p>
    <w:p>
      <w:pPr>
        <w:pStyle w:val="style22"/>
      </w:pPr>
      <w:bookmarkStart w:id="547" w:name="Lbl224"/>
      <w:bookmarkEnd w:id="547"/>
      <w:r>
        <w:rPr>
          <w:rStyle w:val="style18"/>
        </w:rPr>
        <w:t>4.</w:t>
      </w:r>
      <w:r>
        <w:rPr/>
        <w:t xml:space="preserve"> В строку 12 и последующие строки протокола об итогах голосования по одномандатному (многомандатному)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 выборного должностного лица местного самоуправления дополнительно вносятся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style22"/>
      </w:pPr>
      <w:bookmarkStart w:id="548" w:name="Lbl225"/>
      <w:bookmarkEnd w:id="548"/>
      <w:r>
        <w:rPr>
          <w:rStyle w:val="style18"/>
        </w:rPr>
        <w:t>5.</w:t>
      </w:r>
      <w:r>
        <w:rPr/>
        <w:t xml:space="preserve"> В </w:t>
      </w:r>
      <w:hyperlink w:anchor="Lbl224">
        <w:r>
          <w:rPr>
            <w:rStyle w:val="style17"/>
          </w:rPr>
          <w:t>строку 12</w:t>
        </w:r>
      </w:hyperlink>
      <w:r>
        <w:rPr/>
        <w:t xml:space="preserve">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избирательных объединений, зарегистрировавших списки кандидатов, в порядке их размещения в бюллетене и число голосов избирателей, поданных за каждый список кандидатов.</w:t>
      </w:r>
    </w:p>
    <w:p>
      <w:pPr>
        <w:pStyle w:val="style22"/>
      </w:pPr>
      <w:bookmarkStart w:id="549" w:name="Lbl226"/>
      <w:bookmarkEnd w:id="549"/>
      <w:r>
        <w:rPr>
          <w:rStyle w:val="style18"/>
        </w:rPr>
        <w:t>6.</w:t>
      </w:r>
      <w:r>
        <w:rPr/>
        <w:t xml:space="preserve"> Числа, указанные в </w:t>
      </w:r>
      <w:hyperlink w:anchor="Lbl222">
        <w:r>
          <w:rPr>
            <w:rStyle w:val="style17"/>
          </w:rPr>
          <w:t>частях 2 — 3</w:t>
        </w:r>
      </w:hyperlink>
      <w:r>
        <w:rPr/>
        <w:t xml:space="preserve"> настоящей статьи, заносятся в протоколы об итогах голосования цифрами и прописью.</w:t>
      </w:r>
    </w:p>
    <w:p>
      <w:pPr>
        <w:pStyle w:val="style22"/>
      </w:pPr>
      <w:bookmarkStart w:id="550" w:name="Lbl227"/>
      <w:bookmarkEnd w:id="550"/>
      <w:r>
        <w:rPr>
          <w:rStyle w:val="style18"/>
        </w:rPr>
        <w:t>7.</w:t>
      </w:r>
      <w:r>
        <w:rPr/>
        <w:t xml:space="preserve"> Протокол об итогах голосования должен содержать:</w:t>
      </w:r>
    </w:p>
    <w:p>
      <w:pPr>
        <w:pStyle w:val="style22"/>
      </w:pPr>
      <w:bookmarkStart w:id="551" w:name="Lbl2271"/>
      <w:bookmarkEnd w:id="551"/>
      <w:r>
        <w:rPr>
          <w:rStyle w:val="style18"/>
        </w:rPr>
        <w:t>1)</w:t>
      </w:r>
      <w:r>
        <w:rPr/>
        <w:t xml:space="preserve">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bookmarkStart w:id="552" w:name="Lbl2272"/>
      <w:bookmarkEnd w:id="552"/>
      <w:r>
        <w:rPr>
          <w:rStyle w:val="style18"/>
        </w:rPr>
        <w:t>2)</w:t>
      </w:r>
      <w:r>
        <w:rPr/>
        <w:t xml:space="preserve">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style22"/>
      </w:pPr>
      <w:bookmarkStart w:id="553" w:name="Lbl2273"/>
      <w:bookmarkEnd w:id="553"/>
      <w:r>
        <w:rPr>
          <w:rStyle w:val="style18"/>
        </w:rPr>
        <w:t>3)</w:t>
      </w:r>
      <w:r>
        <w:rPr/>
        <w:t xml:space="preserve"> дату и время подписания протокола;</w:t>
      </w:r>
    </w:p>
    <w:p>
      <w:pPr>
        <w:pStyle w:val="style22"/>
      </w:pPr>
      <w:bookmarkStart w:id="554" w:name="Lbl2274"/>
      <w:bookmarkEnd w:id="554"/>
      <w:r>
        <w:rPr>
          <w:rStyle w:val="style18"/>
        </w:rPr>
        <w:t>4)</w:t>
      </w:r>
      <w:r>
        <w:rPr/>
        <w:t xml:space="preserve"> печать участковой избирательной комиссии.</w:t>
      </w:r>
    </w:p>
    <w:p>
      <w:pPr>
        <w:pStyle w:val="style22"/>
      </w:pPr>
      <w:r>
        <w:rPr/>
        <w:t>в настоящей части, вносятся в протокол об итогах голосования цифрами и прописью.</w:t>
      </w:r>
    </w:p>
    <w:p>
      <w:pPr>
        <w:pStyle w:val="style44"/>
      </w:pPr>
      <w:bookmarkStart w:id="555" w:name="Lbl23"/>
      <w:bookmarkEnd w:id="555"/>
      <w:r>
        <w:rPr>
          <w:rStyle w:val="style18"/>
        </w:rPr>
        <w:t>Статья 23</w:t>
      </w:r>
      <w:r>
        <w:rPr/>
        <w:t>. Порядок подсчета голосов избирателей и составления протоколов об итогах голосования участковой избирательной комиссией</w:t>
      </w:r>
    </w:p>
    <w:p>
      <w:pPr>
        <w:pStyle w:val="style22"/>
      </w:pPr>
      <w:bookmarkStart w:id="556" w:name="Lbl231"/>
      <w:bookmarkEnd w:id="556"/>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В соответствии с частями 1, 6 статьи 30 Федерального закона лицам, указанным в статье 30 Федерального закона, должна быть предоставлена возможность присутствовать при подсчете голосов избирателей и наблюдать за подсчетом.</w:t>
      </w:r>
    </w:p>
    <w:p>
      <w:pPr>
        <w:pStyle w:val="style22"/>
      </w:pPr>
      <w:bookmarkStart w:id="557" w:name="Lbl232"/>
      <w:bookmarkEnd w:id="557"/>
      <w:r>
        <w:rPr>
          <w:rStyle w:val="style18"/>
        </w:rPr>
        <w:t>2.</w:t>
      </w:r>
      <w:r>
        <w:rPr/>
        <w:t xml:space="preserve">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39"/>
      </w:pPr>
      <w:bookmarkStart w:id="558" w:name="Lbl233"/>
      <w:bookmarkEnd w:id="558"/>
      <w:r>
        <w:rPr/>
        <w:t>Законом Орловской области от 9 сентября 2011 г. № 1275-ОЗ в часть 3 статьи 23 настоящего Закона внесены изменения, вступающие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лиц, указанных в пункте 3 статьи 30 Федерального закона, подсчитывают и погашают, отрезая левый нижний угол, неиспользованные бюллетени, затем оглашают и заносят в </w:t>
      </w:r>
      <w:hyperlink w:anchor="Lbl30">
        <w:r>
          <w:rPr>
            <w:rStyle w:val="style17"/>
          </w:rPr>
          <w:t>строки 5</w:t>
        </w:r>
      </w:hyperlink>
      <w:r>
        <w:rPr/>
        <w:t xml:space="preserve"> протоколов об итогах голосования и их увеличенных форм соответствующее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лица, указанные в статье 30 Федерального закона, под контролем членов участковой избирательной комиссии с правом решающего голоса.</w:t>
      </w:r>
    </w:p>
    <w:p>
      <w:pPr>
        <w:pStyle w:val="style36"/>
      </w:pPr>
      <w:r>
        <w:rPr/>
        <w:t>По-видимому, в тексте предыдущего абзаца допущена опечатка: в статье 6 настоящего Закона часть 10 отсутствует</w:t>
      </w:r>
    </w:p>
    <w:p>
      <w:pPr>
        <w:pStyle w:val="style22"/>
      </w:pPr>
      <w:bookmarkStart w:id="559" w:name="Lbl234"/>
      <w:bookmarkEnd w:id="559"/>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w:t>
      </w:r>
      <w:hyperlink w:anchor="Lbl33">
        <w:r>
          <w:rPr>
            <w:rStyle w:val="style17"/>
          </w:rPr>
          <w:t>строки 2</w:t>
        </w:r>
      </w:hyperlink>
      <w:r>
        <w:rPr/>
        <w:t xml:space="preserve"> протоколов об итогах голосования и их увеличенных форм число бюллетеней, полученных участковой избирательной комиссией.</w:t>
      </w:r>
    </w:p>
    <w:p>
      <w:pPr>
        <w:pStyle w:val="style22"/>
      </w:pPr>
      <w:bookmarkStart w:id="560" w:name="Lbl235"/>
      <w:bookmarkEnd w:id="560"/>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pPr>
        <w:pStyle w:val="style22"/>
      </w:pPr>
      <w:bookmarkStart w:id="561" w:name="Lbl2351"/>
      <w:bookmarkEnd w:id="561"/>
      <w:r>
        <w:rPr>
          <w:rStyle w:val="style18"/>
        </w:rPr>
        <w:t>1)</w:t>
      </w:r>
      <w:r>
        <w:rPr/>
        <w:t xml:space="preserve"> число избирателей, внесенных в список избирателей на момент окончания голосования (без учета выбывших избирателей);</w:t>
      </w:r>
    </w:p>
    <w:p>
      <w:pPr>
        <w:pStyle w:val="style22"/>
      </w:pPr>
      <w:bookmarkStart w:id="562" w:name="Lbl2352"/>
      <w:bookmarkEnd w:id="562"/>
      <w:r>
        <w:rPr>
          <w:rStyle w:val="style18"/>
        </w:rPr>
        <w:t>2)</w:t>
      </w:r>
      <w:r>
        <w:rPr/>
        <w:t xml:space="preserve">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bookmarkStart w:id="563" w:name="Lbl2353"/>
      <w:bookmarkEnd w:id="563"/>
      <w:r>
        <w:rPr>
          <w:rStyle w:val="style18"/>
        </w:rPr>
        <w:t>3)</w:t>
      </w:r>
      <w:r>
        <w:rPr/>
        <w:t xml:space="preserve">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bookmarkStart w:id="564" w:name="Lbl236"/>
      <w:bookmarkEnd w:id="564"/>
      <w:r>
        <w:rPr>
          <w:rStyle w:val="style18"/>
        </w:rPr>
        <w:t>6.</w:t>
      </w:r>
      <w:r>
        <w:rPr/>
        <w:t xml:space="preserve"> После внесения указанных в </w:t>
      </w:r>
      <w:hyperlink w:anchor="Lbl235">
        <w:r>
          <w:rPr>
            <w:rStyle w:val="style17"/>
          </w:rPr>
          <w:t>части 5</w:t>
        </w:r>
      </w:hyperlink>
      <w:r>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235">
        <w:r>
          <w:rPr>
            <w:rStyle w:val="style17"/>
          </w:rPr>
          <w:t>частью 5</w:t>
        </w:r>
      </w:hyperlink>
      <w:r>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pPr>
        <w:pStyle w:val="style22"/>
      </w:pPr>
      <w:bookmarkStart w:id="565" w:name="Lbl2361"/>
      <w:bookmarkEnd w:id="565"/>
      <w:r>
        <w:rPr>
          <w:rStyle w:val="style18"/>
        </w:rPr>
        <w:t>1)</w:t>
      </w:r>
      <w:r>
        <w:rPr/>
        <w:t xml:space="preserve"> в </w:t>
      </w:r>
      <w:hyperlink w:anchor="Lbl231">
        <w:r>
          <w:rPr>
            <w:rStyle w:val="style17"/>
          </w:rPr>
          <w:t>строки 1</w:t>
        </w:r>
      </w:hyperlink>
      <w:r>
        <w:rPr/>
        <w:t>: число избирателей, внесенных в список избирателей на момент окончания голосования;</w:t>
      </w:r>
    </w:p>
    <w:p>
      <w:pPr>
        <w:pStyle w:val="style22"/>
      </w:pPr>
      <w:bookmarkStart w:id="566" w:name="Lbl2362"/>
      <w:bookmarkEnd w:id="566"/>
      <w:r>
        <w:rPr>
          <w:rStyle w:val="style18"/>
        </w:rPr>
        <w:t>2)</w:t>
      </w:r>
      <w:r>
        <w:rPr/>
        <w:t xml:space="preserve"> в </w:t>
      </w:r>
      <w:hyperlink w:anchor="Lbl34">
        <w:r>
          <w:rPr>
            <w:rStyle w:val="style17"/>
          </w:rPr>
          <w:t>строки 3</w:t>
        </w:r>
      </w:hyperlink>
      <w:r>
        <w:rPr/>
        <w:t>: число бюллетеней, выданных избирателям в помещении для голосования в день голосования;</w:t>
      </w:r>
    </w:p>
    <w:p>
      <w:pPr>
        <w:pStyle w:val="style22"/>
      </w:pPr>
      <w:bookmarkStart w:id="567" w:name="Lbl2363"/>
      <w:bookmarkEnd w:id="567"/>
      <w:r>
        <w:rPr>
          <w:rStyle w:val="style18"/>
        </w:rPr>
        <w:t>3)</w:t>
      </w:r>
      <w:r>
        <w:rPr/>
        <w:t xml:space="preserve"> в </w:t>
      </w:r>
      <w:hyperlink w:anchor="Lbl35">
        <w:r>
          <w:rPr>
            <w:rStyle w:val="style17"/>
          </w:rPr>
          <w:t>строки 4</w:t>
        </w:r>
      </w:hyperlink>
      <w:r>
        <w:rPr/>
        <w:t>: число бюллетеней, выданных избирателям, проголосовавшим вне помещения для голосования в день голосования.</w:t>
      </w:r>
    </w:p>
    <w:p>
      <w:pPr>
        <w:pStyle w:val="style22"/>
      </w:pPr>
      <w:r>
        <w:rPr/>
        <w:t>После этого со списком избирателей вправе ознакомиться лица, указанные в статье 30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568" w:name="Lbl237"/>
      <w:bookmarkEnd w:id="568"/>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2322">
        <w:r>
          <w:rPr>
            <w:rStyle w:val="style17"/>
          </w:rPr>
          <w:t>частью 22</w:t>
        </w:r>
      </w:hyperlink>
      <w:r>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bookmarkStart w:id="569" w:name="Lbl238"/>
      <w:bookmarkEnd w:id="569"/>
      <w:r>
        <w:rPr>
          <w:rStyle w:val="style18"/>
        </w:rPr>
        <w:t>8.</w:t>
      </w:r>
      <w:r>
        <w:rPr/>
        <w:t xml:space="preserve"> Непосредственный подсчет голосов избирателей осуществляется по находящимся в ящиках для голосования бюллетеням членами участковой избирательной комиссии с правом решающего голоса.</w:t>
      </w:r>
    </w:p>
    <w:p>
      <w:pPr>
        <w:pStyle w:val="style22"/>
      </w:pPr>
      <w:bookmarkStart w:id="570" w:name="Lbl239"/>
      <w:bookmarkEnd w:id="570"/>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лица, указанные в статье 30 Федерального закона.</w:t>
      </w:r>
    </w:p>
    <w:p>
      <w:pPr>
        <w:pStyle w:val="style39"/>
      </w:pPr>
      <w:bookmarkStart w:id="571" w:name="Lbl2310"/>
      <w:bookmarkEnd w:id="571"/>
      <w:r>
        <w:rPr/>
        <w:t>Законом Орловской области от 9 сентября 2011 г. № 1275-ОЗ в часть 10 статьи 23 настоящего Закона внесены изменения, вступающие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2312">
        <w:r>
          <w:rPr>
            <w:rStyle w:val="style17"/>
          </w:rPr>
          <w:t>частями 12</w:t>
        </w:r>
      </w:hyperlink>
      <w:r>
        <w:rPr/>
        <w:t xml:space="preserve"> и </w:t>
      </w:r>
      <w:hyperlink w:anchor="Lbl2316">
        <w:r>
          <w:rPr>
            <w:rStyle w:val="style17"/>
          </w:rPr>
          <w:t>16</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22"/>
      </w:pPr>
      <w:bookmarkStart w:id="572" w:name="Lbl2311"/>
      <w:bookmarkEnd w:id="572"/>
      <w:r>
        <w:rPr>
          <w:rStyle w:val="style18"/>
        </w:rPr>
        <w:t>11.</w:t>
      </w:r>
      <w:r>
        <w:rPr/>
        <w:t xml:space="preserve">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подсчете голосов не учитываются. Они упаковываются отдельно и опечатываются.</w:t>
      </w:r>
    </w:p>
    <w:p>
      <w:pPr>
        <w:pStyle w:val="style22"/>
      </w:pPr>
      <w:bookmarkStart w:id="573" w:name="Lbl2312"/>
      <w:bookmarkEnd w:id="573"/>
      <w:r>
        <w:rPr>
          <w:rStyle w:val="style18"/>
        </w:rPr>
        <w:t>12.</w:t>
      </w:r>
      <w:r>
        <w:rPr/>
        <w:t xml:space="preserve">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Число извлеченных бюллетеней установленной формы оглашается и заносится в строки 6 протоколов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больше количества заявлений избирателей, содержащих отметку о получении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в квадраты, расположенные справа от данных зарегистрированных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style22"/>
      </w:pPr>
      <w:bookmarkStart w:id="574" w:name="Lbl2313"/>
      <w:bookmarkEnd w:id="574"/>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575" w:name="Lbl2314"/>
      <w:bookmarkEnd w:id="575"/>
      <w:r>
        <w:rPr>
          <w:rStyle w:val="style18"/>
        </w:rPr>
        <w:t>14.</w:t>
      </w:r>
      <w:r>
        <w:rPr/>
        <w:t xml:space="preserve"> Члены участковой избирательной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каждого из зарегистрированных кандидатов (каждый список кандидатов), одновременно отделяя бюллетени неустановленной формы и недействительные бюллетени по соответствующему избирательному округу.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pPr>
        <w:pStyle w:val="style22"/>
      </w:pPr>
      <w:bookmarkStart w:id="576" w:name="Lbl2315"/>
      <w:bookmarkEnd w:id="576"/>
      <w:r>
        <w:rPr>
          <w:rStyle w:val="style18"/>
        </w:rPr>
        <w:t>15.</w:t>
      </w:r>
      <w:r>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 Полученные данные после оглашения заносятся в </w:t>
      </w:r>
      <w:hyperlink w:anchor="Lbl224">
        <w:r>
          <w:rPr>
            <w:rStyle w:val="style17"/>
          </w:rPr>
          <w:t>строки 12</w:t>
        </w:r>
      </w:hyperlink>
      <w:r>
        <w:rPr/>
        <w:t xml:space="preserve"> и последующие строки протоколов об итогах голосования и их увеличенных форм.</w:t>
      </w:r>
    </w:p>
    <w:p>
      <w:pPr>
        <w:pStyle w:val="style22"/>
      </w:pPr>
      <w:bookmarkStart w:id="577" w:name="Lbl2316"/>
      <w:bookmarkEnd w:id="577"/>
      <w:r>
        <w:rPr>
          <w:rStyle w:val="style18"/>
        </w:rPr>
        <w:t>16.</w:t>
      </w:r>
      <w:r>
        <w:rPr/>
        <w:t xml:space="preserve">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отметки проставлены более чем в одном квадрате (при проведении выборов по одномандатным и (или) единому избирательным округам), или в которых количество проставленных в квадратах знаков превышает количество имеющихся у избирателя голосов (при проведении выборов по многомандатным избирательным округам).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Lbl2312">
        <w:r>
          <w:rPr>
            <w:rStyle w:val="style17"/>
          </w:rPr>
          <w:t>части 12</w:t>
        </w:r>
      </w:hyperlink>
      <w:r>
        <w:rPr/>
        <w:t xml:space="preserve"> настоящей статьи, оглашается и заносится в </w:t>
      </w:r>
      <w:hyperlink w:anchor="Lbl36">
        <w:r>
          <w:rPr>
            <w:rStyle w:val="style17"/>
          </w:rPr>
          <w:t>строки 8</w:t>
        </w:r>
      </w:hyperlink>
      <w:r>
        <w:rPr/>
        <w:t xml:space="preserve"> протоколов об итогах голосования и их увеличенных форм.</w:t>
      </w:r>
    </w:p>
    <w:p>
      <w:pPr>
        <w:pStyle w:val="style22"/>
      </w:pPr>
      <w:bookmarkStart w:id="578" w:name="Lbl2317"/>
      <w:bookmarkEnd w:id="578"/>
      <w:r>
        <w:rPr>
          <w:rStyle w:val="style18"/>
        </w:rPr>
        <w:t>17.</w:t>
      </w:r>
      <w:r>
        <w:rPr/>
        <w:t xml:space="preserve"> После этого производится подсчет рассортированных бюллетеней установленной формы в каждой пачке отдельно по голосам, поданным за каждого из зарегистрированных кандидатов,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заносятся в </w:t>
      </w:r>
      <w:hyperlink w:anchor="Lbl224">
        <w:r>
          <w:rPr>
            <w:rStyle w:val="style17"/>
          </w:rPr>
          <w:t>строки 12</w:t>
        </w:r>
      </w:hyperlink>
      <w:r>
        <w:rPr/>
        <w:t xml:space="preserve"> и последующие строки протоколов об итогах голосования и их увеличенных форм.</w:t>
      </w:r>
    </w:p>
    <w:p>
      <w:pPr>
        <w:pStyle w:val="style22"/>
      </w:pPr>
      <w:bookmarkStart w:id="579" w:name="Lbl2318"/>
      <w:bookmarkEnd w:id="579"/>
      <w:r>
        <w:rPr>
          <w:rStyle w:val="style18"/>
        </w:rPr>
        <w:t>18.</w:t>
      </w:r>
      <w:r>
        <w:rPr/>
        <w:t xml:space="preserve"> Затем члены участковой избирательной комиссии с правом решающего голоса суммируют данные </w:t>
      </w:r>
      <w:hyperlink w:anchor="Lbl224">
        <w:r>
          <w:rPr>
            <w:rStyle w:val="style17"/>
          </w:rPr>
          <w:t>строки 12</w:t>
        </w:r>
      </w:hyperlink>
      <w:r>
        <w:rPr/>
        <w:t xml:space="preserve"> и последующих строк протоколов об итогах голосования, оглашают число действительных избирательных бюллетеней и заносят его в </w:t>
      </w:r>
      <w:hyperlink w:anchor="Lbl37">
        <w:r>
          <w:rPr>
            <w:rStyle w:val="style17"/>
          </w:rPr>
          <w:t>строки 9</w:t>
        </w:r>
      </w:hyperlink>
      <w:r>
        <w:rPr/>
        <w:t xml:space="preserve"> протоколов об итогах голосования и их увеличенных форм.</w:t>
      </w:r>
    </w:p>
    <w:p>
      <w:pPr>
        <w:pStyle w:val="style22"/>
      </w:pPr>
      <w:bookmarkStart w:id="580" w:name="Lbl2319"/>
      <w:bookmarkEnd w:id="580"/>
      <w:r>
        <w:rPr>
          <w:rStyle w:val="style18"/>
        </w:rPr>
        <w:t>19.</w:t>
      </w:r>
      <w:r>
        <w:rPr/>
        <w:t xml:space="preserve"> Члены участковой избирательной комиссии с правом решающего голоса подсчитывают число бюллетеней установленной формы по соответствующим избирательным округам, находившихся в стационарных ящиках для голосования, оглашают его и заносят в </w:t>
      </w:r>
      <w:hyperlink w:anchor="Lbl39">
        <w:r>
          <w:rPr>
            <w:rStyle w:val="style17"/>
          </w:rPr>
          <w:t>строки 7</w:t>
        </w:r>
      </w:hyperlink>
      <w:r>
        <w:rPr/>
        <w:t xml:space="preserve"> протоколов об итогах голосования и их увеличенных форм.</w:t>
      </w:r>
    </w:p>
    <w:p>
      <w:pPr>
        <w:pStyle w:val="style22"/>
      </w:pPr>
      <w:bookmarkStart w:id="581" w:name="Lbl2320"/>
      <w:bookmarkEnd w:id="581"/>
      <w:r>
        <w:rPr>
          <w:rStyle w:val="style18"/>
        </w:rPr>
        <w:t>20.</w:t>
      </w:r>
      <w:r>
        <w:rPr/>
        <w:t xml:space="preserve">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избирательной комиссии с правом совещательного голоса вправе убедиться в правильности проведенного подсчета.</w:t>
      </w:r>
    </w:p>
    <w:p>
      <w:pPr>
        <w:pStyle w:val="style22"/>
      </w:pPr>
      <w:bookmarkStart w:id="582" w:name="Lbl2321"/>
      <w:bookmarkEnd w:id="582"/>
      <w:r>
        <w:rPr>
          <w:rStyle w:val="style18"/>
        </w:rPr>
        <w:t>21.</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Lbl1000">
        <w:r>
          <w:rPr>
            <w:rStyle w:val="style17"/>
          </w:rPr>
          <w:t>приложением 1</w:t>
        </w:r>
      </w:hyperlink>
      <w:r>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w:t>
      </w:r>
      <w:hyperlink w:anchor="Lbl40">
        <w:r>
          <w:rPr>
            <w:rStyle w:val="style17"/>
          </w:rPr>
          <w:t>строки 10</w:t>
        </w:r>
      </w:hyperlink>
      <w:r>
        <w:rPr/>
        <w:t xml:space="preserve"> и </w:t>
      </w:r>
      <w:hyperlink w:anchor="Lbl41">
        <w:r>
          <w:rPr>
            <w:rStyle w:val="style17"/>
          </w:rPr>
          <w:t>11</w:t>
        </w:r>
      </w:hyperlink>
      <w:r>
        <w:rPr/>
        <w:t xml:space="preserve"> протокола. Если число, указанное в </w:t>
      </w:r>
      <w:hyperlink w:anchor="Lbl33">
        <w:r>
          <w:rPr>
            <w:rStyle w:val="style17"/>
          </w:rPr>
          <w:t>строке 2</w:t>
        </w:r>
      </w:hyperlink>
      <w:r>
        <w:rPr/>
        <w:t xml:space="preserve"> протокола об итогах голосования, больше суммы чисел, указанных в </w:t>
      </w:r>
      <w:hyperlink w:anchor="Lbl34">
        <w:r>
          <w:rPr>
            <w:rStyle w:val="style17"/>
          </w:rPr>
          <w:t>строках 3 — 5</w:t>
        </w:r>
      </w:hyperlink>
      <w:r>
        <w:rPr/>
        <w:t xml:space="preserve"> протокола об итогах голосования, разность между числом, указанным в </w:t>
      </w:r>
      <w:hyperlink w:anchor="Lbl33">
        <w:r>
          <w:rPr>
            <w:rStyle w:val="style17"/>
          </w:rPr>
          <w:t>строке 2</w:t>
        </w:r>
      </w:hyperlink>
      <w:r>
        <w:rPr/>
        <w:t xml:space="preserve">, и суммой чисел, указанных в </w:t>
      </w:r>
      <w:hyperlink w:anchor="Lbl34">
        <w:r>
          <w:rPr>
            <w:rStyle w:val="style17"/>
          </w:rPr>
          <w:t>строках 3 — 5</w:t>
        </w:r>
      </w:hyperlink>
      <w:r>
        <w:rPr/>
        <w:t xml:space="preserve">, вносится в </w:t>
      </w:r>
      <w:hyperlink w:anchor="Lbl40">
        <w:r>
          <w:rPr>
            <w:rStyle w:val="style17"/>
          </w:rPr>
          <w:t>строку 10</w:t>
        </w:r>
      </w:hyperlink>
      <w:r>
        <w:rPr/>
        <w:t xml:space="preserve">, при этом в </w:t>
      </w:r>
      <w:hyperlink w:anchor="Lbl41">
        <w:r>
          <w:rPr>
            <w:rStyle w:val="style17"/>
          </w:rPr>
          <w:t>строке 11</w:t>
        </w:r>
      </w:hyperlink>
      <w:r>
        <w:rPr/>
        <w:t xml:space="preserve"> проставляется цифра «0». Если сумма чисел, указанных в в </w:t>
      </w:r>
      <w:hyperlink w:anchor="Lbl34">
        <w:r>
          <w:rPr>
            <w:rStyle w:val="style17"/>
          </w:rPr>
          <w:t>строках 3 — 5</w:t>
        </w:r>
      </w:hyperlink>
      <w:r>
        <w:rPr/>
        <w:t xml:space="preserve"> протокола об итогах голосования, больше числа, указанного в </w:t>
      </w:r>
      <w:hyperlink w:anchor="Lbl33">
        <w:r>
          <w:rPr>
            <w:rStyle w:val="style17"/>
          </w:rPr>
          <w:t>строке</w:t>
        </w:r>
      </w:hyperlink>
      <w:r>
        <w:rPr/>
        <w:t xml:space="preserve"> </w:t>
      </w:r>
      <w:hyperlink w:anchor="Lbl33">
        <w:r>
          <w:rPr>
            <w:rStyle w:val="style17"/>
          </w:rPr>
          <w:t>2</w:t>
        </w:r>
      </w:hyperlink>
      <w:r>
        <w:rPr/>
        <w:t xml:space="preserve"> протокола об итогах голосования, разность между суммой чисел, указанных в </w:t>
      </w:r>
      <w:hyperlink w:anchor="Lbl34">
        <w:r>
          <w:rPr>
            <w:rStyle w:val="style17"/>
          </w:rPr>
          <w:t>строках 3 — 5</w:t>
        </w:r>
      </w:hyperlink>
      <w:r>
        <w:rPr/>
        <w:t xml:space="preserve">, и числом, указанным в </w:t>
      </w:r>
      <w:hyperlink w:anchor="Lbl33">
        <w:r>
          <w:rPr>
            <w:rStyle w:val="style17"/>
          </w:rPr>
          <w:t>строке 2</w:t>
        </w:r>
      </w:hyperlink>
      <w:r>
        <w:rPr/>
        <w:t xml:space="preserve">, вносится в </w:t>
      </w:r>
      <w:hyperlink w:anchor="Lbl41">
        <w:r>
          <w:rPr>
            <w:rStyle w:val="style17"/>
          </w:rPr>
          <w:t>строку 11</w:t>
        </w:r>
      </w:hyperlink>
      <w:r>
        <w:rPr/>
        <w:t xml:space="preserve">, при этом в </w:t>
      </w:r>
      <w:hyperlink w:anchor="Lbl40">
        <w:r>
          <w:rPr>
            <w:rStyle w:val="style17"/>
          </w:rPr>
          <w:t>строке 10</w:t>
        </w:r>
      </w:hyperlink>
      <w:r>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Lbl40">
        <w:r>
          <w:rPr>
            <w:rStyle w:val="style17"/>
          </w:rPr>
          <w:t>строках 10</w:t>
        </w:r>
      </w:hyperlink>
      <w:r>
        <w:rPr/>
        <w:t xml:space="preserve"> и </w:t>
      </w:r>
      <w:hyperlink w:anchor="Lbl41">
        <w:r>
          <w:rPr>
            <w:rStyle w:val="style17"/>
          </w:rPr>
          <w:t>11</w:t>
        </w:r>
      </w:hyperlink>
      <w:r>
        <w:rPr/>
        <w:t xml:space="preserve"> протокола проставляется цифра «0».</w:t>
      </w:r>
    </w:p>
    <w:p>
      <w:pPr>
        <w:pStyle w:val="style22"/>
      </w:pPr>
      <w:bookmarkStart w:id="583" w:name="Lbl2322"/>
      <w:bookmarkEnd w:id="583"/>
      <w:r>
        <w:rPr>
          <w:rStyle w:val="style18"/>
        </w:rPr>
        <w:t>22.</w:t>
      </w:r>
      <w:r>
        <w:rPr/>
        <w:t xml:space="preserve"> После завершения подсчета рассортированные бюллетени упаковываются в отдельные пачки. Сложенные таким образом бюллетени, а также избирательные бюллетени, упакованные в соответствии с </w:t>
      </w:r>
      <w:hyperlink w:anchor="Lbl2311">
        <w:r>
          <w:rPr>
            <w:rStyle w:val="style17"/>
          </w:rPr>
          <w:t>частями 11</w:t>
        </w:r>
      </w:hyperlink>
      <w:r>
        <w:rPr/>
        <w:t xml:space="preserve"> и </w:t>
      </w:r>
      <w:hyperlink w:anchor="Lbl2312">
        <w:r>
          <w:rPr>
            <w:rStyle w:val="style17"/>
          </w:rPr>
          <w:t>12</w:t>
        </w:r>
      </w:hyperlink>
      <w:r>
        <w:rPr/>
        <w:t xml:space="preserve"> настоящей статьи, упаковываются в мешки или коробки, на которых указываются номер избирательного участка, наименование (для одномандатных (многомандатных) округов — также номер) избирательного округа,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статье 30 Федерального закона.</w:t>
      </w:r>
    </w:p>
    <w:p>
      <w:pPr>
        <w:pStyle w:val="style22"/>
      </w:pPr>
      <w:bookmarkStart w:id="584" w:name="Lbl2323"/>
      <w:bookmarkEnd w:id="584"/>
      <w:r>
        <w:rPr>
          <w:rStyle w:val="style18"/>
        </w:rPr>
        <w:t>23.</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статье 30 Федерального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22"/>
      </w:pPr>
      <w:bookmarkStart w:id="585" w:name="Lbl2324"/>
      <w:bookmarkEnd w:id="585"/>
      <w:r>
        <w:rPr>
          <w:rStyle w:val="style18"/>
        </w:rPr>
        <w:t>24.</w:t>
      </w:r>
      <w:r>
        <w:rPr/>
        <w:t xml:space="preserve">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style22"/>
      </w:pPr>
      <w:bookmarkStart w:id="586" w:name="Lbl2325"/>
      <w:bookmarkEnd w:id="586"/>
      <w:r>
        <w:rPr>
          <w:rStyle w:val="style18"/>
        </w:rPr>
        <w:t>25.</w:t>
      </w:r>
      <w:r>
        <w:rPr/>
        <w:t xml:space="preserve">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делаются соответствующие записи.</w:t>
      </w:r>
    </w:p>
    <w:p>
      <w:pPr>
        <w:pStyle w:val="style22"/>
      </w:pPr>
      <w:bookmarkStart w:id="587" w:name="Lbl2326"/>
      <w:bookmarkEnd w:id="587"/>
      <w:r>
        <w:rPr>
          <w:rStyle w:val="style18"/>
        </w:rPr>
        <w:t>26.</w:t>
      </w:r>
      <w:r>
        <w:rPr/>
        <w:t xml:space="preserve"> По требованию члена участковой избирательной комиссии, лиц, указанных в статье 30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им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588" w:name="Lbl2327"/>
      <w:bookmarkEnd w:id="588"/>
      <w:r>
        <w:rPr>
          <w:rStyle w:val="style18"/>
        </w:rPr>
        <w:t>27.</w:t>
      </w:r>
      <w:r>
        <w:rPr/>
        <w:t xml:space="preserve">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(избирательную комиссию муниципального образования, территориальную (если она участвует в организации и обеспечении подготовки и проведения выборов), окружную)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Федерального закона,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
      </w:pPr>
      <w:bookmarkStart w:id="589" w:name="Lbl2328"/>
      <w:bookmarkEnd w:id="589"/>
      <w:r>
        <w:rPr>
          <w:rStyle w:val="style18"/>
        </w:rPr>
        <w:t>28.</w:t>
      </w:r>
      <w:r>
        <w:rPr/>
        <w:t xml:space="preserve"> Вторые экземпляры протоколов об итогах голосования предоставляются для ознакомления лицам, указанным в статье 30 Федерального закона, а их заверенные копии вывешиваются для всеобщего ознакомления в месте, установленном участковой избирательной комиссией, после чего второй экземпляр протокола об итогах голосования вместе с предусмотренной настоящим Законом избирательной документацией, включая опечатанные бюллетени, список избирателей и списки членов участковой избирательной комиссии с правом совещательного голоса, лиц, указанных в статье 30 Федерального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не позднее чем через пять дней после дня официального опубликования общих результатов выборов.</w:t>
      </w:r>
    </w:p>
    <w:p>
      <w:pPr>
        <w:pStyle w:val="style39"/>
      </w:pPr>
      <w:bookmarkStart w:id="590" w:name="Lbl2329"/>
      <w:bookmarkEnd w:id="590"/>
      <w:r>
        <w:rPr/>
        <w:t>Законом Орловской области от 9 сентября 2011 г. № 1275-ОЗ в часть 29 статьи 23 настоящего Закона внесены изменения, вступающие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29.</w:t>
      </w:r>
      <w:r>
        <w:rPr/>
        <w:t xml:space="preserve">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вправе на своем заседании рассмотреть вопрос о внесении уточнений в </w:t>
      </w:r>
      <w:hyperlink w:anchor="Lbl42">
        <w:r>
          <w:rPr>
            <w:rStyle w:val="style17"/>
          </w:rPr>
          <w:t>строки 1 — 11</w:t>
        </w:r>
      </w:hyperlink>
      <w:r>
        <w:rPr/>
        <w:t xml:space="preserve">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w:t>
      </w:r>
      <w:hyperlink w:anchor="Lbl224">
        <w:r>
          <w:rPr>
            <w:rStyle w:val="style17"/>
          </w:rPr>
          <w:t>строку 12</w:t>
        </w:r>
      </w:hyperlink>
      <w:r>
        <w:rPr/>
        <w:t xml:space="preserve"> и последующие строки протокола об итогах голосования, проводится повторный подсчет голосов в порядке, установленном </w:t>
      </w:r>
      <w:hyperlink w:anchor="Lbl24">
        <w:r>
          <w:rPr>
            <w:rStyle w:val="style17"/>
          </w:rPr>
          <w:t>частями 13</w:t>
        </w:r>
      </w:hyperlink>
      <w:r>
        <w:rPr/>
        <w:t xml:space="preserve"> и </w:t>
      </w:r>
      <w:hyperlink w:anchor="Lbl230114">
        <w:r>
          <w:rPr>
            <w:rStyle w:val="style17"/>
          </w:rPr>
          <w:t>14 статьи 23.1</w:t>
        </w:r>
      </w:hyperlink>
      <w:r>
        <w:rPr/>
        <w:t xml:space="preserve">, или </w:t>
      </w:r>
      <w:hyperlink w:anchor="Lbl3414">
        <w:r>
          <w:rPr>
            <w:rStyle w:val="style17"/>
          </w:rPr>
          <w:t>частями 14</w:t>
        </w:r>
      </w:hyperlink>
      <w:r>
        <w:rPr/>
        <w:t xml:space="preserve"> и </w:t>
      </w:r>
      <w:hyperlink w:anchor="Lbl2415">
        <w:r>
          <w:rPr>
            <w:rStyle w:val="style17"/>
          </w:rPr>
          <w:t>15</w:t>
        </w:r>
      </w:hyperlink>
      <w:r>
        <w:rPr/>
        <w:t xml:space="preserve"> </w:t>
      </w:r>
      <w:hyperlink w:anchor="Lbl2415">
        <w:r>
          <w:rPr>
            <w:rStyle w:val="style17"/>
          </w:rPr>
          <w:t>статьи 24</w:t>
        </w:r>
      </w:hyperlink>
      <w:r>
        <w:rPr/>
        <w:t xml:space="preserve">, или </w:t>
      </w:r>
      <w:hyperlink w:anchor="Lbl240115">
        <w:r>
          <w:rPr>
            <w:rStyle w:val="style17"/>
          </w:rPr>
          <w:t>частями 15</w:t>
        </w:r>
      </w:hyperlink>
      <w:r>
        <w:rPr/>
        <w:t xml:space="preserve"> и 16 статьи 24.1 настоящего Закона.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pPr>
        <w:pStyle w:val="style36"/>
      </w:pPr>
      <w:r>
        <w:rPr/>
        <w:t>По-видимому, в тексте предыдущего абзаца допущена опечатка: часть 16 в статье 24.1 отсутствует</w:t>
      </w:r>
    </w:p>
    <w:p>
      <w:pPr>
        <w:pStyle w:val="style2"/>
      </w:pPr>
      <w:bookmarkStart w:id="591" w:name="Lbl2301"/>
      <w:bookmarkEnd w:id="591"/>
      <w:r>
        <w:rPr>
          <w:rStyle w:val="style18"/>
        </w:rPr>
        <w:t>Статья 23.1.</w:t>
      </w:r>
      <w:r>
        <w:rPr/>
        <w:t xml:space="preserve"> Установление итогов голосования территориальной избирательной комиссией</w:t>
      </w:r>
    </w:p>
    <w:p>
      <w:pPr>
        <w:pStyle w:val="style22"/>
      </w:pPr>
      <w:bookmarkStart w:id="592" w:name="Lbl23011"/>
      <w:bookmarkEnd w:id="592"/>
      <w:r>
        <w:rPr>
          <w:rStyle w:val="style18"/>
        </w:rPr>
        <w:t>1.</w:t>
      </w:r>
      <w:r>
        <w:rPr/>
        <w:t xml:space="preserve"> На основании данных первых экземпляров протоколов участковых избирательных комиссий об итогах голосования территориальная избирательная комиссия (если она участвует в организации и обеспечении подготовки и проведения выборов) после предварительной проверки правильности их составления не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pPr>
        <w:pStyle w:val="style22"/>
      </w:pPr>
      <w:r>
        <w:rPr/>
        <w:t>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содержащихся в них данных и составлению протокола об итогах голосования должны находиться в поле зрения членов территориальной избирательной комиссии, наблюдателей, иных лиц, указанных в статье 30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22"/>
      </w:pPr>
      <w:r>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pPr>
        <w:pStyle w:val="style22"/>
      </w:pPr>
      <w:r>
        <w:rPr/>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2329">
        <w:r>
          <w:rPr>
            <w:rStyle w:val="style17"/>
          </w:rPr>
          <w:t>части 29 статьи 23</w:t>
        </w:r>
      </w:hyperlink>
      <w:r>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style22"/>
      </w:pPr>
      <w:bookmarkStart w:id="593" w:name="Lbl23012"/>
      <w:bookmarkEnd w:id="593"/>
      <w:r>
        <w:rPr>
          <w:rStyle w:val="style18"/>
        </w:rPr>
        <w:t>2.</w:t>
      </w:r>
      <w:r>
        <w:rPr/>
        <w:t xml:space="preserve"> В соответствии с пунктом 1 статьи 74 Федерального закона данные протоколов участковой избирательной комиссии незамедлительно вводятся в ГАС «Выборы», при этом производится проверка выполнения контрольных соотношений указанных протоколов.</w:t>
      </w:r>
    </w:p>
    <w:p>
      <w:pPr>
        <w:pStyle w:val="style22"/>
      </w:pPr>
      <w:bookmarkStart w:id="594" w:name="Lbl23013"/>
      <w:bookmarkEnd w:id="594"/>
      <w:r>
        <w:rPr>
          <w:rStyle w:val="style18"/>
        </w:rPr>
        <w:t>3.</w:t>
      </w:r>
      <w:r>
        <w:rPr/>
        <w:t xml:space="preserve"> По итогам голосования территориальная избирательная комиссия составляет протоколы об итогах голосования на соответствующей территории, в которые заносятся:</w:t>
      </w:r>
    </w:p>
    <w:p>
      <w:pPr>
        <w:pStyle w:val="style22"/>
      </w:pPr>
      <w:bookmarkStart w:id="595" w:name="Lbl230131"/>
      <w:bookmarkEnd w:id="595"/>
      <w:r>
        <w:rPr>
          <w:rStyle w:val="style18"/>
        </w:rPr>
        <w:t>1)</w:t>
      </w:r>
      <w:r>
        <w:rPr/>
        <w:t xml:space="preserve"> данные о числе участковых избирательных комиссий на соответствующей территории;</w:t>
      </w:r>
    </w:p>
    <w:p>
      <w:pPr>
        <w:pStyle w:val="style22"/>
      </w:pPr>
      <w:bookmarkStart w:id="596" w:name="Lbl230132"/>
      <w:bookmarkEnd w:id="596"/>
      <w:r>
        <w:rPr>
          <w:rStyle w:val="style18"/>
        </w:rPr>
        <w:t>2)</w:t>
      </w:r>
      <w:r>
        <w:rPr/>
        <w:t xml:space="preserve">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style22"/>
      </w:pPr>
      <w:bookmarkStart w:id="597" w:name="Lbl230133"/>
      <w:bookmarkEnd w:id="597"/>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598" w:name="Lbl230134"/>
      <w:bookmarkEnd w:id="598"/>
      <w:r>
        <w:rPr>
          <w:rStyle w:val="style18"/>
        </w:rPr>
        <w:t>4)</w:t>
      </w:r>
      <w:r>
        <w:rPr/>
        <w:t xml:space="preserve"> суммарные данные по всем строкам протоколов участковых избирательных комиссий об итогах голосования, установленным </w:t>
      </w:r>
      <w:hyperlink w:anchor="Lbl222">
        <w:r>
          <w:rPr>
            <w:rStyle w:val="style17"/>
          </w:rPr>
          <w:t>частями 2 — 5 статьи 22</w:t>
        </w:r>
      </w:hyperlink>
      <w:r>
        <w:rPr/>
        <w:t xml:space="preserve"> настоящего Закона.</w:t>
      </w:r>
    </w:p>
    <w:p>
      <w:pPr>
        <w:pStyle w:val="style22"/>
      </w:pPr>
      <w:bookmarkStart w:id="599" w:name="Lbl23014"/>
      <w:bookmarkEnd w:id="599"/>
      <w:r>
        <w:rPr>
          <w:rStyle w:val="style18"/>
        </w:rPr>
        <w:t>4.</w:t>
      </w:r>
      <w:r>
        <w:rPr/>
        <w:t xml:space="preserve">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заверенные копии выдаются лицам, указанным в статье 30 Федерального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протоколами в целом или с отдельными их положениями, вправе приложить к протоколу особое мнение, о чем в протоколах делаются соответствующие записи.</w:t>
      </w:r>
    </w:p>
    <w:p>
      <w:pPr>
        <w:pStyle w:val="style22"/>
      </w:pPr>
      <w:bookmarkStart w:id="600" w:name="Lbl23015"/>
      <w:bookmarkEnd w:id="600"/>
      <w:r>
        <w:rPr>
          <w:rStyle w:val="style18"/>
        </w:rPr>
        <w:t>5.</w:t>
      </w:r>
      <w:r>
        <w:rPr/>
        <w:t xml:space="preserve"> К каждому экземпляру соответствующего протокола приобщаются:</w:t>
      </w:r>
    </w:p>
    <w:p>
      <w:pPr>
        <w:pStyle w:val="style22"/>
      </w:pPr>
      <w:bookmarkStart w:id="601" w:name="Lbl230151"/>
      <w:bookmarkEnd w:id="601"/>
      <w:r>
        <w:rPr>
          <w:rStyle w:val="style18"/>
        </w:rPr>
        <w:t>1)</w:t>
      </w:r>
      <w:r>
        <w:rPr/>
        <w:t xml:space="preserve">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pPr>
        <w:pStyle w:val="style22"/>
      </w:pPr>
      <w:bookmarkStart w:id="602" w:name="Lbl230152"/>
      <w:bookmarkEnd w:id="602"/>
      <w:r>
        <w:rPr>
          <w:rStyle w:val="style18"/>
        </w:rPr>
        <w:t>2)</w:t>
      </w:r>
      <w:r>
        <w:rPr/>
        <w:t xml:space="preserve">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style22"/>
      </w:pPr>
      <w:bookmarkStart w:id="603" w:name="Lbl23016"/>
      <w:bookmarkEnd w:id="603"/>
      <w:r>
        <w:rPr>
          <w:rStyle w:val="style18"/>
        </w:rPr>
        <w:t>6.</w:t>
      </w:r>
      <w:r>
        <w:rPr/>
        <w:t xml:space="preserve"> Сводная таблица и акты подписываются председателем и секретарем территориальной избирательной комиссии.</w:t>
      </w:r>
    </w:p>
    <w:p>
      <w:pPr>
        <w:pStyle w:val="style22"/>
      </w:pPr>
      <w:bookmarkStart w:id="604" w:name="Lbl23017"/>
      <w:bookmarkEnd w:id="604"/>
      <w:r>
        <w:rPr>
          <w:rStyle w:val="style18"/>
        </w:rPr>
        <w:t>7.</w:t>
      </w:r>
      <w:r>
        <w:rPr/>
        <w:t xml:space="preserve">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о чем в протоколе делается соответствующая запись, а также жалобы (заявления) на нарушения Федерального закона,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pPr>
        <w:pStyle w:val="style22"/>
      </w:pPr>
      <w:bookmarkStart w:id="605" w:name="Lbl23018"/>
      <w:bookmarkEnd w:id="605"/>
      <w:r>
        <w:rPr>
          <w:rStyle w:val="style18"/>
        </w:rPr>
        <w:t>8.</w:t>
      </w:r>
      <w:r>
        <w:rPr/>
        <w:t xml:space="preserve"> Заверенные копии протоколов территориальной избирательной комиссии об итогах голосования предоставляются всем членам территориальной избирательной комиссии, лицам, указанным в статье 30 Федерального закона, представителям средств массовой информации, присутствовавшим при установлении итогов голосования на соответствующей территории.</w:t>
      </w:r>
    </w:p>
    <w:p>
      <w:pPr>
        <w:pStyle w:val="style22"/>
      </w:pPr>
      <w:bookmarkStart w:id="606" w:name="Lbl230139"/>
      <w:bookmarkEnd w:id="606"/>
      <w:r>
        <w:rPr>
          <w:rStyle w:val="style18"/>
        </w:rPr>
        <w:t>9.</w:t>
      </w:r>
      <w:r>
        <w:rPr/>
        <w:t xml:space="preserve">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лицам, имеющим право на получение этих копий, вместе с приобщенными к ним документами и протоколами участковых избирательных комиссий незамедлительно направляются в избирательную комиссию муниципального образования и возврату в территориальную избирательную комиссию не подлежат.</w:t>
      </w:r>
    </w:p>
    <w:p>
      <w:pPr>
        <w:pStyle w:val="style22"/>
      </w:pPr>
      <w:bookmarkStart w:id="607" w:name="Lbl230110"/>
      <w:bookmarkEnd w:id="607"/>
      <w:r>
        <w:rPr>
          <w:rStyle w:val="style18"/>
        </w:rPr>
        <w:t>10.</w:t>
      </w:r>
      <w:r>
        <w:rPr/>
        <w:t xml:space="preserve"> 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anchor="Lbl23015">
        <w:r>
          <w:rPr>
            <w:rStyle w:val="style17"/>
          </w:rPr>
          <w:t>части 5</w:t>
        </w:r>
      </w:hyperlink>
      <w:r>
        <w:rPr/>
        <w:t xml:space="preserve"> настоящей статьи, предоставляются для ознакомления членам территориальной избирательной комиссии, членам территориальной избирательной комиссии с правом совещательного голоса и лицам, указанным в статье 30 Федерального закона, а заверенные копии вторых экземпляров протоколов об итогах голосования вывешиваются для всеобщего обозрения в месте, установленном территориальной избирательной комиссией.</w:t>
      </w:r>
    </w:p>
    <w:p>
      <w:pPr>
        <w:pStyle w:val="style22"/>
      </w:pPr>
      <w:bookmarkStart w:id="608" w:name="Lbl230111"/>
      <w:bookmarkEnd w:id="608"/>
      <w:r>
        <w:rPr>
          <w:rStyle w:val="style18"/>
        </w:rPr>
        <w:t>11.</w:t>
      </w:r>
      <w:r>
        <w:rPr/>
        <w:t xml:space="preserve">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Lbl23015">
        <w:r>
          <w:rPr>
            <w:rStyle w:val="style17"/>
          </w:rPr>
          <w:t>части 5</w:t>
        </w:r>
      </w:hyperlink>
      <w:r>
        <w:rPr/>
        <w:t xml:space="preserve"> настоящей статьи, а также со списками членов территориальной избирательной комиссии с правом совещательного голоса и лиц, указанных в статье 30 Федерального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 до передачи в избирательную комиссию муниципального образования после официального опубликования общих результатов выборов.</w:t>
      </w:r>
    </w:p>
    <w:p>
      <w:pPr>
        <w:pStyle w:val="style22"/>
      </w:pPr>
      <w:bookmarkStart w:id="609" w:name="Lbl230112"/>
      <w:bookmarkEnd w:id="609"/>
      <w:r>
        <w:rPr>
          <w:rStyle w:val="style18"/>
        </w:rPr>
        <w:t>12.</w:t>
      </w:r>
      <w:r>
        <w:rPr/>
        <w:t xml:space="preserve">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избирательную комиссию муниципального образования их первых экземпляров территориальная избирательная 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вправе на своем заседании рассмотреть вопрос о внесении уточнений в </w:t>
      </w:r>
      <w:hyperlink w:anchor="Lbl42">
        <w:r>
          <w:rPr>
            <w:rStyle w:val="style17"/>
          </w:rPr>
          <w:t>строки 1 — 11</w:t>
        </w:r>
      </w:hyperlink>
      <w:r>
        <w:rPr/>
        <w:t xml:space="preserve">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w:t>
      </w:r>
      <w:hyperlink w:anchor="Lbl224">
        <w:r>
          <w:rPr>
            <w:rStyle w:val="style17"/>
          </w:rPr>
          <w:t>строку 12</w:t>
        </w:r>
      </w:hyperlink>
      <w:r>
        <w:rPr/>
        <w:t xml:space="preserve"> и последующие строки протокола об итогах голосования, проводится повторный подсчет голосов в порядке, установленном </w:t>
      </w:r>
      <w:hyperlink w:anchor="Lbl230114">
        <w:r>
          <w:rPr>
            <w:rStyle w:val="style17"/>
          </w:rPr>
          <w:t>частью 14</w:t>
        </w:r>
      </w:hyperlink>
      <w:r>
        <w:rPr/>
        <w:t xml:space="preserve"> настоящей статьи.</w:t>
      </w:r>
    </w:p>
    <w:p>
      <w:pPr>
        <w:pStyle w:val="style22"/>
      </w:pPr>
      <w:bookmarkStart w:id="610" w:name="Lbl230113"/>
      <w:bookmarkEnd w:id="610"/>
      <w:r>
        <w:rPr>
          <w:rStyle w:val="style18"/>
        </w:rPr>
        <w:t>13.</w:t>
      </w:r>
      <w:r>
        <w:rPr/>
        <w:t xml:space="preserve">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p>
      <w:pPr>
        <w:pStyle w:val="style22"/>
      </w:pPr>
      <w:bookmarkStart w:id="611" w:name="Lbl230114"/>
      <w:bookmarkEnd w:id="611"/>
      <w:r>
        <w:rPr>
          <w:rStyle w:val="style18"/>
        </w:rPr>
        <w:t>14.</w:t>
      </w:r>
      <w:r>
        <w:rPr/>
        <w:t xml:space="preserve">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статье 30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статье 30 Федерального закона. Протокол незамедлительно направляется в избирательную комиссию муниципального образования.</w:t>
      </w:r>
    </w:p>
    <w:p>
      <w:pPr>
        <w:pStyle w:val="style44"/>
      </w:pPr>
      <w:bookmarkStart w:id="612" w:name="Lbl24"/>
      <w:bookmarkEnd w:id="612"/>
      <w:r>
        <w:rPr>
          <w:rStyle w:val="style18"/>
        </w:rPr>
        <w:t>Статья 24</w:t>
      </w:r>
      <w:r>
        <w:rPr/>
        <w:t>. 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p>
    <w:p>
      <w:pPr>
        <w:pStyle w:val="style22"/>
      </w:pPr>
      <w:bookmarkStart w:id="613" w:name="Lbl241"/>
      <w:bookmarkEnd w:id="613"/>
      <w:r>
        <w:rPr>
          <w:rStyle w:val="style18"/>
        </w:rPr>
        <w:t>1.</w:t>
      </w:r>
      <w:r>
        <w:rPr/>
        <w:t xml:space="preserve"> На основании данных первых экземпляров протоколов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об итогах голосования окружная избирательная комиссия (избирательная комиссия муниципального образования)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соответственно по одномандатному (многомандатному) избирательному округу или единому избирательному округу. 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окружной избирательной комиссии (избирательной комиссии муниципального образования) с правом решающего голоса.</w:t>
      </w:r>
    </w:p>
    <w:p>
      <w:pPr>
        <w:pStyle w:val="style22"/>
      </w:pPr>
      <w:r>
        <w:rPr/>
        <w:t>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окружной избирательной комиссии (избирательной комиссии муниципального образования) по приему протоколов, суммированию содержащихся в них данных и составлению протоколов о результатах выборов должны находиться в поле зрения членов окружной избирательной комиссии (избирательной комиссии муниципального образования), наблюдателей, иных лиц, указанных в статье 30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22"/>
      </w:pPr>
      <w:r>
        <w:rP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22"/>
      </w:pPr>
      <w:r>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Lbl2329">
        <w:r>
          <w:rPr>
            <w:rStyle w:val="style17"/>
          </w:rPr>
          <w:t>части 29 статьи 23</w:t>
        </w:r>
      </w:hyperlink>
      <w:r>
        <w:rPr/>
        <w:t xml:space="preserve"> и </w:t>
      </w:r>
      <w:hyperlink w:anchor="Lbl230112">
        <w:r>
          <w:rPr>
            <w:rStyle w:val="style17"/>
          </w:rPr>
          <w:t>части 12 статьи 23.1</w:t>
        </w:r>
      </w:hyperlink>
      <w:r>
        <w:rPr/>
        <w:t xml:space="preserve"> настоящего Закона, а первоначально представленные протокол и (или) сводная таблица остаются в окружной избирательной комиссии (избирательной комиссии муниципального образования).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(избирательной комиссии муниципального образования) вносит данные этого протокола в увеличенную форму сводной таблицы соответствующей избирательной комиссии.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окружной избирательной комиссии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22"/>
      </w:pPr>
      <w:bookmarkStart w:id="614" w:name="Lbl242"/>
      <w:bookmarkEnd w:id="614"/>
      <w:r>
        <w:rPr>
          <w:rStyle w:val="style18"/>
        </w:rPr>
        <w:t>2.</w:t>
      </w:r>
      <w:r>
        <w:rPr/>
        <w:t xml:space="preserve"> Окружная избирательная комиссия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соответствующему избирательному округу, в который вносятся следующие данные:</w:t>
      </w:r>
    </w:p>
    <w:p>
      <w:pPr>
        <w:pStyle w:val="style22"/>
      </w:pPr>
      <w:bookmarkStart w:id="615" w:name="Lbl2421"/>
      <w:bookmarkEnd w:id="615"/>
      <w:r>
        <w:rPr>
          <w:rStyle w:val="style18"/>
        </w:rPr>
        <w:t>1)</w:t>
      </w:r>
      <w:r>
        <w:rPr/>
        <w:t xml:space="preserve"> число участковых избирательных комиссий (территориальных избирательных комиссий) в соответствующем избирательном округе;</w:t>
      </w:r>
    </w:p>
    <w:p>
      <w:pPr>
        <w:pStyle w:val="style22"/>
      </w:pPr>
      <w:bookmarkStart w:id="616" w:name="Lbl2422"/>
      <w:bookmarkEnd w:id="616"/>
      <w:r>
        <w:rPr>
          <w:rStyle w:val="style18"/>
        </w:rPr>
        <w:t>2)</w:t>
      </w:r>
      <w:r>
        <w:rPr/>
        <w:t xml:space="preserve">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pPr>
        <w:pStyle w:val="style22"/>
      </w:pPr>
      <w:bookmarkStart w:id="617" w:name="Lbl2423"/>
      <w:bookmarkEnd w:id="617"/>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618" w:name="Lbl2424"/>
      <w:bookmarkEnd w:id="618"/>
      <w:r>
        <w:rPr>
          <w:rStyle w:val="style18"/>
        </w:rPr>
        <w:t>4)</w:t>
      </w:r>
      <w:r>
        <w:rPr/>
        <w:t xml:space="preserve"> суммарные данные по соответствующему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Lbl222">
        <w:r>
          <w:rPr>
            <w:rStyle w:val="style17"/>
          </w:rPr>
          <w:t>частями 2 — 5 статьи 22</w:t>
        </w:r>
      </w:hyperlink>
      <w:r>
        <w:rPr/>
        <w:t xml:space="preserve"> настоящего Закона.</w:t>
      </w:r>
    </w:p>
    <w:p>
      <w:pPr>
        <w:pStyle w:val="style22"/>
      </w:pPr>
      <w:bookmarkStart w:id="619" w:name="Lbl243"/>
      <w:bookmarkEnd w:id="619"/>
      <w:r>
        <w:rPr>
          <w:rStyle w:val="style18"/>
        </w:rPr>
        <w:t>3.</w:t>
      </w:r>
      <w:r>
        <w:rPr/>
        <w:t xml:space="preserve"> На основании протокола о результатах выборов по соответствующему избирательному округу окружная избирательная комиссия (избирательная комиссия муниципального образования) принимает решение о признании зарегистрированного кандидата (кандидатов) избранным, которое содержит его (их) фамилию, имя и отчество.</w:t>
      </w:r>
    </w:p>
    <w:p>
      <w:pPr>
        <w:pStyle w:val="style22"/>
      </w:pPr>
      <w:r>
        <w:rPr/>
        <w:t>На основании протокола избирательной комиссии муниципального образования о результатах выборов выборного должностного лица местного самоуправления избирательная комиссия муниципального образования принимает решение о признании зарегистрированного кандидата избранным, которое содержит его фамилию, имя и отчество.</w:t>
      </w:r>
    </w:p>
    <w:p>
      <w:pPr>
        <w:pStyle w:val="style22"/>
      </w:pPr>
      <w:bookmarkStart w:id="620" w:name="Lbl244"/>
      <w:bookmarkEnd w:id="620"/>
      <w:r>
        <w:rPr>
          <w:rStyle w:val="style18"/>
        </w:rPr>
        <w:t>4.</w:t>
      </w:r>
      <w:r>
        <w:rPr/>
        <w:t xml:space="preserve"> Избранным в депутаты представительного органа муниципального образования по одномандатному избирательному округу, на должность выборного должностного лица местного самоуправления, если указанные лица избираются по мажоритарной избирательной системе относительного большинства, признается зарегистрированный кандидат, который получил наибольшее число голосов избирателей, принявших участие в голосовании.</w:t>
      </w:r>
    </w:p>
    <w:p>
      <w:pPr>
        <w:pStyle w:val="style22"/>
      </w:pPr>
      <w:r>
        <w:rPr/>
        <w:t>Избранными (избранным) в депутаты представительного органа муниципального образования по многомандатному избирательному округу признаются (признается) зарегистрированные кандидаты (зарегистрированный кандидат) в количестве, не превышающем число замещаемых в соответствующем многомандатном избирательном округе мандатов, получившие (получивший) наибольшее число голосов избирателей, принявших участие в голосовании.</w:t>
      </w:r>
    </w:p>
    <w:p>
      <w:pPr>
        <w:pStyle w:val="style22"/>
      </w:pPr>
      <w:r>
        <w:rPr/>
        <w:t>Число голосов избирателей, принявших участие в голосовании по соответствующему избирательному округу,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pPr>
        <w:pStyle w:val="style22"/>
      </w:pPr>
      <w:bookmarkStart w:id="621" w:name="Lbl245"/>
      <w:bookmarkEnd w:id="621"/>
      <w:r>
        <w:rPr>
          <w:rStyle w:val="style18"/>
        </w:rPr>
        <w:t>5.</w:t>
      </w:r>
      <w:r>
        <w:rPr/>
        <w:t xml:space="preserve"> Окружная избирательная комиссия (избирательная комиссия муниципального образования) признает результаты выборов по соответствующему избирательному округу недействительными:</w:t>
      </w:r>
    </w:p>
    <w:p>
      <w:pPr>
        <w:pStyle w:val="style22"/>
      </w:pPr>
      <w:bookmarkStart w:id="622" w:name="Lbl2451"/>
      <w:bookmarkEnd w:id="622"/>
      <w:r>
        <w:rPr>
          <w:rStyle w:val="style18"/>
        </w:rPr>
        <w:t>1)</w:t>
      </w:r>
      <w:r>
        <w:rPr/>
        <w:t xml:space="preserve">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style22"/>
      </w:pPr>
      <w:bookmarkStart w:id="623" w:name="Lbl2452"/>
      <w:bookmarkEnd w:id="623"/>
      <w:r>
        <w:rPr>
          <w:rStyle w:val="style18"/>
        </w:rPr>
        <w:t>2)</w:t>
      </w:r>
      <w:r>
        <w:rPr/>
        <w:t xml:space="preserve">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style22"/>
      </w:pPr>
      <w:bookmarkStart w:id="624" w:name="Lbl2453"/>
      <w:bookmarkEnd w:id="624"/>
      <w:r>
        <w:rPr>
          <w:rStyle w:val="style18"/>
        </w:rPr>
        <w:t>3)</w:t>
      </w:r>
      <w:r>
        <w:rPr/>
        <w:t xml:space="preserve"> по решению суда.</w:t>
      </w:r>
    </w:p>
    <w:p>
      <w:pPr>
        <w:pStyle w:val="style22"/>
      </w:pPr>
      <w:bookmarkStart w:id="625" w:name="Lbl246"/>
      <w:bookmarkEnd w:id="625"/>
      <w:r>
        <w:rPr>
          <w:rStyle w:val="style18"/>
        </w:rPr>
        <w:t>6.</w:t>
      </w:r>
      <w:r>
        <w:rPr/>
        <w:t xml:space="preserve"> Для подписания протоколов окружной избирательной комиссии (избирательной комиссии муниципального образования)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соответствующему избирательному округу составляется окружной избирательной комиссией (избирательной комиссией муниципального образования)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протоколов недействительными.</w:t>
      </w:r>
    </w:p>
    <w:p>
      <w:pPr>
        <w:pStyle w:val="style22"/>
      </w:pPr>
      <w:bookmarkStart w:id="626" w:name="Lbl247"/>
      <w:bookmarkEnd w:id="626"/>
      <w:r>
        <w:rPr>
          <w:rStyle w:val="style18"/>
        </w:rPr>
        <w:t>7.</w:t>
      </w:r>
      <w:r>
        <w:rPr/>
        <w:t xml:space="preserve">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всеми присутствующими членами окружной избирательной комиссии (избирательной комиссии муниципального образования) с правом решающего голоса, а к протоколам окружной избирательной комиссии — также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style22"/>
      </w:pPr>
      <w:bookmarkStart w:id="627" w:name="Lbl248"/>
      <w:bookmarkEnd w:id="627"/>
      <w:r>
        <w:rPr>
          <w:rStyle w:val="style18"/>
        </w:rPr>
        <w:t>8.</w:t>
      </w:r>
      <w:r>
        <w:rPr/>
        <w:t xml:space="preserve"> Член окружной избирательной комиссии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окружную избирательную комиссию (избирательную комиссию муниципального образования) в период, который начинается в день голосования и оканчивается в день составления окружной избирательной комиссией (избирательной комиссией муниципального образования) протоколов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style22"/>
      </w:pPr>
      <w:bookmarkStart w:id="628" w:name="Lbl249"/>
      <w:bookmarkEnd w:id="628"/>
      <w:r>
        <w:rPr>
          <w:rStyle w:val="style18"/>
        </w:rPr>
        <w:t>9.</w:t>
      </w:r>
      <w:r>
        <w:rPr/>
        <w:t xml:space="preserve"> Заверенные копии протокола и сводной таблицы предоставляются всем членам окружной избирательной комиссии (избирательной комиссии муниципального образования), лицам, указанным в статье 30 Федерального закона, представителям средств массовой информации, присутствовавшим при определении результатов выборов в соответствующем избирательном округе.</w:t>
      </w:r>
    </w:p>
    <w:p>
      <w:pPr>
        <w:pStyle w:val="style22"/>
      </w:pPr>
      <w:bookmarkStart w:id="629" w:name="Lbl2410"/>
      <w:bookmarkEnd w:id="629"/>
      <w:r>
        <w:rPr>
          <w:rStyle w:val="style18"/>
        </w:rPr>
        <w:t>10.</w:t>
      </w:r>
      <w:r>
        <w:rPr/>
        <w:t xml:space="preserve"> 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членами окружной избирательной комиссии с правом решающего голоса и выдачи их заверенных копий лицам, имеющим право на получение этих копий, направляется в избирательную комиссию муниципального образования и возврату в окружную избирательную комиссию не подлежит.</w:t>
      </w:r>
    </w:p>
    <w:p>
      <w:pPr>
        <w:pStyle w:val="style22"/>
      </w:pPr>
      <w:bookmarkStart w:id="630" w:name="Lbl2411"/>
      <w:bookmarkEnd w:id="630"/>
      <w:r>
        <w:rPr>
          <w:rStyle w:val="style18"/>
        </w:rPr>
        <w:t>11.</w:t>
      </w:r>
      <w:r>
        <w:rPr/>
        <w:t xml:space="preserve"> Вторые экземпляры протокола окружной избирательной комиссии, сводной таблицы и актов, указанных в </w:t>
      </w:r>
      <w:hyperlink w:anchor="Lbl248">
        <w:r>
          <w:rPr>
            <w:rStyle w:val="style17"/>
          </w:rPr>
          <w:t>части 8</w:t>
        </w:r>
      </w:hyperlink>
      <w:r>
        <w:rPr/>
        <w:t xml:space="preserve"> настоящей статьи, предоставляются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лицам, указанным в статье 30 Федерального закона, а заверенная копия второго экземпляра протокола вывешивается для всеобщего обозрения в месте, установленном окружной избирательной комиссией.</w:t>
      </w:r>
    </w:p>
    <w:p>
      <w:pPr>
        <w:pStyle w:val="style22"/>
      </w:pPr>
      <w:bookmarkStart w:id="631" w:name="Lbl2412"/>
      <w:bookmarkEnd w:id="631"/>
      <w:r>
        <w:rPr>
          <w:rStyle w:val="style18"/>
        </w:rPr>
        <w:t>12.</w:t>
      </w:r>
      <w:r>
        <w:rPr/>
        <w:t xml:space="preserve"> Второй экземпляр протокола окружной избирательной комиссии вместе со вторым экземпляром сводной таблицы, актов, указанных в </w:t>
      </w:r>
      <w:hyperlink w:anchor="Lbl245">
        <w:r>
          <w:rPr>
            <w:rStyle w:val="style17"/>
          </w:rPr>
          <w:t>части 5</w:t>
        </w:r>
      </w:hyperlink>
      <w:r>
        <w:rPr/>
        <w:t xml:space="preserve"> настоящей статьи, списками членов окружной избирательной комиссии с правом совещательного голоса, лиц, указанных в статье 30 Федерального закона,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муниципального образования.</w:t>
      </w:r>
    </w:p>
    <w:p>
      <w:pPr>
        <w:pStyle w:val="style22"/>
      </w:pPr>
      <w:bookmarkStart w:id="632" w:name="Lbl2413"/>
      <w:bookmarkEnd w:id="632"/>
      <w:r>
        <w:rPr>
          <w:rStyle w:val="style18"/>
        </w:rPr>
        <w:t>13.</w:t>
      </w:r>
      <w:r>
        <w:rPr/>
        <w:t xml:space="preserve"> Если после подписания окружной избирательной комиссией протокола о результатах выборов и (или) сводной таблицы и направления в избирательную комиссию муниципального образования их первых экземпляров, а также если после подписания избирательной комиссией муниципального образования протокола о результатах выборов и (или) сводной таблицы окружная избирательная комиссия (избирательная комиссия муниципального образования),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окружная избирательная комиссия (избирательная комиссия муниципального образования) вправе на своем заседании рассмотреть вопрос о внесении уточнений в </w:t>
      </w:r>
      <w:hyperlink w:anchor="Lbl42">
        <w:r>
          <w:rPr>
            <w:rStyle w:val="style17"/>
          </w:rPr>
          <w:t>строки 1 — 11</w:t>
        </w:r>
      </w:hyperlink>
      <w:r>
        <w:rPr/>
        <w:t xml:space="preserve"> протокола и (или) в сводную таблицу. Окружная избирательная комиссия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w:t>
      </w:r>
      <w:hyperlink w:anchor="Lbl224">
        <w:r>
          <w:rPr>
            <w:rStyle w:val="style17"/>
          </w:rPr>
          <w:t>строку 12</w:t>
        </w:r>
      </w:hyperlink>
      <w:r>
        <w:rPr/>
        <w:t xml:space="preserve"> и последующие строки протокола о результатах выборов, проводится повторный подсчет голосов в порядке, установленном в </w:t>
      </w:r>
      <w:hyperlink w:anchor="Lbl2415">
        <w:r>
          <w:rPr>
            <w:rStyle w:val="style17"/>
          </w:rPr>
          <w:t>части 15</w:t>
        </w:r>
      </w:hyperlink>
      <w:r>
        <w:rPr/>
        <w:t xml:space="preserve"> настоящей статьи.</w:t>
      </w:r>
    </w:p>
    <w:p>
      <w:pPr>
        <w:pStyle w:val="style22"/>
      </w:pPr>
      <w:bookmarkStart w:id="633" w:name="Lbl3414"/>
      <w:bookmarkEnd w:id="633"/>
      <w:r>
        <w:rPr>
          <w:rStyle w:val="style18"/>
        </w:rPr>
        <w:t>14.</w:t>
      </w:r>
      <w:r>
        <w:rPr/>
        <w:t xml:space="preserve"> 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(избирательная комиссия муниципального образования)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в соответствующем избирательном округе. Указанный повторный подсчет голосов может проводиться до определения окружной избирательной комиссией (избирательной комиссией муниципального образования) результатов выборов (общих результатов выборов) и составления ею протокола о результатах выборов по соответствующему избирательному округу (об общих результатах выборов).</w:t>
      </w:r>
    </w:p>
    <w:p>
      <w:pPr>
        <w:pStyle w:val="style39"/>
      </w:pPr>
      <w:bookmarkStart w:id="634" w:name="Lbl2415"/>
      <w:bookmarkEnd w:id="634"/>
      <w:r>
        <w:rPr/>
        <w:t>Законом Орловской области от 9 сентября 2011 г. № 1275-ОЗ в часть 15 статьи 24 настоящего Закона внесены изменения, вступающие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15.</w:t>
      </w:r>
      <w:r>
        <w:rPr/>
        <w:t xml:space="preserve"> В случаях, указанных в </w:t>
      </w:r>
      <w:hyperlink w:anchor="Lbl2413">
        <w:r>
          <w:rPr>
            <w:rStyle w:val="style17"/>
          </w:rPr>
          <w:t>частях 13</w:t>
        </w:r>
      </w:hyperlink>
      <w:r>
        <w:rPr/>
        <w:t xml:space="preserve"> и </w:t>
      </w:r>
      <w:hyperlink w:anchor="Lbl3414">
        <w:r>
          <w:rPr>
            <w:rStyle w:val="style17"/>
          </w:rPr>
          <w:t>14</w:t>
        </w:r>
      </w:hyperlink>
      <w:r>
        <w:rPr/>
        <w:t xml:space="preserve"> настоящей статьи, повторный подсчет голосов избирателей проводится в присутствии члена (членов) окружной избирательной комиссии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статье 30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о результатах выборов в соответствующем избирательном округе,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пункте 3 статьи 30 Федерального закона. Протокол незамедлительно направляется в избирательную комиссию муниципального образования.</w:t>
      </w:r>
    </w:p>
    <w:p>
      <w:pPr>
        <w:pStyle w:val="style36"/>
      </w:pPr>
      <w:r>
        <w:rPr/>
        <w:t>По-видимому, в тексте предыдущего абзаца допущена опечатка: в статье 6 настоящего Закона часть 10 отсутствует</w:t>
      </w:r>
    </w:p>
    <w:p>
      <w:pPr>
        <w:pStyle w:val="style22"/>
      </w:pPr>
      <w:bookmarkStart w:id="635" w:name="Lbl2416"/>
      <w:bookmarkEnd w:id="635"/>
      <w:r>
        <w:rPr>
          <w:rStyle w:val="style18"/>
        </w:rPr>
        <w:t>16.</w:t>
      </w:r>
      <w:r>
        <w:rPr/>
        <w:t xml:space="preserve"> При равном числе полученных голосов избирателей избранный кандидат определяется жребием в порядке, установленном окружной избирательной комиссией, до начала этой процедуры.</w:t>
      </w:r>
    </w:p>
    <w:p>
      <w:pPr>
        <w:pStyle w:val="style2"/>
      </w:pPr>
      <w:bookmarkStart w:id="636" w:name="Lbl2401"/>
      <w:bookmarkEnd w:id="636"/>
      <w:r>
        <w:rPr>
          <w:rStyle w:val="style18"/>
        </w:rPr>
        <w:t>Статья 24.1.</w:t>
      </w:r>
      <w:r>
        <w:rPr/>
        <w:t xml:space="preserve"> 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p>
    <w:p>
      <w:pPr>
        <w:pStyle w:val="style22"/>
      </w:pPr>
      <w:bookmarkStart w:id="637" w:name="Lbl24011"/>
      <w:bookmarkEnd w:id="637"/>
      <w:r>
        <w:rPr>
          <w:rStyle w:val="style18"/>
        </w:rPr>
        <w:t>1.</w:t>
      </w:r>
      <w:r>
        <w:rPr/>
        <w:t xml:space="preserve"> На основании данных первых экземпляров протоколов об итогах голосования по единому избирательному округу, полученных непосредственно из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избирательная комиссия муниципального образования после предварительной проверки правильности их составления путем суммирования всех содержащихся в них данных не позднее чем через 8 дней со дня голосования определяет результаты выборов по единому избирательному округу. Содержащиеся в протоколах участковых избирательных комиссий (территориальных избирательных комиссий) данные суммируют непосредственно члены избирательной комиссии муниципального образования с правом решающего голоса.</w:t>
      </w:r>
    </w:p>
    <w:p>
      <w:pPr>
        <w:pStyle w:val="style22"/>
      </w:pPr>
      <w:r>
        <w:rPr/>
        <w:t>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иных лиц, указанных в статье 30 Федерального закона.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22"/>
      </w:pPr>
      <w:r>
        <w:rP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22"/>
      </w:pPr>
      <w:r>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Lbl2329">
        <w:r>
          <w:rPr>
            <w:rStyle w:val="style17"/>
          </w:rPr>
          <w:t>части 29 статьи 23</w:t>
        </w:r>
      </w:hyperlink>
      <w:r>
        <w:rPr/>
        <w:t xml:space="preserve"> и </w:t>
      </w:r>
      <w:hyperlink w:anchor="Lbl230112">
        <w:r>
          <w:rPr>
            <w:rStyle w:val="style17"/>
          </w:rPr>
          <w:t>части 12 статьи 23.1</w:t>
        </w:r>
      </w:hyperlink>
      <w:r>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муниципального образования вносит данные этого протокола в увеличенную форму сводной таблицы избирательной комиссии муниципального образования.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22"/>
      </w:pPr>
      <w:bookmarkStart w:id="638" w:name="Lbl24012"/>
      <w:bookmarkEnd w:id="638"/>
      <w:r>
        <w:rPr>
          <w:rStyle w:val="style18"/>
        </w:rPr>
        <w:t>2.</w:t>
      </w:r>
      <w:r>
        <w:rPr/>
        <w:t xml:space="preserve">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сведения:</w:t>
      </w:r>
    </w:p>
    <w:p>
      <w:pPr>
        <w:pStyle w:val="style22"/>
      </w:pPr>
      <w:bookmarkStart w:id="639" w:name="Lbl240121"/>
      <w:bookmarkEnd w:id="639"/>
      <w:r>
        <w:rPr>
          <w:rStyle w:val="style18"/>
        </w:rPr>
        <w:t>1)</w:t>
      </w:r>
      <w:r>
        <w:rPr/>
        <w:t xml:space="preserve"> число участковых избирательных комиссий (территориальных избирательных комиссий) в муниципальном образовании;</w:t>
      </w:r>
    </w:p>
    <w:p>
      <w:pPr>
        <w:pStyle w:val="style22"/>
      </w:pPr>
      <w:bookmarkStart w:id="640" w:name="Lbl240122"/>
      <w:bookmarkEnd w:id="640"/>
      <w:r>
        <w:rPr>
          <w:rStyle w:val="style18"/>
        </w:rPr>
        <w:t>2)</w:t>
      </w:r>
      <w:r>
        <w:rPr/>
        <w:t xml:space="preserve">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pPr>
        <w:pStyle w:val="style22"/>
      </w:pPr>
      <w:bookmarkStart w:id="641" w:name="Lbl240123"/>
      <w:bookmarkEnd w:id="641"/>
      <w:r>
        <w:rPr>
          <w:rStyle w:val="style18"/>
        </w:rPr>
        <w:t>3)</w:t>
      </w:r>
      <w:r>
        <w:rPr/>
        <w:t xml:space="preserve">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642" w:name="Lbl240124"/>
      <w:bookmarkEnd w:id="642"/>
      <w:r>
        <w:rPr>
          <w:rStyle w:val="style18"/>
        </w:rPr>
        <w:t>4)</w:t>
      </w:r>
      <w:r>
        <w:rPr/>
        <w:t xml:space="preserve"> суммарные данные по единому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Lbl222">
        <w:r>
          <w:rPr>
            <w:rStyle w:val="style17"/>
          </w:rPr>
          <w:t>частями 2 — 5 статьи 22</w:t>
        </w:r>
      </w:hyperlink>
      <w:r>
        <w:rPr/>
        <w:t xml:space="preserve"> настоящего Закона.</w:t>
      </w:r>
    </w:p>
    <w:p>
      <w:pPr>
        <w:pStyle w:val="style22"/>
      </w:pPr>
      <w:bookmarkStart w:id="643" w:name="Lbl24013"/>
      <w:bookmarkEnd w:id="643"/>
      <w:r>
        <w:rPr>
          <w:rStyle w:val="style18"/>
        </w:rPr>
        <w:t>3.</w:t>
      </w:r>
      <w:r>
        <w:rPr/>
        <w:t xml:space="preserve">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pPr>
        <w:pStyle w:val="style22"/>
      </w:pPr>
      <w:bookmarkStart w:id="644" w:name="Lbl240131"/>
      <w:bookmarkEnd w:id="644"/>
      <w:r>
        <w:rPr>
          <w:rStyle w:val="style18"/>
        </w:rPr>
        <w:t>1)</w:t>
      </w:r>
      <w:r>
        <w:rPr/>
        <w:t xml:space="preserve">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style22"/>
      </w:pPr>
      <w:bookmarkStart w:id="645" w:name="Lbl240132"/>
      <w:bookmarkEnd w:id="645"/>
      <w:r>
        <w:rPr>
          <w:rStyle w:val="style18"/>
        </w:rPr>
        <w:t>2)</w:t>
      </w:r>
      <w:r>
        <w:rPr/>
        <w:t xml:space="preserve"> фамилии, имена и отчества зарегистрированных кандидатов, избранных депутатами, из каждого списка кандидатов, допущенных к распределению депутатских мандатов.</w:t>
      </w:r>
    </w:p>
    <w:p>
      <w:pPr>
        <w:pStyle w:val="style22"/>
      </w:pPr>
      <w:bookmarkStart w:id="646" w:name="Lbl24014"/>
      <w:bookmarkEnd w:id="646"/>
      <w:r>
        <w:rPr>
          <w:rStyle w:val="style18"/>
        </w:rPr>
        <w:t>4.</w:t>
      </w:r>
      <w:r>
        <w:rPr/>
        <w:t xml:space="preserve"> Число голосов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pPr>
        <w:pStyle w:val="style22"/>
      </w:pPr>
      <w:bookmarkStart w:id="647" w:name="Lbl24015"/>
      <w:bookmarkEnd w:id="647"/>
      <w:r>
        <w:rPr>
          <w:rStyle w:val="style18"/>
        </w:rPr>
        <w:t>5.</w:t>
      </w:r>
      <w:r>
        <w:rPr/>
        <w:t xml:space="preserve"> К распределению депутатских мандатов допускаются зарегистрированные списки кандидатов, каждый из которых получил не менее пяти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не допускаются.</w:t>
      </w:r>
    </w:p>
    <w:p>
      <w:pPr>
        <w:pStyle w:val="style22"/>
      </w:pPr>
      <w:r>
        <w:rPr/>
        <w:t>Если за списки кандидатов, каждый из которых получил не менее пяти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указанных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22"/>
      </w:pPr>
      <w:r>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pPr>
        <w:pStyle w:val="style22"/>
      </w:pPr>
      <w:bookmarkStart w:id="648" w:name="Lbl24016"/>
      <w:bookmarkEnd w:id="648"/>
      <w:r>
        <w:rPr>
          <w:rStyle w:val="style18"/>
        </w:rPr>
        <w:t>6.</w:t>
      </w:r>
      <w:r>
        <w:rPr/>
        <w:t xml:space="preserve">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Lbl26">
        <w:r>
          <w:rPr>
            <w:rStyle w:val="style17"/>
          </w:rPr>
          <w:t>статьей 26</w:t>
        </w:r>
      </w:hyperlink>
      <w:r>
        <w:rPr/>
        <w:t xml:space="preserve"> настоящего Закона. При проведении выборов депутатов представительного органа муниципального образования по смешанной избирательной системе до применения указанной методики из каждого списка кандидатов исключаются депутаты, избранные в представительный орган муниципального образования по одномандатным (многомандатным) избирательным округам.</w:t>
      </w:r>
    </w:p>
    <w:p>
      <w:pPr>
        <w:pStyle w:val="style22"/>
      </w:pPr>
      <w:bookmarkStart w:id="649" w:name="Lbl24017"/>
      <w:bookmarkEnd w:id="649"/>
      <w:r>
        <w:rPr>
          <w:rStyle w:val="style18"/>
        </w:rPr>
        <w:t>7.</w:t>
      </w:r>
      <w:r>
        <w:rPr/>
        <w:t xml:space="preserve">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pPr>
        <w:pStyle w:val="style22"/>
      </w:pPr>
      <w:bookmarkStart w:id="650" w:name="Lbl24018"/>
      <w:bookmarkEnd w:id="650"/>
      <w:r>
        <w:rPr>
          <w:rStyle w:val="style18"/>
        </w:rPr>
        <w:t>8.</w:t>
      </w:r>
      <w:r>
        <w:rPr/>
        <w:t xml:space="preserve">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Lbl26">
        <w:r>
          <w:rPr>
            <w:rStyle w:val="style17"/>
          </w:rPr>
          <w:t>статьей 26</w:t>
        </w:r>
      </w:hyperlink>
      <w:r>
        <w:rPr/>
        <w:t xml:space="preserve"> настоящего Закона.</w:t>
      </w:r>
    </w:p>
    <w:p>
      <w:pPr>
        <w:pStyle w:val="style22"/>
      </w:pPr>
      <w:bookmarkStart w:id="651" w:name="Lbl24019"/>
      <w:bookmarkEnd w:id="651"/>
      <w:r>
        <w:rPr>
          <w:rStyle w:val="style18"/>
        </w:rPr>
        <w:t>9.</w:t>
      </w:r>
      <w:r>
        <w:rPr/>
        <w:t xml:space="preserve"> Избирательная комиссия муниципального образования признает результаты выборов по единому избирательному округу недействительными:</w:t>
      </w:r>
    </w:p>
    <w:p>
      <w:pPr>
        <w:pStyle w:val="style22"/>
      </w:pPr>
      <w:bookmarkStart w:id="652" w:name="Lbl240191"/>
      <w:bookmarkEnd w:id="652"/>
      <w:r>
        <w:rPr>
          <w:rStyle w:val="style18"/>
        </w:rPr>
        <w:t>1)</w:t>
      </w:r>
      <w:r>
        <w:rPr/>
        <w:t xml:space="preserve">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style22"/>
      </w:pPr>
      <w:bookmarkStart w:id="653" w:name="Lbl240192"/>
      <w:bookmarkEnd w:id="653"/>
      <w:r>
        <w:rPr>
          <w:rStyle w:val="style18"/>
        </w:rPr>
        <w:t>2)</w:t>
      </w:r>
      <w:r>
        <w:rPr/>
        <w:t xml:space="preserve">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style22"/>
      </w:pPr>
      <w:bookmarkStart w:id="654" w:name="Lbl240193"/>
      <w:bookmarkEnd w:id="654"/>
      <w:r>
        <w:rPr>
          <w:rStyle w:val="style18"/>
        </w:rPr>
        <w:t>3)</w:t>
      </w:r>
      <w:r>
        <w:rPr/>
        <w:t xml:space="preserve"> по решению суда.</w:t>
      </w:r>
    </w:p>
    <w:p>
      <w:pPr>
        <w:pStyle w:val="style22"/>
      </w:pPr>
      <w:bookmarkStart w:id="655" w:name="Lbl240110"/>
      <w:bookmarkEnd w:id="655"/>
      <w:r>
        <w:rPr>
          <w:rStyle w:val="style18"/>
        </w:rPr>
        <w:t>10.</w:t>
      </w:r>
      <w:r>
        <w:rPr/>
        <w:t xml:space="preserve"> Для подписания протокола избирательной комиссии муниципального образования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всеми присутствующими членами избирательной комиссии муниципального образования с правом решающего голоса.</w:t>
      </w:r>
    </w:p>
    <w:p>
      <w:pPr>
        <w:pStyle w:val="style22"/>
      </w:pPr>
      <w:bookmarkStart w:id="656" w:name="Lbl240111"/>
      <w:bookmarkEnd w:id="656"/>
      <w:r>
        <w:rPr>
          <w:rStyle w:val="style18"/>
        </w:rPr>
        <w:t>11.</w:t>
      </w:r>
      <w:r>
        <w:rPr/>
        <w:t xml:space="preserve"> Член избирательной комиссии муниципального образования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pPr>
        <w:pStyle w:val="style22"/>
      </w:pPr>
      <w:bookmarkStart w:id="657" w:name="Lbl240112"/>
      <w:bookmarkEnd w:id="657"/>
      <w:r>
        <w:rPr>
          <w:rStyle w:val="style18"/>
        </w:rPr>
        <w:t>12.</w:t>
      </w:r>
      <w:r>
        <w:rPr/>
        <w:t xml:space="preserve"> Заверенные копии протокола предоставляются всем членам избирательной комиссии муниципального образования, лицам, указанным в статье 30 Федерального закона, представителям средств массовой информации, присутствовавшим при определении результатов выборов в едином избирательном округе.</w:t>
      </w:r>
    </w:p>
    <w:p>
      <w:pPr>
        <w:pStyle w:val="style22"/>
      </w:pPr>
      <w:bookmarkStart w:id="658" w:name="Lbl240113"/>
      <w:bookmarkEnd w:id="658"/>
      <w:r>
        <w:rPr>
          <w:rStyle w:val="style18"/>
        </w:rPr>
        <w:t>13.</w:t>
      </w:r>
      <w:r>
        <w:rPr/>
        <w:t xml:space="preserve">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избирательная комиссия муниципального образования вправе на своем заседании рассмотреть вопрос о внесении уточнений в </w:t>
      </w:r>
      <w:hyperlink w:anchor="Lbl42">
        <w:r>
          <w:rPr>
            <w:rStyle w:val="style17"/>
          </w:rPr>
          <w:t>строки 1 — 11</w:t>
        </w:r>
      </w:hyperlink>
      <w:r>
        <w:rPr/>
        <w:t xml:space="preserve"> протокола и (или) сводную таблицу.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w:t>
      </w:r>
      <w:hyperlink w:anchor="Lbl40">
        <w:r>
          <w:rPr>
            <w:rStyle w:val="style17"/>
          </w:rPr>
          <w:t>строку 12</w:t>
        </w:r>
      </w:hyperlink>
      <w:r>
        <w:rPr/>
        <w:t xml:space="preserve"> и последующие строки протокола о результатах выборов, проводится повторный подсчет голосов в порядке, установленном </w:t>
      </w:r>
      <w:hyperlink w:anchor="Lbl240115">
        <w:r>
          <w:rPr>
            <w:rStyle w:val="style17"/>
          </w:rPr>
          <w:t>частью 15</w:t>
        </w:r>
      </w:hyperlink>
      <w:r>
        <w:rPr/>
        <w:t xml:space="preserve"> настоящей статьи.</w:t>
      </w:r>
    </w:p>
    <w:p>
      <w:pPr>
        <w:pStyle w:val="style22"/>
      </w:pPr>
      <w:bookmarkStart w:id="659" w:name="Lbl240114"/>
      <w:bookmarkEnd w:id="659"/>
      <w:r>
        <w:rPr>
          <w:rStyle w:val="style18"/>
        </w:rPr>
        <w:t>14.</w:t>
      </w:r>
      <w:r>
        <w:rPr/>
        <w:t xml:space="preserve">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избирательной комиссией муниципального образования результатов выборов и составления ею протокола о результатах выборов по единому избирательному округу.</w:t>
      </w:r>
    </w:p>
    <w:p>
      <w:pPr>
        <w:pStyle w:val="style22"/>
      </w:pPr>
      <w:bookmarkStart w:id="660" w:name="Lbl240115"/>
      <w:bookmarkEnd w:id="660"/>
      <w:r>
        <w:rPr>
          <w:rStyle w:val="style18"/>
        </w:rPr>
        <w:t>15.</w:t>
      </w:r>
      <w:r>
        <w:rPr/>
        <w:t xml:space="preserve"> В случаях, указанных в </w:t>
      </w:r>
      <w:hyperlink w:anchor="Lbl240113">
        <w:r>
          <w:rPr>
            <w:rStyle w:val="style17"/>
          </w:rPr>
          <w:t>частях 13</w:t>
        </w:r>
      </w:hyperlink>
      <w:r>
        <w:rPr/>
        <w:t xml:space="preserve"> и </w:t>
      </w:r>
      <w:hyperlink w:anchor="Lbl240114">
        <w:r>
          <w:rPr>
            <w:rStyle w:val="style17"/>
          </w:rPr>
          <w:t>14</w:t>
        </w:r>
      </w:hyperlink>
      <w:r>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статье 30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статье 30 Федерального закона.</w:t>
      </w:r>
    </w:p>
    <w:p>
      <w:pPr>
        <w:pStyle w:val="style44"/>
      </w:pPr>
      <w:bookmarkStart w:id="661" w:name="Lbl25"/>
      <w:bookmarkEnd w:id="661"/>
      <w:r>
        <w:rPr>
          <w:rStyle w:val="style18"/>
        </w:rPr>
        <w:t>Статья 25</w:t>
      </w:r>
      <w:r>
        <w:rPr/>
        <w:t>. Официальное опубликование итогов голосования и результатов выборов</w:t>
      </w:r>
    </w:p>
    <w:p>
      <w:pPr>
        <w:pStyle w:val="style22"/>
      </w:pPr>
      <w:bookmarkStart w:id="662" w:name="Lbl251"/>
      <w:bookmarkEnd w:id="662"/>
      <w:r>
        <w:rPr>
          <w:rStyle w:val="style18"/>
        </w:rPr>
        <w:t>1.</w:t>
      </w:r>
      <w:r>
        <w:rPr/>
        <w:t xml:space="preserve"> Официальное опубликование результатов выборов, а также данных о числе голосов избирателей, полученных каждым из кандидатов, голосов, поданных по позициям «За», осуществляется соответствующей избирательной комиссией не позднее чем через один месяц со дня голосования.</w:t>
      </w:r>
    </w:p>
    <w:p>
      <w:pPr>
        <w:pStyle w:val="style22"/>
      </w:pPr>
      <w:bookmarkStart w:id="663" w:name="Lbl252"/>
      <w:bookmarkEnd w:id="663"/>
      <w:r>
        <w:rPr>
          <w:rStyle w:val="style18"/>
        </w:rPr>
        <w:t>2.</w:t>
      </w:r>
      <w:r>
        <w:rPr/>
        <w:t xml:space="preserve">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возлагается на соответствующую окружную избирательную комиссию.</w:t>
      </w:r>
    </w:p>
    <w:p>
      <w:pPr>
        <w:pStyle w:val="style44"/>
      </w:pPr>
      <w:bookmarkStart w:id="664" w:name="Lbl26"/>
      <w:bookmarkEnd w:id="664"/>
      <w:r>
        <w:rPr>
          <w:rStyle w:val="style18"/>
        </w:rPr>
        <w:t>Статья 26</w:t>
      </w:r>
      <w:r>
        <w:rPr/>
        <w:t>. Методика распределения депутатских мандатов при применении пропорциональной избирательной системы</w:t>
      </w:r>
    </w:p>
    <w:p>
      <w:pPr>
        <w:pStyle w:val="style22"/>
      </w:pPr>
      <w:bookmarkStart w:id="665" w:name="Lbl261"/>
      <w:bookmarkEnd w:id="665"/>
      <w:r>
        <w:rPr>
          <w:rStyle w:val="style18"/>
        </w:rPr>
        <w:t>1.</w:t>
      </w:r>
      <w:r>
        <w:rPr/>
        <w:t xml:space="preserve">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списка кандидатов из него исключаются депутаты, избранные по одномандатным избирательным округам.</w:t>
      </w:r>
    </w:p>
    <w:p>
      <w:pPr>
        <w:pStyle w:val="style22"/>
      </w:pPr>
      <w:bookmarkStart w:id="666" w:name="Lbl262"/>
      <w:bookmarkEnd w:id="666"/>
      <w:r>
        <w:rPr>
          <w:rStyle w:val="style18"/>
        </w:rPr>
        <w:t>2.</w:t>
      </w:r>
      <w:r>
        <w:rPr/>
        <w:t xml:space="preserve"> Окружная избирательная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w:t>
      </w:r>
      <w:hyperlink w:anchor="Lbl2401">
        <w:r>
          <w:rPr>
            <w:rStyle w:val="style17"/>
          </w:rPr>
          <w:t>статьей 24.1</w:t>
        </w:r>
      </w:hyperlink>
      <w:r>
        <w:rPr/>
        <w:t xml:space="preserve"> настоящего Закона.</w:t>
      </w:r>
    </w:p>
    <w:p>
      <w:pPr>
        <w:pStyle w:val="style22"/>
      </w:pPr>
      <w:r>
        <w:rPr/>
        <w:t xml:space="preserve">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Lbl263">
        <w:r>
          <w:rPr>
            <w:rStyle w:val="style17"/>
          </w:rPr>
          <w:t>частями 3 — 4</w:t>
        </w:r>
      </w:hyperlink>
      <w:r>
        <w:rPr/>
        <w:t xml:space="preserve"> настоящей статьи.</w:t>
      </w:r>
    </w:p>
    <w:p>
      <w:pPr>
        <w:pStyle w:val="style22"/>
      </w:pPr>
      <w:bookmarkStart w:id="667" w:name="Lbl263"/>
      <w:bookmarkEnd w:id="667"/>
      <w:r>
        <w:rPr>
          <w:rStyle w:val="style18"/>
        </w:rPr>
        <w:t>3.</w:t>
      </w:r>
      <w:r>
        <w:rPr/>
        <w:t xml:space="preserve"> 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Lbl262">
        <w:r>
          <w:rPr>
            <w:rStyle w:val="style17"/>
          </w:rPr>
          <w:t>частью 2</w:t>
        </w:r>
      </w:hyperlink>
      <w:r>
        <w:rPr/>
        <w:t xml:space="preserve"> настоящей статьи. Частные, определенные с точностью до второго знака после запятой, полученные после указанной в настоящей части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нераспределенными после их передачи спискам кандидатов в соответствии с </w:t>
      </w:r>
      <w:hyperlink w:anchor="Lbl262">
        <w:r>
          <w:rPr>
            <w:rStyle w:val="style17"/>
          </w:rPr>
          <w:t>частью 2</w:t>
        </w:r>
      </w:hyperlink>
      <w:r>
        <w:rPr/>
        <w:t xml:space="preserve"> настоящей статьи. В случае равенства голосов — частным списка кандидатов, определяемого жребием в порядке, установленном избирательной комиссией муниципального образования до начала этой процедуры.</w:t>
      </w:r>
    </w:p>
    <w:p>
      <w:pPr>
        <w:pStyle w:val="style22"/>
      </w:pPr>
      <w:bookmarkStart w:id="668" w:name="Lbl264"/>
      <w:bookmarkEnd w:id="668"/>
      <w:r>
        <w:rPr>
          <w:rStyle w:val="style18"/>
        </w:rPr>
        <w:t>4.</w:t>
      </w:r>
      <w:r>
        <w:rPr/>
        <w:t xml:space="preserve">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депутатов. В случае равенства избирательной квоте числовых значений нескольких частных распределение депутатских мандатов между списками кандидатов производится с учетом порядка, установленного </w:t>
      </w:r>
      <w:hyperlink w:anchor="Lbl263">
        <w:r>
          <w:rPr>
            <w:rStyle w:val="style17"/>
          </w:rPr>
          <w:t>частью 3</w:t>
        </w:r>
      </w:hyperlink>
      <w:r>
        <w:rPr/>
        <w:t xml:space="preserve"> настоящей статьи.</w:t>
      </w:r>
    </w:p>
    <w:p>
      <w:pPr>
        <w:pStyle w:val="style22"/>
      </w:pPr>
      <w:bookmarkStart w:id="669" w:name="Lbl265"/>
      <w:bookmarkEnd w:id="669"/>
      <w:r>
        <w:rPr>
          <w:rStyle w:val="style18"/>
        </w:rPr>
        <w:t>5.</w:t>
      </w:r>
      <w:r>
        <w:rPr/>
        <w:t xml:space="preserve">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pPr>
        <w:pStyle w:val="style44"/>
      </w:pPr>
      <w:bookmarkStart w:id="670" w:name="Lbl27"/>
      <w:bookmarkEnd w:id="670"/>
      <w:r>
        <w:rPr>
          <w:rStyle w:val="style18"/>
        </w:rPr>
        <w:t>Статья 27</w:t>
      </w:r>
      <w:r>
        <w:rPr/>
        <w:t>.Опубликование итогов голосования и результатов выборов</w:t>
      </w:r>
    </w:p>
    <w:p>
      <w:pPr>
        <w:pStyle w:val="style22"/>
      </w:pPr>
      <w:bookmarkStart w:id="671" w:name="Lbl271"/>
      <w:bookmarkEnd w:id="671"/>
      <w:r>
        <w:rPr>
          <w:rStyle w:val="style18"/>
        </w:rPr>
        <w:t>1.</w:t>
      </w:r>
      <w:r>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pPr>
      <w:bookmarkStart w:id="672" w:name="Lbl272"/>
      <w:bookmarkEnd w:id="672"/>
      <w:r>
        <w:rPr>
          <w:rStyle w:val="style18"/>
        </w:rPr>
        <w:t>2.</w:t>
      </w:r>
      <w:r>
        <w:rPr/>
        <w:t xml:space="preserve"> Окружные избирательные комиссии и избирательная комиссия муниципального образования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style22"/>
      </w:pPr>
      <w:bookmarkStart w:id="673" w:name="Lbl273"/>
      <w:bookmarkEnd w:id="673"/>
      <w:r>
        <w:rPr>
          <w:rStyle w:val="style18"/>
        </w:rPr>
        <w:t>3.</w:t>
      </w:r>
      <w:r>
        <w:rPr/>
        <w:t xml:space="preserve"> Окружная избирательная комиссия, территориальные избирательные комиссии (если они участвуют в организации и обеспечении подготовки и проведения выборов) не позднее чем через две недели со дня голосования осуществляют официальное опубликование данных, содержащихся в протоколах всех участковых избирательных комиссий соответствующего одномандатного (многомандатного) избирательного округа, соответствующей территории в муниципальных периодических печатных изданиях. При этом подлежат официальному опубликованию все числовые данные, содержащиеся в протоколах каждой участковой избирательной комиссии в одномандатном (многомандатном) избирательном округе. В случае проведения на отдельных избирательных участках повторного подсчета голосов, результаты которого поступают в окружную избирательную комиссию после этого срока, окружная избирательная комиссия официально опубликовывает уточненные данные в течение недели после принятия на их основании соответствующего решения.</w:t>
      </w:r>
    </w:p>
    <w:p>
      <w:pPr>
        <w:pStyle w:val="style22"/>
      </w:pPr>
      <w:bookmarkStart w:id="674" w:name="Lbl274"/>
      <w:bookmarkEnd w:id="674"/>
      <w:r>
        <w:rPr>
          <w:rStyle w:val="style18"/>
        </w:rPr>
        <w:t>4.</w:t>
      </w:r>
      <w:r>
        <w:rPr/>
        <w:t xml:space="preserve"> Официальное опубликование результатов выборов выборного должностного лица местного самоуправления, общих результатов выборов депутатов представительного органа муниципального образования, а также данных о числе голосов избирателей, полученных каждым из зарегистрированных кандидатов, списков кандидатов, осуществляется избирательной комиссией муниципального образования в течение трех недель со дня голосования.</w:t>
      </w:r>
    </w:p>
    <w:p>
      <w:pPr>
        <w:pStyle w:val="style22"/>
      </w:pPr>
      <w:bookmarkStart w:id="675" w:name="Lbl275"/>
      <w:bookmarkEnd w:id="675"/>
      <w:r>
        <w:rPr>
          <w:rStyle w:val="style18"/>
        </w:rPr>
        <w:t>5.</w:t>
      </w:r>
      <w:r>
        <w:rPr/>
        <w:t xml:space="preserve">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результатах выборов, за исключением участковых избирательных комиссий, данные протоколов которых были опубликованы в соответствии с </w:t>
      </w:r>
      <w:hyperlink w:anchor="Lbl263">
        <w:r>
          <w:rPr>
            <w:rStyle w:val="style17"/>
          </w:rPr>
          <w:t>частью 3</w:t>
        </w:r>
      </w:hyperlink>
      <w:r>
        <w:rPr/>
        <w:t xml:space="preserve"> настоящей статьи, а также предусмотренных </w:t>
      </w:r>
      <w:hyperlink w:anchor="Lbl21016">
        <w:r>
          <w:rPr>
            <w:rStyle w:val="style17"/>
          </w:rPr>
          <w:t>частью 6 статьи 21.1</w:t>
        </w:r>
      </w:hyperlink>
      <w:r>
        <w:rPr/>
        <w:t xml:space="preserve"> настоящего Закона данных обо всех избранных кандидатах.</w:t>
      </w:r>
    </w:p>
    <w:p>
      <w:pPr>
        <w:pStyle w:val="style2"/>
      </w:pPr>
      <w:bookmarkStart w:id="676" w:name="Lbl208"/>
      <w:bookmarkEnd w:id="676"/>
      <w:r>
        <w:rPr>
          <w:rStyle w:val="style18"/>
        </w:rPr>
        <w:t>Статья 28.</w:t>
      </w:r>
      <w:r>
        <w:rPr/>
        <w:t xml:space="preserve"> Замещение вакантных депутатских мандатов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style22"/>
      </w:pPr>
      <w:bookmarkStart w:id="677" w:name="Lbl2081"/>
      <w:bookmarkEnd w:id="677"/>
      <w:r>
        <w:rPr>
          <w:rStyle w:val="style18"/>
        </w:rPr>
        <w:t>1.</w:t>
      </w:r>
      <w:r>
        <w:rPr/>
        <w:t xml:space="preserve"> В случае досрочного прекращения полномочий депутата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избирательного объединения.</w:t>
      </w:r>
    </w:p>
    <w:p>
      <w:pPr>
        <w:pStyle w:val="style39"/>
      </w:pPr>
      <w:bookmarkStart w:id="678" w:name="Lbl2082"/>
      <w:bookmarkEnd w:id="678"/>
      <w:r>
        <w:rPr/>
        <w:t>Законом Орловской области от 9 сентября 2011 г. № 1275-ОЗ в часть 2 статьи 28 настоящего Закона внесены изменения, вступающие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Если в течение 14 дней со дня досрочного прекращения полномочий депутата избирательное объединение не воспользуется своим правом, предусмотренным </w:t>
      </w:r>
      <w:hyperlink w:anchor="Lbl2081">
        <w:r>
          <w:rPr>
            <w:rStyle w:val="style17"/>
          </w:rPr>
          <w:t>частью 1</w:t>
        </w:r>
      </w:hyperlink>
      <w:r>
        <w:rPr/>
        <w:t xml:space="preserve"> настоящей статьи, избирательная комиссия муниципального образования, передает вакантный депутатский мандат следующему по очереди зарегистрированному кандидату из того же списка кандидатов, в составе которого был избран депутат,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39"/>
      </w:pPr>
      <w:bookmarkStart w:id="679" w:name="Lbl2083"/>
      <w:bookmarkEnd w:id="679"/>
      <w:r>
        <w:rPr/>
        <w:t>Законом Орловской области от 9 сентября 2011 г. № 1275-ОЗ часть статьи 28 настоящего Закона изложена в новой редакции, вступающей в силу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исключается из указанного списка в случаях, установленных пунктом 18 статьи 71 Федерального закона.</w:t>
      </w:r>
    </w:p>
    <w:p>
      <w:pPr>
        <w:pStyle w:val="style2"/>
      </w:pPr>
      <w:bookmarkStart w:id="680" w:name="Lbl209"/>
      <w:bookmarkEnd w:id="680"/>
      <w:r>
        <w:rPr>
          <w:rStyle w:val="style18"/>
        </w:rPr>
        <w:t>Статья 29.</w:t>
      </w:r>
      <w:r>
        <w:rPr/>
        <w:t xml:space="preserve"> Замещение депутатского мандата по одномандатному (многомандатному) избирательному округу</w:t>
      </w:r>
    </w:p>
    <w:p>
      <w:pPr>
        <w:pStyle w:val="style22"/>
      </w:pPr>
      <w:bookmarkStart w:id="681" w:name="Lbl2091"/>
      <w:bookmarkEnd w:id="681"/>
      <w:r>
        <w:rPr>
          <w:rStyle w:val="style18"/>
        </w:rPr>
        <w:t>1.</w:t>
      </w:r>
      <w:r>
        <w:rPr/>
        <w:t xml:space="preserve">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по одномандатному (многомандатному) избирательному округу, по основаниям и в сроки, установленные федеральными законами, уставом муниципального образования.</w:t>
      </w:r>
    </w:p>
    <w:p>
      <w:pPr>
        <w:pStyle w:val="style22"/>
      </w:pPr>
      <w:bookmarkStart w:id="682" w:name="Lbl2092"/>
      <w:bookmarkEnd w:id="682"/>
      <w:r>
        <w:rPr>
          <w:rStyle w:val="style18"/>
        </w:rPr>
        <w:t>2.</w:t>
      </w:r>
      <w:r>
        <w:rPr/>
        <w:t xml:space="preserve">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депутата представительного органа муниципального образования. Дополнительные выборы проводятся не позднее чем через один год со дня досрочного прекращения полномочий депутата.</w:t>
      </w:r>
    </w:p>
    <w:p>
      <w:pPr>
        <w:pStyle w:val="style22"/>
      </w:pPr>
      <w:r>
        <w:rPr/>
        <w:t xml:space="preserve">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абзацем первым настоящей части и </w:t>
      </w:r>
      <w:hyperlink w:anchor="Lbl2093">
        <w:r>
          <w:rPr>
            <w:rStyle w:val="style17"/>
          </w:rPr>
          <w:t>частью 3</w:t>
        </w:r>
      </w:hyperlink>
      <w:r>
        <w:rPr/>
        <w:t xml:space="preserve"> настоящей статьи, если в округе замещено менее двух третей депутатских мандатов.</w:t>
      </w:r>
    </w:p>
    <w:p>
      <w:pPr>
        <w:pStyle w:val="style22"/>
      </w:pPr>
      <w:bookmarkStart w:id="683" w:name="Lbl2093"/>
      <w:bookmarkEnd w:id="683"/>
      <w:r>
        <w:rPr>
          <w:rStyle w:val="style18"/>
        </w:rPr>
        <w:t>3.</w:t>
      </w:r>
      <w:r>
        <w:rPr/>
        <w:t xml:space="preserve">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
      </w:pPr>
      <w:bookmarkStart w:id="684" w:name="Lbl2094"/>
      <w:bookmarkEnd w:id="684"/>
      <w:r>
        <w:rPr>
          <w:rStyle w:val="style18"/>
        </w:rPr>
        <w:t>4.</w:t>
      </w:r>
      <w:r>
        <w:rPr/>
        <w:t xml:space="preserve">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pPr>
        <w:pStyle w:val="style22"/>
      </w:pPr>
      <w:bookmarkStart w:id="685" w:name="Lbl2095"/>
      <w:bookmarkEnd w:id="685"/>
      <w:r>
        <w:rPr>
          <w:rStyle w:val="style18"/>
        </w:rPr>
        <w:t>5.</w:t>
      </w:r>
      <w:r>
        <w:rPr/>
        <w:t xml:space="preserve"> В соответствии с частью 7 статьи 32 Федерального закона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дополнительных выборов депутат этого органа.</w:t>
      </w:r>
    </w:p>
    <w:p>
      <w:pPr>
        <w:pStyle w:val="style22"/>
      </w:pPr>
      <w:bookmarkStart w:id="686" w:name="Lbl2096"/>
      <w:bookmarkEnd w:id="686"/>
      <w:r>
        <w:rPr>
          <w:rStyle w:val="style18"/>
        </w:rPr>
        <w:t>6.</w:t>
      </w:r>
      <w:r>
        <w:rPr/>
        <w:t xml:space="preserve">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style22"/>
      </w:pPr>
      <w:bookmarkStart w:id="687" w:name="Lbl2097"/>
      <w:bookmarkEnd w:id="687"/>
      <w:r>
        <w:rPr>
          <w:rStyle w:val="style18"/>
        </w:rPr>
        <w:t>7.</w:t>
      </w:r>
      <w:r>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Lbl2094">
        <w:r>
          <w:rPr>
            <w:rStyle w:val="style17"/>
          </w:rPr>
          <w:t>частью 4</w:t>
        </w:r>
      </w:hyperlink>
      <w:r>
        <w:rPr/>
        <w:t xml:space="preserve"> настоящей статьи не предусмотрено, назначаются новые основные выборы, которые проводятся в срок, установленный статьей 10 Федерального закона.</w:t>
      </w:r>
    </w:p>
    <w:p>
      <w:pPr>
        <w:pStyle w:val="style2"/>
      </w:pPr>
      <w:bookmarkStart w:id="688" w:name="Lbl300"/>
      <w:bookmarkEnd w:id="688"/>
      <w:r>
        <w:rPr>
          <w:rStyle w:val="style18"/>
        </w:rPr>
        <w:t>Статья 30.</w:t>
      </w:r>
      <w:r>
        <w:rPr/>
        <w:t xml:space="preserve"> Вступление в силу настоящего Закона</w:t>
      </w:r>
    </w:p>
    <w:p>
      <w:pPr>
        <w:pStyle w:val="style22"/>
      </w:pPr>
      <w:bookmarkStart w:id="689" w:name="Lbl3001"/>
      <w:bookmarkEnd w:id="689"/>
      <w:r>
        <w:rPr>
          <w:rStyle w:val="style18"/>
        </w:rPr>
        <w:t>1.</w:t>
      </w:r>
      <w:r>
        <w:rPr/>
        <w:t xml:space="preserve"> Настоящий Закон вступает в силу по истечении десяти дней со дня его официального опубликования.</w:t>
      </w:r>
    </w:p>
    <w:p>
      <w:pPr>
        <w:pStyle w:val="style22"/>
      </w:pPr>
      <w:bookmarkStart w:id="690" w:name="Lbl3002"/>
      <w:bookmarkEnd w:id="690"/>
      <w:r>
        <w:rPr>
          <w:rStyle w:val="style18"/>
        </w:rPr>
        <w:t>2.</w:t>
      </w:r>
      <w:r>
        <w:rPr/>
        <w:t xml:space="preserve"> Со дня вступления в силу настоящего Закона признать утратившими силу:</w:t>
      </w:r>
    </w:p>
    <w:p>
      <w:pPr>
        <w:pStyle w:val="style22"/>
      </w:pPr>
      <w:bookmarkStart w:id="691" w:name="Lbl30021"/>
      <w:bookmarkEnd w:id="691"/>
      <w:r>
        <w:rPr>
          <w:rStyle w:val="style18"/>
        </w:rPr>
        <w:t>1)</w:t>
      </w:r>
      <w:r>
        <w:rPr/>
        <w:t xml:space="preserve"> Закон Орловской области от 30.11.2005 г. № 553-ОЗ «О выборах депутатов представительных органов и выборных должностных лиц местного самоуправления Орловской области»;</w:t>
      </w:r>
    </w:p>
    <w:p>
      <w:pPr>
        <w:pStyle w:val="style22"/>
      </w:pPr>
      <w:bookmarkStart w:id="692" w:name="Lbl30022"/>
      <w:bookmarkEnd w:id="692"/>
      <w:r>
        <w:rPr>
          <w:rStyle w:val="style18"/>
        </w:rPr>
        <w:t>2)</w:t>
      </w:r>
      <w:r>
        <w:rPr/>
        <w:t xml:space="preserve"> Закон Орловской области от 30.06.2006 г. № 604-ОЗ «О внесении изменений в Закон Орловской области «О выборах депутатов представительных органов и выборных должностных лиц местного самоуправления Орловской области»;</w:t>
      </w:r>
    </w:p>
    <w:p>
      <w:pPr>
        <w:pStyle w:val="style22"/>
      </w:pPr>
      <w:bookmarkStart w:id="693" w:name="Lbl30023"/>
      <w:bookmarkEnd w:id="693"/>
      <w:r>
        <w:rPr>
          <w:rStyle w:val="style18"/>
        </w:rPr>
        <w:t>3)</w:t>
      </w:r>
      <w:r>
        <w:rPr/>
        <w:t xml:space="preserve"> Закон Орловской области от 07.11.2006 г. № 630-ОЗ «О внесении изменений в Закон Орловской области «О выборах депутатов представительных органов и выборных должностных лиц местного самоуправления Орловской области»;</w:t>
      </w:r>
    </w:p>
    <w:p>
      <w:pPr>
        <w:pStyle w:val="style22"/>
      </w:pPr>
      <w:bookmarkStart w:id="694" w:name="Lbl30024"/>
      <w:bookmarkEnd w:id="694"/>
      <w:r>
        <w:rPr>
          <w:rStyle w:val="style18"/>
        </w:rPr>
        <w:t>4)</w:t>
      </w:r>
      <w:r>
        <w:rPr/>
        <w:t xml:space="preserve"> Закон Орловской области от 8.06.2007 г. № 682-ОЗ «О внесении изменений в Закон Орловской области «О выборах депутатов представительных органов и выборных должностных лиц местного самоуправления Орловской области»;</w:t>
      </w:r>
    </w:p>
    <w:p>
      <w:pPr>
        <w:pStyle w:val="style22"/>
      </w:pPr>
      <w:bookmarkStart w:id="695" w:name="Lbl30025"/>
      <w:bookmarkEnd w:id="695"/>
      <w:r>
        <w:rPr>
          <w:rStyle w:val="style18"/>
        </w:rPr>
        <w:t>5)</w:t>
      </w:r>
      <w:r>
        <w:rPr/>
        <w:t xml:space="preserve"> Закон Орловской области от 30.04.2009 г. № 905-ОЗ «О внесении изменений в Закон Орловской области «О выборах депутатов представительных органов и выборных должностных лиц местного самоуправления Орловской области»;</w:t>
      </w:r>
    </w:p>
    <w:p>
      <w:pPr>
        <w:pStyle w:val="style22"/>
      </w:pPr>
      <w:bookmarkStart w:id="696" w:name="Lbl30026"/>
      <w:bookmarkEnd w:id="696"/>
      <w:r>
        <w:rPr>
          <w:rStyle w:val="style18"/>
        </w:rPr>
        <w:t>6)</w:t>
      </w:r>
      <w:r>
        <w:rPr/>
        <w:t xml:space="preserve"> Закон Орловской области от 13.08.2009 г. № 945-ОЗ «О внесении изменений в Закон Орловской области «О выборах депутатов представительных органов и выборных должностных лиц местного самоуправления Орловской области».</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165"/>
        <w:gridCol w:w="2051"/>
      </w:tblGrid>
      <w:tr>
        <w:trPr>
          <w:cantSplit w:val="false"/>
        </w:trPr>
        <w:tc>
          <w:tcPr>
            <w:tcW w:type="dxa" w:w="4165"/>
            <w:tcBorders>
              <w:top w:val="none"/>
              <w:left w:val="none"/>
              <w:bottom w:val="none"/>
              <w:right w:val="none"/>
            </w:tcBorders>
            <w:shd w:fill="auto" w:val="clear"/>
            <w:vAlign w:val="center"/>
          </w:tcPr>
          <w:p>
            <w:pPr>
              <w:pStyle w:val="style38"/>
              <w:spacing w:after="40" w:before="0"/>
              <w:contextualSpacing w:val="false"/>
              <w:jc w:val="left"/>
            </w:pPr>
            <w:r>
              <w:rPr/>
              <w:t>Губернатор Орловской области</w:t>
            </w:r>
          </w:p>
        </w:tc>
        <w:tc>
          <w:tcPr>
            <w:tcW w:type="dxa" w:w="2051"/>
            <w:tcBorders>
              <w:top w:val="none"/>
              <w:left w:val="none"/>
              <w:bottom w:val="none"/>
              <w:right w:val="none"/>
            </w:tcBorders>
            <w:shd w:fill="auto" w:val="clear"/>
            <w:vAlign w:val="center"/>
          </w:tcPr>
          <w:p>
            <w:pPr>
              <w:pStyle w:val="style42"/>
              <w:jc w:val="right"/>
            </w:pPr>
            <w:r>
              <w:rPr/>
              <w:t>А.П.Козлов</w:t>
            </w:r>
          </w:p>
        </w:tc>
      </w:tr>
    </w:tbl>
    <w:p>
      <w:pPr>
        <w:pStyle w:val="style38"/>
      </w:pPr>
      <w:r>
        <w:rPr/>
        <w:t>г. Орел</w:t>
      </w:r>
    </w:p>
    <w:p>
      <w:pPr>
        <w:pStyle w:val="style38"/>
      </w:pPr>
      <w:r>
        <w:rPr/>
        <w:t>30 июня 2010 года</w:t>
      </w:r>
    </w:p>
    <w:p>
      <w:pPr>
        <w:pStyle w:val="style38"/>
      </w:pPr>
      <w:r>
        <w:rPr/>
        <w:t>№ </w:t>
      </w:r>
      <w:r>
        <w:rPr/>
        <w:t>1087-ОЗ</w:t>
      </w:r>
    </w:p>
    <w:p>
      <w:pPr>
        <w:pStyle w:val="style2"/>
      </w:pPr>
      <w:bookmarkStart w:id="697" w:name="Lbl1000"/>
      <w:bookmarkEnd w:id="697"/>
      <w:r>
        <w:rPr>
          <w:rStyle w:val="style18"/>
        </w:rPr>
        <w:t>Приложение 1</w:t>
      </w:r>
    </w:p>
    <w:p>
      <w:pPr>
        <w:pStyle w:val="style42"/>
        <w:jc w:val="right"/>
      </w:pPr>
      <w:r>
        <w:rPr>
          <w:rStyle w:val="style18"/>
        </w:rPr>
        <w:t xml:space="preserve">к </w:t>
      </w:r>
      <w:hyperlink r:id="rId3">
        <w:r>
          <w:rPr>
            <w:rStyle w:val="style18"/>
            <w:rStyle w:val="style17"/>
          </w:rPr>
          <w:t>Закону</w:t>
        </w:r>
      </w:hyperlink>
    </w:p>
    <w:p>
      <w:pPr>
        <w:pStyle w:val="style42"/>
        <w:jc w:val="right"/>
      </w:pPr>
      <w:r>
        <w:rPr>
          <w:rStyle w:val="style18"/>
        </w:rPr>
        <w:t>Орловской области</w:t>
      </w:r>
    </w:p>
    <w:p>
      <w:pPr>
        <w:pStyle w:val="style42"/>
        <w:jc w:val="right"/>
      </w:pPr>
      <w:r>
        <w:rPr>
          <w:rStyle w:val="style18"/>
        </w:rPr>
        <w:t>от 30 июня 2010 г. № 1087-ОЗ</w:t>
      </w:r>
    </w:p>
    <w:p>
      <w:pPr>
        <w:pStyle w:val="style22"/>
      </w:pPr>
      <w:r>
        <w:rPr/>
        <w:t>Контрольные соотношения данных,</w:t>
        <w:br/>
        <w:t>внесенных в протокол об итогах голосования</w:t>
      </w:r>
    </w:p>
    <w:p>
      <w:pPr>
        <w:pStyle w:val="style43"/>
      </w:pPr>
      <w:r>
        <w:rPr/>
        <w:t>8 ноября 2010 г., 12 июля 2011 г.</w:t>
      </w:r>
    </w:p>
    <w:p>
      <w:pPr>
        <w:pStyle w:val="style22"/>
      </w:pPr>
      <w:r>
        <w:rPr/>
        <w:t>(числами обозначены строки протокола,</w:t>
        <w:br/>
        <w:t>пронумерованные в соответствии со статьей 22 Закона</w:t>
        <w:br/>
        <w:t>Орловской области «О регулировании отдельных правоотношений,</w:t>
        <w:br/>
        <w:t>связанных с выборами в органы местного самоуправления</w:t>
        <w:br/>
        <w:t>Орловской области»)</w:t>
      </w:r>
    </w:p>
    <w:p>
      <w:pPr>
        <w:pStyle w:val="style22"/>
      </w:pPr>
      <w:r>
        <w:rPr/>
        <w:t>При проведении выборов депутатов представительных органов муниципальных образований по многомандатным избирательным округам, в которых каждый избиратель имеет один голос, по одномандатным избирательным округам, по единому избирательному округу, а также при проведении выборов выборных должностных лиц органов местного самоуправления:</w:t>
      </w:r>
    </w:p>
    <w:p>
      <w:pPr>
        <w:pStyle w:val="style22"/>
      </w:pPr>
      <w:r>
        <w:rPr/>
        <w:t>1 больше или равно 3 + 4,</w:t>
      </w:r>
    </w:p>
    <w:p>
      <w:pPr>
        <w:pStyle w:val="style22"/>
      </w:pPr>
      <w:r>
        <w:rPr/>
        <w:t>2 равно (3 + 4 + 5),</w:t>
      </w:r>
    </w:p>
    <w:p>
      <w:pPr>
        <w:pStyle w:val="style22"/>
      </w:pPr>
      <w:r>
        <w:rPr/>
        <w:t>6 + 7 равно 8 + 9,</w:t>
      </w:r>
    </w:p>
    <w:p>
      <w:pPr>
        <w:pStyle w:val="style22"/>
      </w:pPr>
      <w:r>
        <w:rPr/>
        <w:t>9 равно 12 + все последующие строки протокола.</w:t>
      </w:r>
    </w:p>
    <w:p>
      <w:pPr>
        <w:pStyle w:val="style22"/>
      </w:pPr>
      <w:r>
        <w:rPr/>
        <w:t>При проведении выборов депутатов представительных органов муниципальных образований по многомандатным избирательным округам, в которых каждый избиратель имеет более одного голоса:</w:t>
      </w:r>
    </w:p>
    <w:p>
      <w:pPr>
        <w:pStyle w:val="style22"/>
      </w:pPr>
      <w:r>
        <w:rPr/>
        <w:t>1 больше или равно 3 + 4,</w:t>
      </w:r>
    </w:p>
    <w:p>
      <w:pPr>
        <w:pStyle w:val="style22"/>
      </w:pPr>
      <w:r>
        <w:rPr/>
        <w:t>2 равно (3 + 4 + 5),</w:t>
      </w:r>
    </w:p>
    <w:p>
      <w:pPr>
        <w:pStyle w:val="style22"/>
      </w:pPr>
      <w:r>
        <w:rPr/>
        <w:t>6 + 7 равно 8 + 9,</w:t>
      </w:r>
    </w:p>
    <w:p>
      <w:pPr>
        <w:pStyle w:val="style22"/>
      </w:pPr>
      <w:r>
        <w:rPr/>
        <w:t>9 меньше или 12 + все последующие строки протокола,</w:t>
      </w:r>
    </w:p>
    <w:p>
      <w:pPr>
        <w:pStyle w:val="style22"/>
      </w:pPr>
      <w:r>
        <w:rPr/>
        <w:t>9 x № больше или равно 12 + все последующие строки протокола,</w:t>
      </w:r>
    </w:p>
    <w:p>
      <w:pPr>
        <w:pStyle w:val="style22"/>
      </w:pPr>
      <w:r>
        <w:rPr/>
        <w:t>где N — это число голосов, которыми обладает избиратель.»;</w:t>
      </w:r>
    </w:p>
    <w:p>
      <w:pPr>
        <w:pStyle w:val="style2"/>
      </w:pPr>
      <w:bookmarkStart w:id="698" w:name="Lbl2000"/>
      <w:bookmarkEnd w:id="698"/>
      <w:r>
        <w:rPr>
          <w:rStyle w:val="style18"/>
        </w:rPr>
        <w:t>Приложение 2</w:t>
      </w:r>
    </w:p>
    <w:p>
      <w:pPr>
        <w:pStyle w:val="style42"/>
        <w:jc w:val="right"/>
      </w:pPr>
      <w:r>
        <w:rPr>
          <w:rStyle w:val="style18"/>
        </w:rPr>
        <w:t xml:space="preserve">к </w:t>
      </w:r>
      <w:hyperlink r:id="rId4">
        <w:r>
          <w:rPr>
            <w:rStyle w:val="style18"/>
            <w:rStyle w:val="style17"/>
          </w:rPr>
          <w:t>Закону</w:t>
        </w:r>
      </w:hyperlink>
    </w:p>
    <w:p>
      <w:pPr>
        <w:pStyle w:val="style42"/>
        <w:jc w:val="right"/>
      </w:pPr>
      <w:r>
        <w:rPr>
          <w:rStyle w:val="style18"/>
        </w:rPr>
        <w:t>Орловской области</w:t>
      </w:r>
    </w:p>
    <w:p>
      <w:pPr>
        <w:pStyle w:val="style42"/>
        <w:jc w:val="right"/>
      </w:pPr>
      <w:r>
        <w:rPr>
          <w:rStyle w:val="style18"/>
        </w:rPr>
        <w:t>от 30 июня 2010 г. № 1087-ОЗ</w:t>
      </w:r>
    </w:p>
    <w:p>
      <w:pPr>
        <w:pStyle w:val="style22"/>
      </w:pPr>
      <w:r>
        <w:rPr/>
        <w:t>Подписной лист</w:t>
      </w:r>
    </w:p>
    <w:p>
      <w:pPr>
        <w:pStyle w:val="style43"/>
      </w:pPr>
      <w:r>
        <w:rPr/>
        <w:t>8 ноября 2010 г., 12 июля 2011 г.</w:t>
      </w:r>
    </w:p>
    <w:p>
      <w:pPr>
        <w:pStyle w:val="style22"/>
      </w:pPr>
      <w:r>
        <w:rPr/>
        <w:t>Утратило силу.</w:t>
      </w:r>
    </w:p>
    <w:p>
      <w:pPr>
        <w:pStyle w:val="style39"/>
      </w:pPr>
      <w:r>
        <w:rPr/>
        <w:t>См. текст приложения</w:t>
      </w:r>
    </w:p>
    <w:p>
      <w:pPr>
        <w:pStyle w:val="style2"/>
      </w:pPr>
      <w:bookmarkStart w:id="699" w:name="Lbl3000"/>
      <w:bookmarkEnd w:id="699"/>
      <w:r>
        <w:rPr>
          <w:rStyle w:val="style18"/>
        </w:rPr>
        <w:t>Приложение 3</w:t>
      </w:r>
    </w:p>
    <w:p>
      <w:pPr>
        <w:pStyle w:val="style42"/>
        <w:jc w:val="right"/>
      </w:pPr>
      <w:r>
        <w:rPr>
          <w:rStyle w:val="style18"/>
        </w:rPr>
        <w:t xml:space="preserve">к </w:t>
      </w:r>
      <w:hyperlink r:id="rId5">
        <w:r>
          <w:rPr>
            <w:rStyle w:val="style18"/>
            <w:rStyle w:val="style17"/>
          </w:rPr>
          <w:t>Закону</w:t>
        </w:r>
      </w:hyperlink>
    </w:p>
    <w:p>
      <w:pPr>
        <w:pStyle w:val="style42"/>
        <w:jc w:val="right"/>
      </w:pPr>
      <w:r>
        <w:rPr>
          <w:rStyle w:val="style18"/>
        </w:rPr>
        <w:t>Орловской области</w:t>
      </w:r>
    </w:p>
    <w:p>
      <w:pPr>
        <w:pStyle w:val="style42"/>
        <w:jc w:val="right"/>
      </w:pPr>
      <w:r>
        <w:rPr>
          <w:rStyle w:val="style18"/>
        </w:rPr>
        <w:t>от 30 июня 2010 г. № 1087-ОЗ</w:t>
      </w:r>
    </w:p>
    <w:p>
      <w:pPr>
        <w:pStyle w:val="style22"/>
      </w:pPr>
      <w:r>
        <w:rPr/>
        <w:t>Подписной лист</w:t>
      </w:r>
    </w:p>
    <w:p>
      <w:pPr>
        <w:pStyle w:val="style22"/>
      </w:pPr>
      <w:r>
        <w:rPr/>
        <w:t>Утратило силу.</w:t>
      </w:r>
    </w:p>
    <w:p>
      <w:pPr>
        <w:pStyle w:val="style39"/>
      </w:pPr>
      <w:r>
        <w:rPr/>
        <w:t>См. текст приложения</w:t>
      </w:r>
    </w:p>
    <w:p>
      <w:pPr>
        <w:pStyle w:val="style2"/>
      </w:pPr>
      <w:bookmarkStart w:id="700" w:name="Lbl4000"/>
      <w:bookmarkEnd w:id="700"/>
      <w:r>
        <w:rPr>
          <w:rStyle w:val="style18"/>
        </w:rPr>
        <w:t>Приложение 4</w:t>
      </w:r>
    </w:p>
    <w:p>
      <w:pPr>
        <w:pStyle w:val="style42"/>
        <w:jc w:val="right"/>
      </w:pPr>
      <w:r>
        <w:rPr>
          <w:rStyle w:val="style18"/>
        </w:rPr>
        <w:t xml:space="preserve">к </w:t>
      </w:r>
      <w:hyperlink r:id="rId6">
        <w:r>
          <w:rPr>
            <w:rStyle w:val="style18"/>
            <w:rStyle w:val="style17"/>
          </w:rPr>
          <w:t>Закону</w:t>
        </w:r>
      </w:hyperlink>
    </w:p>
    <w:p>
      <w:pPr>
        <w:pStyle w:val="style42"/>
        <w:jc w:val="right"/>
      </w:pPr>
      <w:r>
        <w:rPr>
          <w:rStyle w:val="style18"/>
        </w:rPr>
        <w:t>Орловской области</w:t>
      </w:r>
    </w:p>
    <w:p>
      <w:pPr>
        <w:pStyle w:val="style42"/>
        <w:jc w:val="right"/>
      </w:pPr>
      <w:r>
        <w:rPr>
          <w:rStyle w:val="style18"/>
        </w:rPr>
        <w:t>от 30 июня 2010 г. № 1087-ОЗ</w:t>
      </w:r>
    </w:p>
    <w:p>
      <w:pPr>
        <w:pStyle w:val="style22"/>
      </w:pPr>
      <w:r>
        <w:rPr/>
        <w:t>Подписной лист</w:t>
      </w:r>
    </w:p>
    <w:p>
      <w:pPr>
        <w:pStyle w:val="style22"/>
      </w:pPr>
      <w:r>
        <w:rPr/>
        <w:t>Утратило силу.</w:t>
      </w:r>
    </w:p>
    <w:p>
      <w:pPr>
        <w:pStyle w:val="style39"/>
        <w:spacing w:after="40" w:before="0"/>
        <w:contextualSpacing w:val="false"/>
      </w:pPr>
      <w:r>
        <w:rPr/>
        <w:t>См. текст приложения</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 &#1088;&#1077;&#1075;&#1091;&#1083;&#1080;&#1088;&#1086;&#1074;&#1072;&#1085;&#1080;&#1080; &#1087;&#1088;&#1072;&#1074;&#1086;&#1086;&#1090;&#1085;&#1086;&#1096;&#1077;&#1085;&#1080;&#1081;, &#1089;&#1074;&#1103;&#1079;&#1072;&#1085;&#1085;&#1099;&#1093; &#1089; &#1074;&#1099;&#1073;&#1086;&#1088;&#1072;&#1084;&#1080; &#1052;&#1057;&#1059; &#1054;&#1088;&#1083;&#1086;&#1074;&#1089;&#1082;&#1086;&#1081; &#1086;&#1073;&#1083;&#1072;&#1089;&#1090;&#1080; (&#1086;&#1073;&#1083;. &#1079;&#1072;&#1082;&#1086;&#1085; &#1086;&#1090; 30.06.2010 &#8470; 1087&#8722;&#1054;&#1047;)" TargetMode="External"/><Relationship Id="rId3" Type="http://schemas.openxmlformats.org/officeDocument/2006/relationships/hyperlink" Target="file:///home/anastasiya/&#1050;&#1072;&#1088;&#1090;&#1080;&#1085;&#1082;&#1080;/&#1053;&#1040;&#1041;&#1051;&#1040;/Gmail/html/&#1053;&#1055;&#1040;:&#1054; &#1088;&#1077;&#1075;&#1091;&#1083;&#1080;&#1088;&#1086;&#1074;&#1072;&#1085;&#1080;&#1080; &#1087;&#1088;&#1072;&#1074;&#1086;&#1086;&#1090;&#1085;&#1086;&#1096;&#1077;&#1085;&#1080;&#1081;, &#1089;&#1074;&#1103;&#1079;&#1072;&#1085;&#1085;&#1099;&#1093; &#1089; &#1074;&#1099;&#1073;&#1086;&#1088;&#1072;&#1084;&#1080; &#1052;&#1057;&#1059; &#1054;&#1088;&#1083;&#1086;&#1074;&#1089;&#1082;&#1086;&#1081; &#1086;&#1073;&#1083;&#1072;&#1089;&#1090;&#1080; (&#1086;&#1073;&#1083;. &#1079;&#1072;&#1082;&#1086;&#1085; &#1086;&#1090; 30.06.2010 &#8470; 1087&#8722;&#1054;&#1047;)" TargetMode="External"/><Relationship Id="rId4" Type="http://schemas.openxmlformats.org/officeDocument/2006/relationships/hyperlink" Target="file:///home/anastasiya/&#1050;&#1072;&#1088;&#1090;&#1080;&#1085;&#1082;&#1080;/&#1053;&#1040;&#1041;&#1051;&#1040;/Gmail/html/&#1053;&#1055;&#1040;:&#1054; &#1088;&#1077;&#1075;&#1091;&#1083;&#1080;&#1088;&#1086;&#1074;&#1072;&#1085;&#1080;&#1080; &#1087;&#1088;&#1072;&#1074;&#1086;&#1086;&#1090;&#1085;&#1086;&#1096;&#1077;&#1085;&#1080;&#1081;, &#1089;&#1074;&#1103;&#1079;&#1072;&#1085;&#1085;&#1099;&#1093; &#1089; &#1074;&#1099;&#1073;&#1086;&#1088;&#1072;&#1084;&#1080; &#1052;&#1057;&#1059; &#1054;&#1088;&#1083;&#1086;&#1074;&#1089;&#1082;&#1086;&#1081; &#1086;&#1073;&#1083;&#1072;&#1089;&#1090;&#1080; (&#1086;&#1073;&#1083;. &#1079;&#1072;&#1082;&#1086;&#1085; &#1086;&#1090; 30.06.2010 &#8470; 1087&#8722;&#1054;&#1047;)" TargetMode="External"/><Relationship Id="rId5" Type="http://schemas.openxmlformats.org/officeDocument/2006/relationships/hyperlink" Target="file:///home/anastasiya/&#1050;&#1072;&#1088;&#1090;&#1080;&#1085;&#1082;&#1080;/&#1053;&#1040;&#1041;&#1051;&#1040;/Gmail/html/&#1053;&#1055;&#1040;:&#1054; &#1088;&#1077;&#1075;&#1091;&#1083;&#1080;&#1088;&#1086;&#1074;&#1072;&#1085;&#1080;&#1080; &#1087;&#1088;&#1072;&#1074;&#1086;&#1086;&#1090;&#1085;&#1086;&#1096;&#1077;&#1085;&#1080;&#1081;, &#1089;&#1074;&#1103;&#1079;&#1072;&#1085;&#1085;&#1099;&#1093; &#1089; &#1074;&#1099;&#1073;&#1086;&#1088;&#1072;&#1084;&#1080; &#1052;&#1057;&#1059; &#1054;&#1088;&#1083;&#1086;&#1074;&#1089;&#1082;&#1086;&#1081; &#1086;&#1073;&#1083;&#1072;&#1089;&#1090;&#1080; (&#1086;&#1073;&#1083;. &#1079;&#1072;&#1082;&#1086;&#1085; &#1086;&#1090; 30.06.2010 &#8470; 1087&#8722;&#1054;&#1047;)" TargetMode="External"/><Relationship Id="rId6" Type="http://schemas.openxmlformats.org/officeDocument/2006/relationships/hyperlink" Target="file:///home/anastasiya/&#1050;&#1072;&#1088;&#1090;&#1080;&#1085;&#1082;&#1080;/&#1053;&#1040;&#1041;&#1051;&#1040;/Gmail/html/&#1053;&#1055;&#1040;:&#1054; &#1088;&#1077;&#1075;&#1091;&#1083;&#1080;&#1088;&#1086;&#1074;&#1072;&#1085;&#1080;&#1080; &#1087;&#1088;&#1072;&#1074;&#1086;&#1086;&#1090;&#1085;&#1086;&#1096;&#1077;&#1085;&#1080;&#1081;, &#1089;&#1074;&#1103;&#1079;&#1072;&#1085;&#1085;&#1099;&#1093; &#1089; &#1074;&#1099;&#1073;&#1086;&#1088;&#1072;&#1084;&#1080; &#1052;&#1057;&#1059; &#1054;&#1088;&#1083;&#1086;&#1074;&#1089;&#1082;&#1086;&#1081; &#1086;&#1073;&#1083;&#1072;&#1089;&#1090;&#1080; (&#1086;&#1073;&#1083;. &#1079;&#1072;&#1082;&#1086;&#1085; &#1086;&#1090; 30.06.2010 &#8470; 1087&#8722;&#1054;&#1047;)"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2013-07-08T21:42:22.00Z</dcterms:modified>
  <cp:revision>0</cp:revision>
  <dc:title>О регулировании правоотношений, связанных с выборами МСУ Орловской области (обл. закон от 30.06.2010 № 1087−ОЗ)</dc:title>
</cp:coreProperties>
</file>