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Об Избирательной комиссии Самарской области (областной закон от 13.03.2001 № 23−ГД)</w:t>
      </w:r>
    </w:p>
    <w:p>
      <w:pPr>
        <w:pStyle w:val="style32"/>
      </w:pPr>
      <w:r>
        <w:rPr/>
        <w:t>(в редакции, действующей по состоянию на 14.06.2013)</w:t>
      </w:r>
    </w:p>
    <w:p>
      <w:pPr>
        <w:pStyle w:val="style1"/>
      </w:pPr>
      <w:r>
        <w:rPr/>
        <w:t xml:space="preserve">Закон Самарской области от 13 марта 2001 г. № 23-ГД </w:t>
        <w:br/>
        <w:t>«Об Избирательной комиссии Самарской области»</w:t>
      </w:r>
    </w:p>
    <w:p>
      <w:pPr>
        <w:pStyle w:val="style43"/>
      </w:pPr>
      <w:r>
        <w:rPr/>
        <w:t>14 ноября 2001 г., 7 июня 2004 г., 9, 11 февраля, 11 октября 2005 г., 9 февраля, 16 марта 2006 г., 13 июня, 1 ноября 2007 г., 1 апреля 2008 г., 1 апреля, 13 ноября 2009 г., 7, 15 октября, 2 ноября 2010 г., 1 апреля, 4 мая, 16 августа, 6 октября 2011 г., 14 июня, 7 декабря 2012 г.</w:t>
      </w:r>
    </w:p>
    <w:p>
      <w:pPr>
        <w:pStyle w:val="style22"/>
      </w:pPr>
      <w:r>
        <w:rPr>
          <w:rStyle w:val="style18"/>
        </w:rPr>
        <w:t>Принят Самарской Губернской Думой</w:t>
      </w:r>
    </w:p>
    <w:p>
      <w:pPr>
        <w:pStyle w:val="style22"/>
      </w:pPr>
      <w:r>
        <w:rPr>
          <w:rStyle w:val="style18"/>
        </w:rPr>
        <w:t>27 февраля 2001 г.</w:t>
      </w:r>
    </w:p>
    <w:p>
      <w:pPr>
        <w:pStyle w:val="style39"/>
      </w:pPr>
      <w:bookmarkStart w:id="0" w:name="Lbl1000"/>
      <w:bookmarkEnd w:id="0"/>
      <w:r>
        <w:rPr/>
        <w:t>Законом Самарской области от 14 июня 2012 г. № 56-ГД в преамбулу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преамбулы в предыдущей редакции</w:t>
      </w:r>
    </w:p>
    <w:p>
      <w:pPr>
        <w:pStyle w:val="style22"/>
      </w:pPr>
      <w:r>
        <w:rPr/>
        <w:t>Настоящий Закон определяет положение Избирательной комиссии Самарской области (далее — Избирательная комиссия) в системе государственных органов Самарской области, ее статус, порядок формирования (расформирования) и деятельности, полномочия при подготовке и проведении выборов в федеральные органы государственной власти, органы государственной власти Самарской области, органы местного самоуправления, референдума Российской Федерации, референдума Самарской области, местных референдумов, голосования по отзыву Губернатора Самарской области (далее — голосование по отзыву), а также при решении иных вопросов, отнесенных федеральным и областным законодательством к компетенции избирательной комиссии субъекта Российской Федерации.</w:t>
      </w:r>
    </w:p>
    <w:p>
      <w:pPr>
        <w:pStyle w:val="style46"/>
      </w:pPr>
      <w:hyperlink r:id="rId2">
        <w:r>
          <w:rPr>
            <w:rStyle w:val="style18"/>
            <w:rStyle w:val="style17"/>
          </w:rPr>
          <w:t xml:space="preserve">Об Избирательной комиссии Самарской области (областной закон от 13.03.2001 № 23−ГД). </w:t>
        </w:r>
      </w:hyperlink>
      <w:r>
        <w:rPr/>
        <w:t xml:space="preserve">(ст.ст. 1−22) </w:t>
      </w:r>
    </w:p>
    <w:p>
      <w:pPr>
        <w:pStyle w:val="style47"/>
      </w:pPr>
      <w:hyperlink w:anchor="Lbl10">
        <w:r>
          <w:rPr>
            <w:rStyle w:val="style18"/>
            <w:rStyle w:val="style17"/>
          </w:rPr>
          <w:t xml:space="preserve">Глава I. </w:t>
        </w:r>
        <w:r>
          <w:rPr>
            <w:rStyle w:val="style17"/>
          </w:rPr>
          <w:t>Статус, состав и порядок формирования Избирательной комиссии</w:t>
        </w:r>
      </w:hyperlink>
      <w:r>
        <w:rPr/>
        <w:t xml:space="preserve"> (ст.ст. 1−2) </w:t>
      </w:r>
    </w:p>
    <w:p>
      <w:pPr>
        <w:pStyle w:val="style48"/>
      </w:pPr>
      <w:hyperlink w:anchor="Lbl100">
        <w:r>
          <w:rPr>
            <w:rStyle w:val="style18"/>
            <w:rStyle w:val="style17"/>
          </w:rPr>
          <w:t xml:space="preserve">Статья 1. </w:t>
        </w:r>
        <w:r>
          <w:rPr>
            <w:rStyle w:val="style17"/>
          </w:rPr>
          <w:t>Статус Избирательной комиссии</w:t>
        </w:r>
      </w:hyperlink>
      <w:r>
        <w:rPr/>
        <w:t xml:space="preserve"> </w:t>
      </w:r>
    </w:p>
    <w:p>
      <w:pPr>
        <w:pStyle w:val="style48"/>
      </w:pPr>
      <w:hyperlink w:anchor="Lbl200">
        <w:r>
          <w:rPr>
            <w:rStyle w:val="style18"/>
            <w:rStyle w:val="style17"/>
          </w:rPr>
          <w:t xml:space="preserve">Статья 2. </w:t>
        </w:r>
        <w:r>
          <w:rPr>
            <w:rStyle w:val="style17"/>
          </w:rPr>
          <w:t>Состав и порядок формирования Избирательной комиссии</w:t>
        </w:r>
      </w:hyperlink>
      <w:r>
        <w:rPr/>
        <w:t xml:space="preserve"> </w:t>
      </w:r>
    </w:p>
    <w:p>
      <w:pPr>
        <w:pStyle w:val="style47"/>
      </w:pPr>
      <w:hyperlink w:anchor="Lbl20">
        <w:r>
          <w:rPr>
            <w:rStyle w:val="style18"/>
            <w:rStyle w:val="style17"/>
          </w:rPr>
          <w:t xml:space="preserve">Глава II. </w:t>
        </w:r>
        <w:r>
          <w:rPr>
            <w:rStyle w:val="style17"/>
          </w:rPr>
          <w:t>Статус и полномочия членов избирательной комиссии</w:t>
        </w:r>
      </w:hyperlink>
      <w:r>
        <w:rPr/>
        <w:t xml:space="preserve"> (ст.ст. 3−6) </w:t>
      </w:r>
    </w:p>
    <w:p>
      <w:pPr>
        <w:pStyle w:val="style48"/>
      </w:pPr>
      <w:hyperlink w:anchor="Lbl300">
        <w:r>
          <w:rPr>
            <w:rStyle w:val="style18"/>
            <w:rStyle w:val="style17"/>
          </w:rPr>
          <w:t xml:space="preserve">Статья 3. </w:t>
        </w:r>
        <w:r>
          <w:rPr>
            <w:rStyle w:val="style17"/>
          </w:rPr>
          <w:t>Статус члена Избирательной комиссии с правом решающего голоса</w:t>
        </w:r>
      </w:hyperlink>
      <w:r>
        <w:rPr/>
        <w:t xml:space="preserve"> </w:t>
      </w:r>
    </w:p>
    <w:p>
      <w:pPr>
        <w:pStyle w:val="style48"/>
      </w:pPr>
      <w:hyperlink w:anchor="Lbl400">
        <w:r>
          <w:rPr>
            <w:rStyle w:val="style18"/>
            <w:rStyle w:val="style17"/>
          </w:rPr>
          <w:t xml:space="preserve">Статья 4. </w:t>
        </w:r>
        <w:r>
          <w:rPr>
            <w:rStyle w:val="style17"/>
          </w:rPr>
          <w:t>Статус члена Избирательной комиссии с правом совещательного голоса</w:t>
        </w:r>
      </w:hyperlink>
      <w:r>
        <w:rPr/>
        <w:t xml:space="preserve"> </w:t>
      </w:r>
    </w:p>
    <w:p>
      <w:pPr>
        <w:pStyle w:val="style48"/>
      </w:pPr>
      <w:hyperlink w:anchor="Lbl500">
        <w:r>
          <w:rPr>
            <w:rStyle w:val="style18"/>
            <w:rStyle w:val="style17"/>
          </w:rPr>
          <w:t xml:space="preserve">Статья 5. </w:t>
        </w:r>
        <w:r>
          <w:rPr>
            <w:rStyle w:val="style17"/>
          </w:rPr>
          <w:t>Полномочия члена Избирательной комиссии</w:t>
        </w:r>
      </w:hyperlink>
      <w:r>
        <w:rPr/>
        <w:t xml:space="preserve"> </w:t>
      </w:r>
    </w:p>
    <w:p>
      <w:pPr>
        <w:pStyle w:val="style48"/>
      </w:pPr>
      <w:hyperlink w:anchor="Lbl600">
        <w:r>
          <w:rPr>
            <w:rStyle w:val="style18"/>
            <w:rStyle w:val="style17"/>
          </w:rPr>
          <w:t xml:space="preserve">Статья 6. </w:t>
        </w:r>
        <w:r>
          <w:rPr>
            <w:rStyle w:val="style17"/>
          </w:rPr>
          <w:t>Полномочия председателя, заместителя председателя, секретаря Избирательной комиссии</w:t>
        </w:r>
      </w:hyperlink>
      <w:r>
        <w:rPr/>
        <w:t xml:space="preserve"> </w:t>
      </w:r>
    </w:p>
    <w:p>
      <w:pPr>
        <w:pStyle w:val="style47"/>
      </w:pPr>
      <w:hyperlink w:anchor="Lbl30">
        <w:r>
          <w:rPr>
            <w:rStyle w:val="style18"/>
            <w:rStyle w:val="style17"/>
          </w:rPr>
          <w:t xml:space="preserve">Глава III. </w:t>
        </w:r>
        <w:r>
          <w:rPr>
            <w:rStyle w:val="style17"/>
          </w:rPr>
          <w:t>Организация и порядок деятельности, полномочия Избирательной комиссии</w:t>
        </w:r>
      </w:hyperlink>
      <w:r>
        <w:rPr/>
        <w:t xml:space="preserve"> (ст.ст. 7−16) </w:t>
      </w:r>
    </w:p>
    <w:p>
      <w:pPr>
        <w:pStyle w:val="style48"/>
      </w:pPr>
      <w:hyperlink w:anchor="Lbl700">
        <w:r>
          <w:rPr>
            <w:rStyle w:val="style18"/>
            <w:rStyle w:val="style17"/>
          </w:rPr>
          <w:t xml:space="preserve">Статья 7. </w:t>
        </w:r>
        <w:r>
          <w:rPr>
            <w:rStyle w:val="style17"/>
          </w:rPr>
          <w:t>Организация деятельности Избирательной комиссии</w:t>
        </w:r>
      </w:hyperlink>
      <w:r>
        <w:rPr/>
        <w:t xml:space="preserve"> </w:t>
      </w:r>
    </w:p>
    <w:p>
      <w:pPr>
        <w:pStyle w:val="style48"/>
      </w:pPr>
      <w:hyperlink w:anchor="Lbl800">
        <w:r>
          <w:rPr>
            <w:rStyle w:val="style18"/>
            <w:rStyle w:val="style17"/>
          </w:rPr>
          <w:t xml:space="preserve">Статья 8. </w:t>
        </w:r>
        <w:r>
          <w:rPr>
            <w:rStyle w:val="style17"/>
          </w:rPr>
          <w:t>Гласность в деятельности Избирательной комиссии</w:t>
        </w:r>
      </w:hyperlink>
      <w:r>
        <w:rPr/>
        <w:t xml:space="preserve"> </w:t>
      </w:r>
    </w:p>
    <w:p>
      <w:pPr>
        <w:pStyle w:val="style48"/>
      </w:pPr>
      <w:hyperlink w:anchor="Lbl900">
        <w:r>
          <w:rPr>
            <w:rStyle w:val="style18"/>
            <w:rStyle w:val="style17"/>
          </w:rPr>
          <w:t xml:space="preserve">Статья 9. </w:t>
        </w:r>
        <w:r>
          <w:rPr>
            <w:rStyle w:val="style17"/>
          </w:rPr>
          <w:t>Избирательная комиссия:</w:t>
        </w:r>
      </w:hyperlink>
      <w:r>
        <w:rPr/>
        <w:t xml:space="preserve"> </w:t>
      </w:r>
    </w:p>
    <w:p>
      <w:pPr>
        <w:pStyle w:val="style48"/>
      </w:pPr>
      <w:hyperlink w:anchor="Lbl110">
        <w:r>
          <w:rPr>
            <w:rStyle w:val="style18"/>
            <w:rStyle w:val="style17"/>
          </w:rPr>
          <w:t xml:space="preserve">Статья 10. </w:t>
        </w:r>
        <w:r>
          <w:rPr>
            <w:rStyle w:val="style17"/>
          </w:rPr>
          <w:t>Утратила силу.</w:t>
        </w:r>
      </w:hyperlink>
      <w:r>
        <w:rPr/>
        <w:t xml:space="preserve"> </w:t>
      </w:r>
    </w:p>
    <w:p>
      <w:pPr>
        <w:pStyle w:val="style48"/>
      </w:pPr>
      <w:hyperlink w:anchor="Lbl111">
        <w:r>
          <w:rPr>
            <w:rStyle w:val="style18"/>
            <w:rStyle w:val="style17"/>
          </w:rPr>
          <w:t xml:space="preserve">Статья 11. </w:t>
        </w:r>
        <w:r>
          <w:rPr>
            <w:rStyle w:val="style17"/>
          </w:rPr>
          <w:t>Утратила силу.</w:t>
        </w:r>
      </w:hyperlink>
      <w:r>
        <w:rPr/>
        <w:t xml:space="preserve"> </w:t>
      </w:r>
    </w:p>
    <w:p>
      <w:pPr>
        <w:pStyle w:val="style48"/>
      </w:pPr>
      <w:hyperlink w:anchor="Lbl112">
        <w:r>
          <w:rPr>
            <w:rStyle w:val="style18"/>
            <w:rStyle w:val="style17"/>
          </w:rPr>
          <w:t xml:space="preserve">Статья 12. </w:t>
        </w:r>
        <w:r>
          <w:rPr>
            <w:rStyle w:val="style17"/>
          </w:rPr>
          <w:t>Утратила силу.</w:t>
        </w:r>
      </w:hyperlink>
      <w:r>
        <w:rPr/>
        <w:t xml:space="preserve"> </w:t>
      </w:r>
    </w:p>
    <w:p>
      <w:pPr>
        <w:pStyle w:val="style48"/>
      </w:pPr>
      <w:hyperlink w:anchor="Lbl113">
        <w:r>
          <w:rPr>
            <w:rStyle w:val="style18"/>
            <w:rStyle w:val="style17"/>
          </w:rPr>
          <w:t xml:space="preserve">Статья 13. </w:t>
        </w:r>
        <w:r>
          <w:rPr>
            <w:rStyle w:val="style17"/>
          </w:rPr>
          <w:t>Рассмотрение обращении, жалоб и заявлений в Избирательной комиссии</w:t>
        </w:r>
      </w:hyperlink>
      <w:r>
        <w:rPr/>
        <w:t xml:space="preserve"> </w:t>
      </w:r>
    </w:p>
    <w:p>
      <w:pPr>
        <w:pStyle w:val="style48"/>
      </w:pPr>
      <w:hyperlink w:anchor="Lbl114">
        <w:r>
          <w:rPr>
            <w:rStyle w:val="style18"/>
            <w:rStyle w:val="style17"/>
          </w:rPr>
          <w:t xml:space="preserve">Статья 14. </w:t>
        </w:r>
        <w:r>
          <w:rPr>
            <w:rStyle w:val="style17"/>
          </w:rPr>
          <w:t>Взаимодействие Избирательной комиссии с органами государственной власти Самарской области, иными государственными органами, органами местного самоуправления, общественными объединениями, организациями, должностными лицами, гражданами</w:t>
        </w:r>
      </w:hyperlink>
      <w:r>
        <w:rPr/>
        <w:t xml:space="preserve"> </w:t>
      </w:r>
    </w:p>
    <w:p>
      <w:pPr>
        <w:pStyle w:val="style48"/>
      </w:pPr>
      <w:hyperlink w:anchor="Lbl115">
        <w:r>
          <w:rPr>
            <w:rStyle w:val="style18"/>
            <w:rStyle w:val="style17"/>
          </w:rPr>
          <w:t xml:space="preserve">Статья 15. </w:t>
        </w:r>
        <w:r>
          <w:rPr>
            <w:rStyle w:val="style17"/>
          </w:rPr>
          <w:t>Решения Избирательной комиссии, порядок их принятия и исполнения</w:t>
        </w:r>
      </w:hyperlink>
      <w:r>
        <w:rPr/>
        <w:t xml:space="preserve"> </w:t>
      </w:r>
    </w:p>
    <w:p>
      <w:pPr>
        <w:pStyle w:val="style48"/>
      </w:pPr>
      <w:hyperlink w:anchor="Lbl116">
        <w:r>
          <w:rPr>
            <w:rStyle w:val="style18"/>
            <w:rStyle w:val="style17"/>
          </w:rPr>
          <w:t xml:space="preserve">Статья 16. </w:t>
        </w:r>
        <w:r>
          <w:rPr>
            <w:rStyle w:val="style17"/>
          </w:rPr>
          <w:t>Аппарат Избирательной комиссии</w:t>
        </w:r>
      </w:hyperlink>
      <w:r>
        <w:rPr/>
        <w:t xml:space="preserve"> </w:t>
      </w:r>
    </w:p>
    <w:p>
      <w:pPr>
        <w:pStyle w:val="style47"/>
      </w:pPr>
      <w:hyperlink w:anchor="Lbl4001">
        <w:r>
          <w:rPr>
            <w:rStyle w:val="style18"/>
            <w:rStyle w:val="style17"/>
          </w:rPr>
          <w:t xml:space="preserve">Глава IV.I. </w:t>
        </w:r>
        <w:r>
          <w:rPr>
            <w:rStyle w:val="style17"/>
          </w:rPr>
          <w:t>Финансовое обеспечение деятельности избирательной комиссии</w:t>
        </w:r>
      </w:hyperlink>
      <w:r>
        <w:rPr/>
        <w:t xml:space="preserve"> (ст.ст. 17−19.1) </w:t>
      </w:r>
    </w:p>
    <w:p>
      <w:pPr>
        <w:pStyle w:val="style48"/>
      </w:pPr>
      <w:hyperlink w:anchor="Lbl117">
        <w:r>
          <w:rPr>
            <w:rStyle w:val="style18"/>
            <w:rStyle w:val="style17"/>
          </w:rPr>
          <w:t xml:space="preserve">Статья 17. </w:t>
        </w:r>
        <w:r>
          <w:rPr>
            <w:rStyle w:val="style17"/>
          </w:rPr>
          <w:t>Финансовое обеспечение мероприятий федеральных и областных целевых программ, направленных на развитие избирательной системы</w:t>
        </w:r>
      </w:hyperlink>
      <w:r>
        <w:rPr/>
        <w:t xml:space="preserve"> </w:t>
      </w:r>
    </w:p>
    <w:p>
      <w:pPr>
        <w:pStyle w:val="style48"/>
      </w:pPr>
      <w:hyperlink w:anchor="Lbl118">
        <w:r>
          <w:rPr>
            <w:rStyle w:val="style18"/>
            <w:rStyle w:val="style17"/>
          </w:rPr>
          <w:t xml:space="preserve">Статья 18. </w:t>
        </w:r>
        <w:r>
          <w:rPr>
            <w:rStyle w:val="style17"/>
          </w:rPr>
          <w:t>Финансовое обеспечение деятельности Избирательной комиссии, подготовки и проведения выборов, референдумов и голосования по отзыву</w:t>
        </w:r>
      </w:hyperlink>
      <w:r>
        <w:rPr/>
        <w:t xml:space="preserve"> </w:t>
      </w:r>
    </w:p>
    <w:p>
      <w:pPr>
        <w:pStyle w:val="style48"/>
      </w:pPr>
      <w:hyperlink w:anchor="Lbl119">
        <w:r>
          <w:rPr>
            <w:rStyle w:val="style18"/>
            <w:rStyle w:val="style17"/>
          </w:rPr>
          <w:t xml:space="preserve">Статья 19. </w:t>
        </w:r>
        <w:r>
          <w:rPr>
            <w:rStyle w:val="style17"/>
          </w:rPr>
          <w:t>Учет и отчетность о расходовании средств, выделяемых Избирательной комиссии</w:t>
        </w:r>
      </w:hyperlink>
      <w:r>
        <w:rPr/>
        <w:t xml:space="preserve"> </w:t>
      </w:r>
    </w:p>
    <w:p>
      <w:pPr>
        <w:pStyle w:val="style48"/>
      </w:pPr>
      <w:hyperlink w:anchor="Lbl1910">
        <w:r>
          <w:rPr>
            <w:rStyle w:val="style18"/>
            <w:rStyle w:val="style17"/>
          </w:rPr>
          <w:t xml:space="preserve">Статья 19.1. </w:t>
        </w:r>
        <w:r>
          <w:rPr>
            <w:rStyle w:val="style17"/>
          </w:rPr>
          <w:t>Контрольно-ревизионная служба</w:t>
        </w:r>
      </w:hyperlink>
      <w:r>
        <w:rPr/>
        <w:t xml:space="preserve"> </w:t>
      </w:r>
    </w:p>
    <w:p>
      <w:pPr>
        <w:pStyle w:val="style47"/>
      </w:pPr>
      <w:hyperlink w:anchor="Lbl40">
        <w:r>
          <w:rPr>
            <w:rStyle w:val="style18"/>
            <w:rStyle w:val="style17"/>
          </w:rPr>
          <w:t xml:space="preserve">Глава IV. </w:t>
        </w:r>
        <w:r>
          <w:rPr>
            <w:rStyle w:val="style17"/>
          </w:rPr>
          <w:t>Обжалование решений и действий (бездействия) Избирательной комиссии. Расформирование Избирательной комиссии</w:t>
        </w:r>
      </w:hyperlink>
      <w:r>
        <w:rPr/>
        <w:t xml:space="preserve"> (ст.ст. 20−21) </w:t>
      </w:r>
    </w:p>
    <w:p>
      <w:pPr>
        <w:pStyle w:val="style48"/>
      </w:pPr>
      <w:hyperlink w:anchor="Lbl20000">
        <w:r>
          <w:rPr>
            <w:rStyle w:val="style18"/>
            <w:rStyle w:val="style17"/>
          </w:rPr>
          <w:t xml:space="preserve">Статья 20. </w:t>
        </w:r>
        <w:r>
          <w:rPr>
            <w:rStyle w:val="style17"/>
          </w:rPr>
          <w:t>Порядок обжалования решений и действий (бездействия) Избирательной комиссии</w:t>
        </w:r>
      </w:hyperlink>
      <w:r>
        <w:rPr/>
        <w:t xml:space="preserve"> </w:t>
      </w:r>
    </w:p>
    <w:p>
      <w:pPr>
        <w:pStyle w:val="style48"/>
      </w:pPr>
      <w:hyperlink w:anchor="Lbl210">
        <w:r>
          <w:rPr>
            <w:rStyle w:val="style18"/>
            <w:rStyle w:val="style17"/>
          </w:rPr>
          <w:t xml:space="preserve">Статья 21. </w:t>
        </w:r>
        <w:r>
          <w:rPr>
            <w:rStyle w:val="style17"/>
          </w:rPr>
          <w:t>Расформирование Избирательной комиссии</w:t>
        </w:r>
      </w:hyperlink>
      <w:r>
        <w:rPr/>
        <w:t xml:space="preserve"> </w:t>
      </w:r>
    </w:p>
    <w:p>
      <w:pPr>
        <w:pStyle w:val="style47"/>
      </w:pPr>
      <w:hyperlink w:anchor="Lbl50">
        <w:r>
          <w:rPr>
            <w:rStyle w:val="style18"/>
            <w:rStyle w:val="style17"/>
          </w:rPr>
          <w:t xml:space="preserve">Глава V. </w:t>
        </w:r>
        <w:r>
          <w:rPr>
            <w:rStyle w:val="style17"/>
          </w:rPr>
          <w:t>Заключительные положения</w:t>
        </w:r>
      </w:hyperlink>
      <w:r>
        <w:rPr/>
        <w:t xml:space="preserve"> (ст. 22) </w:t>
      </w:r>
    </w:p>
    <w:p>
      <w:pPr>
        <w:pStyle w:val="style48"/>
      </w:pPr>
      <w:hyperlink w:anchor="Lbl220">
        <w:r>
          <w:rPr>
            <w:rStyle w:val="style18"/>
            <w:rStyle w:val="style17"/>
          </w:rPr>
          <w:t xml:space="preserve">Статья 22. </w:t>
        </w:r>
        <w:r>
          <w:rPr>
            <w:rStyle w:val="style17"/>
          </w:rPr>
          <w:t>Порядок вступления в силу настоящего Закона</w:t>
        </w:r>
      </w:hyperlink>
      <w:bookmarkStart w:id="1" w:name="Lbl10"/>
      <w:bookmarkEnd w:id="1"/>
      <w:r>
        <w:rPr/>
        <w:t xml:space="preserve"> </w:t>
      </w:r>
    </w:p>
    <w:p>
      <w:pPr>
        <w:pStyle w:val="style2"/>
      </w:pPr>
      <w:r>
        <w:rPr/>
        <w:t>Глава I. Статус, состав и порядок формирования Избирательной комиссии</w:t>
      </w:r>
    </w:p>
    <w:p>
      <w:pPr>
        <w:pStyle w:val="style39"/>
      </w:pPr>
      <w:bookmarkStart w:id="2" w:name="Lbl100"/>
      <w:bookmarkEnd w:id="2"/>
      <w:r>
        <w:rPr/>
        <w:t>Законом Самарской области от 14 июня 2012 г. № 56-ГД статья 1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1.</w:t>
      </w:r>
      <w:r>
        <w:rPr/>
        <w:t xml:space="preserve"> Статус Избирательной комиссии</w:t>
      </w:r>
    </w:p>
    <w:p>
      <w:pPr>
        <w:pStyle w:val="style22"/>
      </w:pPr>
      <w:bookmarkStart w:id="3" w:name="Lbl101"/>
      <w:bookmarkEnd w:id="3"/>
      <w:r>
        <w:rPr>
          <w:rStyle w:val="style18"/>
        </w:rPr>
        <w:t>1.</w:t>
      </w:r>
      <w:r>
        <w:rPr/>
        <w:t xml:space="preserve"> Избирательная комиссия является государственным органом Самарской области, организующим на территории Самарской области подготовку и проведение выборов, референдумов, голосования по отзыву в соответствии с компетенцией, установленной федеральными законами, законами Самарской области, и осуществляющим в пределах своей компетенции руководство деятельностью нижестоящих избирательных комиссий, действующих на территории Самарской области, осуществляющим контроль на территории Самарской области за соблюдением избирательных прав и права на участие в референдуме граждан Российской Федерации, участвующим в решении иных вопросов, отнесенных к ее компетенции федеральным и областным законодательством..</w:t>
      </w:r>
    </w:p>
    <w:p>
      <w:pPr>
        <w:pStyle w:val="style22"/>
      </w:pPr>
      <w:bookmarkStart w:id="4" w:name="Lbl102"/>
      <w:bookmarkEnd w:id="4"/>
      <w:r>
        <w:rPr>
          <w:rStyle w:val="style18"/>
        </w:rPr>
        <w:t>2.</w:t>
      </w:r>
      <w:r>
        <w:rPr/>
        <w:t xml:space="preserve"> Избирательная комиссия является юридическим лицом, имеет самостоятельный баланс и смету, закрепленное за ней имущество, гербовую печать со своим наименованием, печати, штампы, бланки, эмблему, а также открытые в установленном порядке счета, необходимые для осуществления деятельности Избирательной комиссии. Избирательная комиссия может иметь официальный печатный орган.</w:t>
      </w:r>
    </w:p>
    <w:p>
      <w:pPr>
        <w:pStyle w:val="style22"/>
      </w:pPr>
      <w:bookmarkStart w:id="5" w:name="Lbl103"/>
      <w:bookmarkStart w:id="6" w:name="Lbl1033"/>
      <w:bookmarkEnd w:id="5"/>
      <w:bookmarkEnd w:id="6"/>
      <w:r>
        <w:rPr>
          <w:rStyle w:val="style18"/>
        </w:rPr>
        <w:t>3.</w:t>
      </w:r>
      <w:r>
        <w:rPr/>
        <w:t xml:space="preserve"> Избирательная комиссия действует на постоянной основе. Срок полномочий Избирательной комиссии составляет пять лет.</w:t>
      </w:r>
    </w:p>
    <w:p>
      <w:pPr>
        <w:pStyle w:val="style22"/>
      </w:pPr>
      <w:r>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кампании по проведению голосования по отзыву, в которых она участвует, срок ее полномочий продлевается до окончания соответствующей кампании. Данное положение не применяется при проведении повторных и дополнительных выборов депутатов Самарской Губернской Думы.</w:t>
      </w:r>
    </w:p>
    <w:p>
      <w:pPr>
        <w:pStyle w:val="style22"/>
      </w:pPr>
      <w:bookmarkStart w:id="7" w:name="Lbl104"/>
      <w:bookmarkEnd w:id="7"/>
      <w:r>
        <w:rPr>
          <w:rStyle w:val="style18"/>
        </w:rPr>
        <w:t>4.</w:t>
      </w:r>
      <w:r>
        <w:rPr/>
        <w:t xml:space="preserve"> При проведении выборов Губернатора Самарской области и депутатов Самарской Губернской Думы Избирательная комиссия действует в качестве комиссии, организующей проведение данных выборов.</w:t>
      </w:r>
    </w:p>
    <w:p>
      <w:pPr>
        <w:pStyle w:val="style22"/>
      </w:pPr>
      <w:bookmarkStart w:id="8" w:name="Lbl105"/>
      <w:bookmarkEnd w:id="8"/>
      <w:r>
        <w:rPr>
          <w:rStyle w:val="style18"/>
        </w:rPr>
        <w:t>5.</w:t>
      </w:r>
      <w:r>
        <w:rPr/>
        <w:t xml:space="preserve"> При проведении референдума Российской Федерации, референдума Самарской области, а также в случаях, предусмотренных федеральным законом и законом Самарской области, при проведении местного референдума Избирательная комиссия действует в качестве комиссии референдума.</w:t>
      </w:r>
    </w:p>
    <w:p>
      <w:pPr>
        <w:pStyle w:val="style22"/>
      </w:pPr>
      <w:bookmarkStart w:id="9" w:name="Lbl106"/>
      <w:bookmarkEnd w:id="9"/>
      <w:r>
        <w:rPr>
          <w:rStyle w:val="style18"/>
        </w:rPr>
        <w:t>6.</w:t>
      </w:r>
      <w:r>
        <w:rPr/>
        <w:t xml:space="preserve"> При проведении голосования по отзыву Избирательная комиссия действует в качестве комиссии, организующей проведение данного голосования.</w:t>
      </w:r>
    </w:p>
    <w:p>
      <w:pPr>
        <w:pStyle w:val="style22"/>
      </w:pPr>
      <w:bookmarkStart w:id="10" w:name="Lbl107"/>
      <w:bookmarkEnd w:id="10"/>
      <w:r>
        <w:rPr>
          <w:rStyle w:val="style18"/>
        </w:rPr>
        <w:t>7.</w:t>
      </w:r>
      <w:r>
        <w:rPr/>
        <w:t xml:space="preserve"> Избирательная комиссия при проведении выборов, референдумов, голосования по отзыву является вышестоящей комиссией соответственно уровню выборов или референдума для иных избирательных комиссий, комиссий референдума, комиссий по проведению голосования по отзыву, сформированных на территории Самарской области.</w:t>
      </w:r>
    </w:p>
    <w:p>
      <w:pPr>
        <w:pStyle w:val="style3"/>
      </w:pPr>
      <w:bookmarkStart w:id="11" w:name="Lbl200"/>
      <w:bookmarkEnd w:id="11"/>
      <w:r>
        <w:rPr>
          <w:rStyle w:val="style18"/>
        </w:rPr>
        <w:t>Статья 2.</w:t>
      </w:r>
      <w:r>
        <w:rPr/>
        <w:t xml:space="preserve"> Состав и порядок формирования Избирательной комиссии</w:t>
      </w:r>
    </w:p>
    <w:p>
      <w:pPr>
        <w:pStyle w:val="style22"/>
      </w:pPr>
      <w:bookmarkStart w:id="12" w:name="Lbl201"/>
      <w:bookmarkEnd w:id="12"/>
      <w:r>
        <w:rPr>
          <w:rStyle w:val="style18"/>
        </w:rPr>
        <w:t>1.</w:t>
      </w:r>
      <w:r>
        <w:rPr/>
        <w:t xml:space="preserve"> Избирательная комиссия состоит из 14 членов.</w:t>
      </w:r>
    </w:p>
    <w:p>
      <w:pPr>
        <w:pStyle w:val="style39"/>
      </w:pPr>
      <w:bookmarkStart w:id="13" w:name="Lbl202"/>
      <w:bookmarkEnd w:id="13"/>
      <w:r>
        <w:rPr/>
        <w:t>Законом Самарской области от 2 ноября 2010 г. № 116-ГД в пункт 2 статьи 2 настоящего Закона внесены изменения</w:t>
      </w:r>
    </w:p>
    <w:p>
      <w:pPr>
        <w:pStyle w:val="style39"/>
      </w:pPr>
      <w:r>
        <w:rPr/>
        <w:t>См. текст пункта в предыдущей редакции</w:t>
      </w:r>
    </w:p>
    <w:p>
      <w:pPr>
        <w:pStyle w:val="style22"/>
      </w:pPr>
      <w:bookmarkStart w:id="14" w:name="Lbl2222"/>
      <w:bookmarkEnd w:id="14"/>
      <w:r>
        <w:rPr>
          <w:rStyle w:val="style18"/>
        </w:rPr>
        <w:t>2.</w:t>
      </w:r>
      <w:r>
        <w:rPr/>
        <w:t xml:space="preserve"> Избирательная комиссия формируется Самарской Губернской Думой и Губернатором Самарской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 Формирование Избирательной комиссии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59.1 Закона Самарской области «О выборах депутатов Самарской Губернской Думы», других политических партий и иных общественных объединений, а также предложений представительных органов муниципальных образований, Избирательной комиссии предыдущего состава, Центральной избирательной комиссии Российской Федерации. При этом государственные и муниципальные служащие не могут составлять более одной второй от установленного числа членов Избирательной комиссии.</w:t>
      </w:r>
    </w:p>
    <w:p>
      <w:pPr>
        <w:pStyle w:val="style22"/>
      </w:pPr>
      <w:bookmarkStart w:id="15" w:name="Lbl222"/>
      <w:bookmarkEnd w:id="15"/>
      <w:r>
        <w:rPr/>
        <w:t>Формирование Избирательной комиссии проводится открыто и гласно.</w:t>
      </w:r>
    </w:p>
    <w:p>
      <w:pPr>
        <w:pStyle w:val="style22"/>
      </w:pPr>
      <w:bookmarkStart w:id="16" w:name="Lbl203"/>
      <w:bookmarkEnd w:id="16"/>
      <w:r>
        <w:rPr>
          <w:rStyle w:val="style18"/>
        </w:rPr>
        <w:t>3.</w:t>
      </w:r>
      <w:r>
        <w:rPr/>
        <w:t xml:space="preserve"> Самарская Губернская Дума и Губернатор Самарской области назначают по семь членов Избирательной комиссии с правом решающего голоса.</w:t>
      </w:r>
    </w:p>
    <w:p>
      <w:pPr>
        <w:pStyle w:val="style22"/>
      </w:pPr>
      <w:r>
        <w:rPr/>
        <w:t>Члены Избирательной комиссии должны быть назначены Самарской Губернской Думой и Губернатором Самарской области не позднее 15 дней после истечения полномочий Избирательной комиссии.</w:t>
      </w:r>
    </w:p>
    <w:p>
      <w:pPr>
        <w:pStyle w:val="style22"/>
      </w:pPr>
      <w:bookmarkStart w:id="17" w:name="Lbl204"/>
      <w:bookmarkEnd w:id="17"/>
      <w:r>
        <w:rPr>
          <w:rStyle w:val="style18"/>
        </w:rPr>
        <w:t>4.</w:t>
      </w:r>
      <w:r>
        <w:rPr/>
        <w:t xml:space="preserve"> Со дня первого заседания Избирательной комиссии нового состава полномочия Избирательной комиссии предыдущего состава прекращаются.</w:t>
      </w:r>
    </w:p>
    <w:p>
      <w:pPr>
        <w:pStyle w:val="style39"/>
      </w:pPr>
      <w:bookmarkStart w:id="18" w:name="Lbl205"/>
      <w:bookmarkEnd w:id="18"/>
      <w:r>
        <w:rPr/>
        <w:t>Законом Самарской области от 7 декабря 2012 г. № 125-ГД в пункт 5 статьи 2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Как Самарская Губернская Дума, так и Губернатор Самарской области обязаны назначить не менее одной второй от назначаемого ими числа членов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предложений 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 выборах депутатов Самарской Губернской Думы.</w:t>
      </w:r>
    </w:p>
    <w:p>
      <w:pPr>
        <w:pStyle w:val="style22"/>
      </w:pPr>
      <w:bookmarkStart w:id="19" w:name="Lbl2052"/>
      <w:bookmarkEnd w:id="19"/>
      <w:r>
        <w:rPr/>
        <w:t>В случае досрочного прекращения полномочий Государственной Думы Федерального Собрания Российской Федерации, Самарской Губернской Думы право внесения предложений по кандидатурам в состав Избирательной комиссии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 последнего созыва, при этом указанные предложения подлежат рассмотрению в порядке, предусмотренном абзацем первым настоящего пункта.</w:t>
      </w:r>
    </w:p>
    <w:p>
      <w:pPr>
        <w:pStyle w:val="style22"/>
      </w:pPr>
      <w:bookmarkStart w:id="20" w:name="Lbl2053"/>
      <w:bookmarkEnd w:id="20"/>
      <w:r>
        <w:rPr/>
        <w:t>В Избирательную комиссию по предложению каждой политической партии, иного общественного объединения может быть назначено не более одного члена Избирательной комиссии с правом решающего голоса. Политическая партия, общественное объединение не вправе предлагать одновременно несколько кандидатур для назначения в состав Избирательной комиссии.</w:t>
      </w:r>
    </w:p>
    <w:p>
      <w:pPr>
        <w:pStyle w:val="style22"/>
      </w:pPr>
      <w:bookmarkStart w:id="21" w:name="Lbl2054"/>
      <w:bookmarkEnd w:id="21"/>
      <w:r>
        <w:rPr/>
        <w:t>В случае досрочного прекращения полномочий члена Избирательной комиссии, назначенного по представлению политической партии, выдвинувшей федеральный список кандидатов, допущенный к распределению депутатских мандатов в Государственной Думе Федерального Собрания Российской Федерации, а также по представлению политических партий, выдвинувших списки кандидатов, допущенные к распределению депутатских мандатов в Самарской Губернской Думе, в соответствии с настоящей статьей,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22" w:name="Lbl2055"/>
      <w:bookmarkEnd w:id="22"/>
      <w:r>
        <w:rPr/>
        <w:t>Как Самарская Губернская Дума, так и Губернатор Самарской области обязаны назначить не менее одного члена Избирательной комиссии на основе поступивших предложений Центральной избирательной комиссии Российской Федерации.</w:t>
      </w:r>
    </w:p>
    <w:p>
      <w:pPr>
        <w:pStyle w:val="style22"/>
      </w:pPr>
      <w:bookmarkStart w:id="23" w:name="Lbl266"/>
      <w:bookmarkEnd w:id="23"/>
      <w:r>
        <w:rPr/>
        <w:t>Права, предусмотренные абзацами вторым и четвертым настоящего пункта, принадлежат также политическим партиям, выдвинувшим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 политическим партиям, выдвинувшим списки кандидатов, которым переданы депутатские мандаты в соответствии со статьей 59.1 Закона Самарской области «О выборах депутатов Самарской Губернской Думы.</w:t>
      </w:r>
    </w:p>
    <w:p>
      <w:pPr>
        <w:pStyle w:val="style39"/>
      </w:pPr>
      <w:bookmarkStart w:id="24" w:name="Lbl206"/>
      <w:bookmarkEnd w:id="24"/>
      <w:r>
        <w:rPr/>
        <w:t>Законом Самарской области от 1 апреля 2011 г. № 19-ГД пункт 6 статьи 2 настоящего Закона изложен в новой редакции</w:t>
      </w:r>
    </w:p>
    <w:p>
      <w:pPr>
        <w:pStyle w:val="style39"/>
      </w:pPr>
      <w:r>
        <w:rPr/>
        <w:t>См. текст пункта в предыдущей редакции</w:t>
      </w:r>
    </w:p>
    <w:p>
      <w:pPr>
        <w:pStyle w:val="style22"/>
      </w:pPr>
      <w:r>
        <w:rPr>
          <w:rStyle w:val="style18"/>
        </w:rPr>
        <w:t>6.</w:t>
      </w:r>
      <w:r>
        <w:rPr/>
        <w:t xml:space="preserve"> Сообщение о формировании Избирательной комиссии должно быть опубликовано Самарской Губернской Думой и Губернатором Самарской области не позднее чем за 40 дней до дня истечения срока полномочий Избирательной комиссии. Срок приема предложений по составу Избирательной комиссии составляет 40 дней со дня опубликования сообщения о формировании Избирательной комиссии.</w:t>
      </w:r>
    </w:p>
    <w:p>
      <w:pPr>
        <w:pStyle w:val="style39"/>
      </w:pPr>
      <w:bookmarkStart w:id="25" w:name="Lbl207"/>
      <w:bookmarkEnd w:id="25"/>
      <w:r>
        <w:rPr/>
        <w:t>Законом Самарской области от 16 марта 2006 г. № 16-ГД в пункт 7 статьи 2 настоящего Закона внесены изменения</w:t>
      </w:r>
    </w:p>
    <w:p>
      <w:pPr>
        <w:pStyle w:val="style39"/>
      </w:pPr>
      <w:r>
        <w:rPr/>
        <w:t>См. текст пункта в предыдущей редакции</w:t>
      </w:r>
    </w:p>
    <w:p>
      <w:pPr>
        <w:pStyle w:val="style22"/>
      </w:pPr>
      <w:r>
        <w:rPr>
          <w:rStyle w:val="style18"/>
        </w:rPr>
        <w:t>7.</w:t>
      </w:r>
      <w:r>
        <w:rPr/>
        <w:t xml:space="preserve"> Решения о выдвижении кандидатов в члены Избирательной комиссии политическими партиями, общественными объединениями, представительными органами муниципального образования, Избирательной комиссией предыдущего состава, Центральной избирательной комиссией Российской Федерации должны быть приняты уполномоченными на то органами в порядке, предусмотренном их уставами, регламентами, и оформлены решением (постановлением, выпиской из протокола заседания, собрания, конференции, съезда) с указанием основных сведений о кандидате биографического характера, в том числе об образовании, месте работы и занимаемой должности, о наличии гражданства Российской Федерации, гражданства иностранного государства (двойного гражданства), к которому прилагается заявление лица о его согласии на назначение членом Избирательной комиссии с правом решающего голоса.</w:t>
      </w:r>
    </w:p>
    <w:p>
      <w:pPr>
        <w:pStyle w:val="style22"/>
      </w:pPr>
      <w:bookmarkStart w:id="26" w:name="Lbl208"/>
      <w:bookmarkEnd w:id="26"/>
      <w:r>
        <w:rPr>
          <w:rStyle w:val="style18"/>
        </w:rPr>
        <w:t>8.</w:t>
      </w:r>
      <w:r>
        <w:rPr/>
        <w:t xml:space="preserve"> Назначение членов Избирательной комиссии Самарской Губернской Думой производится на заседании Самарской Губернской Думы в соответствии с действующим областным законодательством и Регламентом Самарской Губернской Думы.</w:t>
      </w:r>
    </w:p>
    <w:p>
      <w:pPr>
        <w:pStyle w:val="style22"/>
      </w:pPr>
      <w:r>
        <w:rPr/>
        <w:t>Назначение членов Избирательной комиссии Самарской Губернской Думой оформляется постановлением Самарской Губернской Думы.</w:t>
      </w:r>
    </w:p>
    <w:p>
      <w:pPr>
        <w:pStyle w:val="style22"/>
      </w:pPr>
      <w:bookmarkStart w:id="27" w:name="Lbl209"/>
      <w:bookmarkEnd w:id="27"/>
      <w:r>
        <w:rPr>
          <w:rStyle w:val="style18"/>
        </w:rPr>
        <w:t>9.</w:t>
      </w:r>
      <w:r>
        <w:rPr/>
        <w:t xml:space="preserve"> Назначение членов Избирательной комиссии Губернатором Самарской области оформляется его постановлением.</w:t>
      </w:r>
    </w:p>
    <w:p>
      <w:pPr>
        <w:pStyle w:val="style22"/>
      </w:pPr>
      <w:bookmarkStart w:id="28" w:name="Lbl2010"/>
      <w:bookmarkEnd w:id="28"/>
      <w:r>
        <w:rPr>
          <w:rStyle w:val="style18"/>
        </w:rPr>
        <w:t>10.</w:t>
      </w:r>
      <w:r>
        <w:rPr/>
        <w:t xml:space="preserve"> Постановления Самарской Губернской Думы и Губернатора Самарской области о назначении членов Избирательной комиссии публикуются в областных средствах массовой информации в течение семи дней со дня их принятия.</w:t>
      </w:r>
    </w:p>
    <w:p>
      <w:pPr>
        <w:pStyle w:val="style22"/>
      </w:pPr>
      <w:bookmarkStart w:id="29" w:name="Lbl2011"/>
      <w:bookmarkEnd w:id="29"/>
      <w:r>
        <w:rPr>
          <w:rStyle w:val="style18"/>
        </w:rPr>
        <w:t>11.</w:t>
      </w:r>
      <w:r>
        <w:rPr/>
        <w:t xml:space="preserve"> В случае если органы государственной власти Самарской области не назначат состав либо часть состава Избирательной комиссии в порядке и сроки, установленные федеральными конституционными законами, федеральными законами и настоящим Законом, формирование состава либо части состава Избирательной комиссии производится Центральной избирательной комиссией Российской Федерации с соблюдением требований, установленных федеральными конституционными законами, иными федеральными законами.</w:t>
      </w:r>
    </w:p>
    <w:p>
      <w:pPr>
        <w:pStyle w:val="style39"/>
      </w:pPr>
      <w:bookmarkStart w:id="30" w:name="Lbl2012"/>
      <w:bookmarkEnd w:id="30"/>
      <w:r>
        <w:rPr/>
        <w:t>Законом Самарской области от 14 июня 2012 г. № 56-ГД пункт 12 статьи 2 настоящего Закона изложен в новой редакции, вступающим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12.</w:t>
      </w:r>
      <w:r>
        <w:rPr/>
        <w:t xml:space="preserve"> В случае если полномочия Избирательной комиссии истекают в период проведения референдума Российской Федерации, референдума Самарской области, выборов в органы государственной власти, голосования по отзыву, формирование Избирательной комиссии нового состава осуществляется после проведения соответствующих выборов, референдума, голосования по отзыву и представления Избирательной комиссией предыдущего состава отчета о расходовании средств соответствующего бюджета, выделенных на подготовку и проведение выборов, референдума, голосования по отзыву.</w:t>
      </w:r>
    </w:p>
    <w:p>
      <w:pPr>
        <w:pStyle w:val="style2"/>
      </w:pPr>
      <w:bookmarkStart w:id="31" w:name="Lbl20"/>
      <w:bookmarkEnd w:id="31"/>
      <w:r>
        <w:rPr/>
        <w:t>Глава II. Статус и полномочия членов избирательной комиссии</w:t>
      </w:r>
    </w:p>
    <w:p>
      <w:pPr>
        <w:pStyle w:val="style39"/>
      </w:pPr>
      <w:bookmarkStart w:id="32" w:name="Lbl300"/>
      <w:bookmarkEnd w:id="32"/>
      <w:r>
        <w:rPr/>
        <w:t>Законом Самарской области от 13 июня 2007 г. № 46-ГД в статью 3 настоящего Закона внесены изменения</w:t>
      </w:r>
    </w:p>
    <w:p>
      <w:pPr>
        <w:pStyle w:val="style39"/>
      </w:pPr>
      <w:r>
        <w:rPr/>
        <w:t xml:space="preserve">См. текст статьи в предыдущей редакции </w:t>
      </w:r>
    </w:p>
    <w:p>
      <w:pPr>
        <w:pStyle w:val="style3"/>
      </w:pPr>
      <w:r>
        <w:rPr>
          <w:rStyle w:val="style18"/>
        </w:rPr>
        <w:t>Статья 3.</w:t>
      </w:r>
      <w:r>
        <w:rPr/>
        <w:t xml:space="preserve"> Статус члена Избирательной комиссии с правом решающего голоса</w:t>
      </w:r>
    </w:p>
    <w:p>
      <w:pPr>
        <w:pStyle w:val="style22"/>
      </w:pPr>
      <w:bookmarkStart w:id="33" w:name="Lbl301"/>
      <w:bookmarkEnd w:id="33"/>
      <w:r>
        <w:rPr>
          <w:rStyle w:val="style18"/>
        </w:rPr>
        <w:t>1.</w:t>
      </w:r>
      <w:r>
        <w:rPr/>
        <w:t xml:space="preserve"> Членом Избирательной комиссии с правом решающего голоса может быть назначен дееспособный гражданин Российской Федерации, достигший возраста 18 лет, за исключением граждан Российской Федерации, имеющих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39"/>
      </w:pPr>
      <w:bookmarkStart w:id="34" w:name="Lbl302"/>
      <w:bookmarkEnd w:id="34"/>
      <w:r>
        <w:rPr/>
        <w:t>Законом Самарской области от 14 июня 2012 г. № 56-ГД в пункт 12 статьи 3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Членами Избирательной комиссии с правом решающего голоса не могут быть:</w:t>
      </w:r>
    </w:p>
    <w:p>
      <w:pPr>
        <w:pStyle w:val="style22"/>
      </w:pPr>
      <w:r>
        <w:rPr/>
        <w:t>депутаты законодательных (представительных) органов государственной власти, органов местного самоуправления;</w:t>
      </w:r>
    </w:p>
    <w:p>
      <w:pPr>
        <w:pStyle w:val="style22"/>
      </w:pPr>
      <w:bookmarkStart w:id="35" w:name="Lbl30203"/>
      <w:bookmarkEnd w:id="35"/>
      <w:r>
        <w:rPr/>
        <w:t>выборные должностные лица, а также главы местных администраций;</w:t>
      </w:r>
    </w:p>
    <w:p>
      <w:pPr>
        <w:pStyle w:val="style22"/>
      </w:pPr>
      <w:bookmarkStart w:id="36" w:name="Lbl300811"/>
      <w:bookmarkEnd w:id="36"/>
      <w:r>
        <w:rPr/>
        <w:t>судьи, прокуроры;</w:t>
      </w:r>
    </w:p>
    <w:p>
      <w:pPr>
        <w:pStyle w:val="style22"/>
      </w:pPr>
      <w:bookmarkStart w:id="37" w:name="Lbl3025"/>
      <w:bookmarkEnd w:id="37"/>
      <w:r>
        <w:rPr/>
        <w:t>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pPr>
        <w:pStyle w:val="style22"/>
      </w:pPr>
      <w:r>
        <w:rPr/>
        <w:t>члены и уполномоченные представители инициативных групп по проведению референдума;</w:t>
      </w:r>
    </w:p>
    <w:p>
      <w:pPr>
        <w:pStyle w:val="style22"/>
      </w:pPr>
      <w:r>
        <w:rPr/>
        <w:t>члены избирательных комиссий, комиссий референдума с правом совещательного голоса;</w:t>
      </w:r>
    </w:p>
    <w:p>
      <w:pPr>
        <w:pStyle w:val="style22"/>
      </w:pPr>
      <w:r>
        <w:rPr/>
        <w:t>супруги и близкие родственники кандидатов, близкие родственники супругов кандидатов;</w:t>
      </w:r>
    </w:p>
    <w:p>
      <w:pPr>
        <w:pStyle w:val="style22"/>
      </w:pPr>
      <w:r>
        <w:rPr/>
        <w:t>лица, которые находятся в непосредственном подчинении у кандидатов;</w:t>
      </w:r>
    </w:p>
    <w:p>
      <w:pPr>
        <w:pStyle w:val="style22"/>
      </w:pPr>
      <w:bookmarkStart w:id="38" w:name="Lbl30210"/>
      <w:bookmarkEnd w:id="38"/>
      <w:r>
        <w:rPr/>
        <w:t>лица, выведенные из состава избирательных комиссий, комиссий референдума по решению суда, а также лица, утратившие свои полномочия членов избирательных комиссий, комиссий референдума с правом решающего голоса в результате расформирования избирательной комиссии, комиссии референдума (за исключением лиц, в отношении которых судом было установлено отсутствие вины за допущенные избирательной комиссией, комиссией референдума нарушения), — в течение пяти лет со дня вступления в законную силу соответствующего решения суда;</w:t>
      </w:r>
    </w:p>
    <w:p>
      <w:pPr>
        <w:pStyle w:val="style22"/>
      </w:pPr>
      <w:bookmarkStart w:id="39" w:name="Lbl30211"/>
      <w:bookmarkEnd w:id="39"/>
      <w:r>
        <w:rPr/>
        <w:t>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pPr>
        <w:pStyle w:val="style22"/>
      </w:pPr>
      <w:bookmarkStart w:id="40" w:name="Lbl303"/>
      <w:bookmarkEnd w:id="40"/>
      <w:r>
        <w:rPr>
          <w:rStyle w:val="style18"/>
        </w:rPr>
        <w:t>3.</w:t>
      </w:r>
      <w:r>
        <w:rPr/>
        <w:t xml:space="preserve"> Член Избирательной комиссии с правом решающего голоса не может быть одновременно членом Центральной избирательной комиссии Российской Федерации или нижестоящей избирательной комиссии соответственно уровню выборов, референдума, комиссии референдума с правом решающего голоса.</w:t>
      </w:r>
    </w:p>
    <w:p>
      <w:pPr>
        <w:pStyle w:val="style39"/>
      </w:pPr>
      <w:bookmarkStart w:id="41" w:name="Lbl304"/>
      <w:bookmarkEnd w:id="41"/>
      <w:r>
        <w:rPr/>
        <w:t>Законом Самарской области от 1 ноября 2007 г. № 117-ГД пункт 4 статьи 3 настоящего Закона изложен в новой редакции:</w:t>
      </w:r>
    </w:p>
    <w:p>
      <w:pPr>
        <w:pStyle w:val="style39"/>
      </w:pPr>
      <w:r>
        <w:rPr/>
        <w:t xml:space="preserve">См. текст пункта в предыдущей редакции </w:t>
      </w:r>
    </w:p>
    <w:p>
      <w:pPr>
        <w:pStyle w:val="style22"/>
      </w:pPr>
      <w:r>
        <w:rPr>
          <w:rStyle w:val="style18"/>
        </w:rPr>
        <w:t>4.</w:t>
      </w:r>
      <w:r>
        <w:rPr/>
        <w:t xml:space="preserve"> Председатель Избирательной комиссии должен иметь высшее профессиональное образование.</w:t>
      </w:r>
    </w:p>
    <w:p>
      <w:pPr>
        <w:pStyle w:val="style39"/>
      </w:pPr>
      <w:bookmarkStart w:id="42" w:name="Lbl305"/>
      <w:bookmarkEnd w:id="42"/>
      <w:r>
        <w:rPr/>
        <w:t>Законом Самарской области от 4 мая 2011 г. № 39-ГД пункт 5 статьи 3 настоящего Закона изложен в новой редакции</w:t>
      </w:r>
    </w:p>
    <w:p>
      <w:pPr>
        <w:pStyle w:val="style39"/>
      </w:pPr>
      <w:r>
        <w:rPr/>
        <w:t>См. текст пункта в предыдущей редакции</w:t>
      </w:r>
    </w:p>
    <w:p>
      <w:pPr>
        <w:pStyle w:val="style22"/>
      </w:pPr>
      <w:r>
        <w:rPr>
          <w:rStyle w:val="style18"/>
        </w:rPr>
        <w:t>5.</w:t>
      </w:r>
      <w:r>
        <w:rPr/>
        <w:t xml:space="preserve"> Председатель, заместитель председателя и секретарь Избирательной комиссии работают в Избирательной комиссии на постоянной (штатной) основе. В Избирательной комиссии на постоянной (штатной) основе могут работать члены Избирательной комиссии с правом решающего голоса.</w:t>
      </w:r>
    </w:p>
    <w:p>
      <w:pPr>
        <w:pStyle w:val="style22"/>
      </w:pPr>
      <w:r>
        <w:rPr/>
        <w:t>Решением Избирательной комиссии о структуре и штате Избирательной комиссии может быть определено количество членов Избирательной комиссии с правом решающего голоса, работающих на постоянной (штатной) основе. Указанное решение принимается Избирательной комиссией при условии и в пределах увеличения бюджетных ассигнований, предусмотренных законом Самарской области об областном бюджете на очередной финансовый год и на плановый период на обеспечение деятельности Избирательной комиссии в части материального и социального обеспечения членов Избирательной комиссии с правом решающего голоса, работающих на постоянной (штатной) основе.</w:t>
      </w:r>
    </w:p>
    <w:p>
      <w:pPr>
        <w:pStyle w:val="style22"/>
      </w:pPr>
      <w:r>
        <w:rPr/>
        <w:t>Член Избирательной комиссии с правом решающего голоса принимается на работу на постоянной (штатной) основе в соответствии С решением Избирательной комиссии.</w:t>
      </w:r>
    </w:p>
    <w:p>
      <w:pPr>
        <w:pStyle w:val="style22"/>
      </w:pPr>
      <w:r>
        <w:rPr/>
        <w:t>Председатель, заместитель председателя, секретарь Избирательной комиссии замещают государственные должности Самарской области. Член Избирательной комиссии с правом решающего голоса замещает государственную должность Самарской области в случае работы в Избирательной комиссии на постоянной (штатной) основе.</w:t>
      </w:r>
    </w:p>
    <w:p>
      <w:pPr>
        <w:pStyle w:val="style22"/>
      </w:pPr>
      <w:bookmarkStart w:id="43" w:name="Lbl306"/>
      <w:bookmarkEnd w:id="43"/>
      <w:r>
        <w:rPr>
          <w:rStyle w:val="style18"/>
        </w:rPr>
        <w:t>6.</w:t>
      </w:r>
      <w:r>
        <w:rPr/>
        <w:t xml:space="preserve"> Для работы в Избирательной комиссии на профессиональной постоянной (штатной) основе обязательно личное письменное согласие члена Избирательной комиссии.</w:t>
      </w:r>
    </w:p>
    <w:p>
      <w:pPr>
        <w:pStyle w:val="style39"/>
      </w:pPr>
      <w:bookmarkStart w:id="44" w:name="Lbl307"/>
      <w:bookmarkEnd w:id="44"/>
      <w:r>
        <w:rPr/>
        <w:t>Законом Самарской области от 1 апреля 2009 г. № 34-ГД в пункт 7 статьи 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 xml:space="preserve">См. текст пункта в предыдущей редакции </w:t>
      </w:r>
    </w:p>
    <w:p>
      <w:pPr>
        <w:pStyle w:val="style22"/>
      </w:pPr>
      <w:r>
        <w:rPr>
          <w:rStyle w:val="style18"/>
        </w:rPr>
        <w:t>7.</w:t>
      </w:r>
      <w:r>
        <w:rPr/>
        <w:t xml:space="preserve"> Член Избирательной комиссии с правом решающего голоса, работающий на профессиональной постоянной (штатной) основе, не может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39"/>
      </w:pPr>
      <w:bookmarkStart w:id="45" w:name="Lbl3071"/>
      <w:bookmarkEnd w:id="45"/>
      <w:r>
        <w:rPr/>
        <w:t>Законом Самарской области от 1 апреля 2009 г. № 34-ГД статья 3 настоящего Закона дополнена пунктом 7.1</w:t>
      </w:r>
    </w:p>
    <w:p>
      <w:pPr>
        <w:pStyle w:val="style22"/>
      </w:pPr>
      <w:r>
        <w:rPr>
          <w:rStyle w:val="style18"/>
        </w:rPr>
        <w:t>7.1.</w:t>
      </w:r>
      <w:r>
        <w:rPr/>
        <w:t xml:space="preserve"> Члену Избирательной комиссии, работающему в комиссии на постоянной (штатной) основе, запрещается:</w:t>
      </w:r>
    </w:p>
    <w:p>
      <w:pPr>
        <w:pStyle w:val="style22"/>
      </w:pPr>
      <w:r>
        <w:rPr/>
        <w:t>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22"/>
      </w:pPr>
      <w:r>
        <w:rPr/>
        <w:t>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собственностью Самарской области и передаются членом Избирательной комиссии по акту в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style22"/>
      </w:pPr>
      <w:r>
        <w:rPr/>
        <w:t>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с государственными органами (органами) иностранных государств, международными и иностранными организациями;</w:t>
      </w:r>
    </w:p>
    <w:p>
      <w:pPr>
        <w:pStyle w:val="style22"/>
      </w:pPr>
      <w:r>
        <w:rPr/>
        <w:t>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style22"/>
      </w:pPr>
      <w:r>
        <w:rPr/>
        <w:t>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pPr>
        <w:pStyle w:val="style39"/>
      </w:pPr>
      <w:bookmarkStart w:id="46" w:name="Lbl3072"/>
      <w:bookmarkEnd w:id="46"/>
      <w:r>
        <w:rPr/>
        <w:t>Законом Самарской области от 1 апреля 2009 г. № 34-ГД статья 3 настоящего Закона дополнена пунктом 7.2</w:t>
      </w:r>
    </w:p>
    <w:p>
      <w:pPr>
        <w:pStyle w:val="style22"/>
      </w:pPr>
      <w:r>
        <w:rPr>
          <w:rStyle w:val="style18"/>
        </w:rPr>
        <w:t>7.2.</w:t>
      </w:r>
      <w:r>
        <w:rPr/>
        <w:t xml:space="preserve"> В случае если владение членом Избирательной комиссии, указанным в </w:t>
      </w:r>
      <w:hyperlink w:anchor="Lbl3071">
        <w:r>
          <w:rPr>
            <w:rStyle w:val="style17"/>
          </w:rPr>
          <w:t>пункте 7.1</w:t>
        </w:r>
      </w:hyperlink>
      <w:r>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pPr>
        <w:pStyle w:val="style39"/>
      </w:pPr>
      <w:bookmarkStart w:id="47" w:name="Lbl3073"/>
      <w:bookmarkEnd w:id="47"/>
      <w:r>
        <w:rPr/>
        <w:t>Законом Самарской области от 1 апреля 2009 г. № 34-ГД статья 3 настоящего Закона дополнена пунктом 7.3</w:t>
      </w:r>
    </w:p>
    <w:p>
      <w:pPr>
        <w:pStyle w:val="style22"/>
      </w:pPr>
      <w:r>
        <w:rPr>
          <w:rStyle w:val="style18"/>
        </w:rPr>
        <w:t>7.3.</w:t>
      </w:r>
      <w:r>
        <w:rPr/>
        <w:t xml:space="preserve"> Иные ограничения, связанные со статусом лица, замещающего государственную должность Самарской области, устанавливаются федеральными законами и Законом Самарской области «О лицах, замещающих государственные должности Самарской области».</w:t>
      </w:r>
    </w:p>
    <w:p>
      <w:pPr>
        <w:pStyle w:val="style22"/>
      </w:pPr>
      <w:bookmarkStart w:id="48" w:name="Lbl3008"/>
      <w:bookmarkEnd w:id="48"/>
      <w:r>
        <w:rPr>
          <w:rStyle w:val="style18"/>
        </w:rPr>
        <w:t>8.</w:t>
      </w:r>
      <w:r>
        <w:rPr/>
        <w:t xml:space="preserve">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pPr>
        <w:pStyle w:val="style22"/>
      </w:pPr>
      <w:bookmarkStart w:id="49" w:name="Lbl30082"/>
      <w:bookmarkEnd w:id="49"/>
      <w:r>
        <w:rPr/>
        <w:t>подачи им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pPr>
        <w:pStyle w:val="style22"/>
      </w:pPr>
      <w:r>
        <w:rPr/>
        <w:t xml:space="preserve">появления оснований, предусмотренных </w:t>
      </w:r>
      <w:hyperlink w:anchor="Lbl302">
        <w:r>
          <w:rPr>
            <w:rStyle w:val="style17"/>
          </w:rPr>
          <w:t>пунктом 2</w:t>
        </w:r>
      </w:hyperlink>
      <w:r>
        <w:rPr/>
        <w:t xml:space="preserve"> настоящей статьи, за исключением случая приостановления полномочий члена комиссии, предусмотренного настоящим пунктом, и случая, предусмотренного </w:t>
      </w:r>
      <w:hyperlink w:anchor="Lbl30211">
        <w:r>
          <w:rPr>
            <w:rStyle w:val="style17"/>
          </w:rPr>
          <w:t>абзацем одиннадцатым пункта 2</w:t>
        </w:r>
      </w:hyperlink>
      <w:r>
        <w:rPr/>
        <w:t xml:space="preserve"> настоящей статьи.</w:t>
      </w:r>
    </w:p>
    <w:p>
      <w:pPr>
        <w:pStyle w:val="style22"/>
      </w:pPr>
      <w:r>
        <w:rPr/>
        <w:t>Полномочия члена Избирательной комиссии с правом решающего голоса прекращаются немедленно в случае:</w:t>
      </w:r>
    </w:p>
    <w:p>
      <w:pPr>
        <w:pStyle w:val="style22"/>
      </w:pPr>
      <w:bookmarkStart w:id="50" w:name="Lbl30085"/>
      <w:bookmarkEnd w:id="50"/>
      <w:r>
        <w:rP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style22"/>
      </w:pPr>
      <w:r>
        <w:rPr/>
        <w:t>вступления в законную силу в отношении него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style22"/>
      </w:pPr>
      <w:r>
        <w:rPr/>
        <w:t>признания его решением суда, вступившим в законную силу, недееспособным, ограниченно дееспособным, безвестно отсутствующим или умершим;</w:t>
      </w:r>
    </w:p>
    <w:p>
      <w:pPr>
        <w:pStyle w:val="style22"/>
      </w:pPr>
      <w:r>
        <w:rPr/>
        <w:t>его смерти;</w:t>
      </w:r>
    </w:p>
    <w:p>
      <w:pPr>
        <w:pStyle w:val="style22"/>
      </w:pPr>
      <w:r>
        <w:rPr/>
        <w:t>признания его решением суда, вступившим в законную силу, на основании заявления Избирательной комиссии систематически не выполняющим свои обязанности.</w:t>
      </w:r>
    </w:p>
    <w:p>
      <w:pPr>
        <w:pStyle w:val="style22"/>
      </w:pPr>
      <w:bookmarkStart w:id="51" w:name="Lbl300810"/>
      <w:bookmarkEnd w:id="51"/>
      <w:r>
        <w:rPr/>
        <w:t>Полномочия члена Избирательной комиссии с правом решающего голоса прекращаются также в случае вступления в законную силу решения суда о расформировании Избирательной комиссии.</w:t>
      </w:r>
    </w:p>
    <w:p>
      <w:pPr>
        <w:pStyle w:val="style22"/>
      </w:pPr>
      <w:r>
        <w:rPr/>
        <w:t>Полномочия члена Избирательной комиссии с правом решающего голоса, работающего на постоянной (штатной) основе, в случае появления оснований, предусмотренных абзацем восьмым пункта 2 настоящей статьи, приостанавливаются по решению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style22"/>
      </w:pPr>
      <w:bookmarkStart w:id="52" w:name="Lbl309"/>
      <w:bookmarkEnd w:id="52"/>
      <w:r>
        <w:rPr>
          <w:rStyle w:val="style18"/>
        </w:rPr>
        <w:t>9.</w:t>
      </w:r>
      <w:r>
        <w:rPr/>
        <w:t xml:space="preserve">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течение трех дней со дня истечения указанного срока.</w:t>
      </w:r>
    </w:p>
    <w:p>
      <w:pPr>
        <w:pStyle w:val="style39"/>
      </w:pPr>
      <w:bookmarkStart w:id="53" w:name="Lbl3010"/>
      <w:bookmarkEnd w:id="53"/>
      <w:r>
        <w:rPr/>
        <w:t>Законом Самарской области от 6 октября 2011 г. № 94-ГД в пункт 10 статьи 3 настоящего Закона внесены изменения</w:t>
      </w:r>
    </w:p>
    <w:p>
      <w:pPr>
        <w:pStyle w:val="style39"/>
      </w:pPr>
      <w:r>
        <w:rPr/>
        <w:t>См. текст пункта в предыдущей редакции</w:t>
      </w:r>
    </w:p>
    <w:p>
      <w:pPr>
        <w:pStyle w:val="style22"/>
      </w:pPr>
      <w:r>
        <w:rPr>
          <w:rStyle w:val="style18"/>
        </w:rPr>
        <w:t>10.</w:t>
      </w:r>
      <w:r>
        <w:rPr/>
        <w:t xml:space="preserve">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Самарской области. Ходатайство перед судом об избрании в качестве меры пресечения заключения под стражу в отношений члена Избирательной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Самарской области.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Самарской области.</w:t>
      </w:r>
    </w:p>
    <w:p>
      <w:pPr>
        <w:pStyle w:val="style39"/>
      </w:pPr>
      <w:bookmarkStart w:id="54" w:name="Lbl30101"/>
      <w:bookmarkEnd w:id="54"/>
      <w:r>
        <w:rPr/>
        <w:t>Законом Самарской области от 6 октября 2011 г. № 94-ГД в пункт 10.1 статьи 3 настоящего Закона внесены изменения</w:t>
      </w:r>
    </w:p>
    <w:p>
      <w:pPr>
        <w:pStyle w:val="style39"/>
      </w:pPr>
      <w:r>
        <w:rPr/>
        <w:t>См. текст пункта в предыдущей редакции</w:t>
      </w:r>
    </w:p>
    <w:p>
      <w:pPr>
        <w:pStyle w:val="style22"/>
      </w:pPr>
      <w:r>
        <w:rPr>
          <w:rStyle w:val="style18"/>
        </w:rPr>
        <w:t>10.1.</w:t>
      </w:r>
      <w:r>
        <w:rPr/>
        <w:t xml:space="preserve"> Решения о возбуждении уголовного дела в отношении председателя Избирательной комиссии,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может быть возбуждено с согласия Председателя Следственного комитета Российской Федерации. Председатель Избирательной комиссии не может быть подвергнут административному наказанию, налагаемому в судебном порядке, без согласия Генерального прокурора Российской Федерации.</w:t>
      </w:r>
    </w:p>
    <w:p>
      <w:pPr>
        <w:pStyle w:val="style22"/>
      </w:pPr>
      <w:bookmarkStart w:id="55" w:name="Lbl3011"/>
      <w:bookmarkEnd w:id="55"/>
      <w:r>
        <w:rPr>
          <w:rStyle w:val="style18"/>
        </w:rPr>
        <w:t>11.</w:t>
      </w:r>
      <w:r>
        <w:rPr/>
        <w:t xml:space="preserve">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pPr>
        <w:pStyle w:val="style39"/>
      </w:pPr>
      <w:bookmarkStart w:id="56" w:name="Lbl3012"/>
      <w:bookmarkEnd w:id="56"/>
      <w:r>
        <w:rPr/>
        <w:t>Законом Самарской области от 4 мая 2011 г. № 39-ГД в пункт 12 статьи 3 настоящего Закона внесены изменения</w:t>
      </w:r>
    </w:p>
    <w:p>
      <w:pPr>
        <w:pStyle w:val="style39"/>
      </w:pPr>
      <w:r>
        <w:rPr/>
        <w:t>См. текст пункта в предыдущей редакции</w:t>
      </w:r>
    </w:p>
    <w:p>
      <w:pPr>
        <w:pStyle w:val="style22"/>
      </w:pPr>
      <w:r>
        <w:rPr>
          <w:rStyle w:val="style18"/>
        </w:rPr>
        <w:t>12.</w:t>
      </w:r>
      <w:r>
        <w:rPr/>
        <w:t xml:space="preserve"> Органы государственной власти Самарской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членов Избирательной комиссии, работающих на постоянной (штатной) основе. Уровень материального обеспечения (в том числе размер и виды денежного содержания, иных выплат) и социального обеспечения для членов Избирательной комиссии, работающих на постоянной (штатной) основе, определяется федеральными законами, иными нормативными правовыми актами Российской Федерации, законами Самарской области и иными нормативными правовыми актами Самарской области и должен быть не менее чем уровень материального и социального обеспечения заместителя председателя Правительства Самарской области — руководителя органа исполнительной власти Самарской области для председателя Избирательной комиссии, не менее чем уровень материального и социального обеспечения заместителя министра Самарской области для заместителя председателя Избирательной комиссии, не менее чем уровень материального и социального обеспечения руководителя главного управления Самарской области для секретаря Избирательной комиссии, члена Избирательной комиссии с правом решающего голоса (на постоянной (штатной) основе).</w:t>
      </w:r>
    </w:p>
    <w:p>
      <w:pPr>
        <w:pStyle w:val="style22"/>
      </w:pPr>
      <w:bookmarkStart w:id="57" w:name="Lbl3013"/>
      <w:bookmarkEnd w:id="57"/>
      <w:r>
        <w:rPr>
          <w:rStyle w:val="style18"/>
        </w:rPr>
        <w:t>13.</w:t>
      </w:r>
      <w:r>
        <w:rPr/>
        <w:t xml:space="preserve"> Члену Избирательной комиссии с правом решающего голоса, освобожденному на период подготовки и проведения выборов, референдума от основной работы, сохраняется средний заработок по месту основной работы.</w:t>
      </w:r>
    </w:p>
    <w:p>
      <w:pPr>
        <w:pStyle w:val="style22"/>
      </w:pPr>
      <w:bookmarkStart w:id="58" w:name="Lbl30132"/>
      <w:bookmarkEnd w:id="58"/>
      <w:r>
        <w:rPr/>
        <w:t>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референдума.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в зависимости от уровня выборов, референдума либо Центральной избирательной комиссией Российской Федерации, либо Избирательной комиссией за счет и в пределах бюджетных средств, выделенных на проведение соответствующих выборов, референдума.</w:t>
      </w:r>
    </w:p>
    <w:p>
      <w:pPr>
        <w:pStyle w:val="style22"/>
      </w:pPr>
      <w:r>
        <w:rPr/>
        <w:t>Размер и порядок оплаты труда членов Избирательной комиссии с правом решающего голоса за счет средств, выделенных из федерального бюджета, устанавливаются Центральной избирательной комиссией Российской Федерации в соответствии с законодательством Российской Федерации.</w:t>
      </w:r>
    </w:p>
    <w:p>
      <w:pPr>
        <w:pStyle w:val="style22"/>
      </w:pPr>
      <w:bookmarkStart w:id="59" w:name="Lbl30134"/>
      <w:bookmarkEnd w:id="59"/>
      <w:r>
        <w:rPr/>
        <w:t>Члену Избирательной комиссии с правом решающего голоса, работающему в Избирательной комиссии на постоянной (штатной) основе и уволенному в связи с истечением срока его полномочий, на период его трудоустройства или оформления трудовой пенсии (но не более чем за три месяца со дня истечения срока его полномочий) производится компенсация ежемесячного денежного содержания за счет средств, выделенных из областного бюджета на обеспечение ее деятельности.</w:t>
      </w:r>
    </w:p>
    <w:p>
      <w:pPr>
        <w:pStyle w:val="style39"/>
      </w:pPr>
      <w:r>
        <w:rPr/>
        <w:t>Законом Самарской области от 4 мая 2011 г. № 39-ГД статья 3 настоящего Закона дополнена пунктом</w:t>
      </w:r>
    </w:p>
    <w:p>
      <w:pPr>
        <w:pStyle w:val="style22"/>
      </w:pPr>
      <w:r>
        <w:rPr>
          <w:rStyle w:val="style18"/>
        </w:rPr>
        <w:t>13.1.</w:t>
      </w:r>
      <w:r>
        <w:rPr/>
        <w:t xml:space="preserve"> Положения, установленные пунктами 7, 7.1, 7.2, 7.3, абзацем одиннадцатым пункта 8, пунктом 12, абзацем четвертым пункта 13 настоящей статьи, в равной мере распространяются как на председателя, заместителя председателя и секретаря Избирательной комиссии, так и на членов Избирательной комиссии с правом решающего голоса (на постоянной (штатной) основе).</w:t>
      </w:r>
    </w:p>
    <w:p>
      <w:pPr>
        <w:pStyle w:val="style22"/>
      </w:pPr>
      <w:bookmarkStart w:id="60" w:name="Lbl3014"/>
      <w:bookmarkEnd w:id="60"/>
      <w:r>
        <w:rPr>
          <w:rStyle w:val="style18"/>
        </w:rPr>
        <w:t>14.</w:t>
      </w:r>
      <w:r>
        <w:rPr/>
        <w:t xml:space="preserve"> Член Избирательной комиссии с правом решающего голоса обязан присутствовать на всех заседаниях Избирательной комиссии.</w:t>
      </w:r>
    </w:p>
    <w:p>
      <w:pPr>
        <w:pStyle w:val="style22"/>
      </w:pPr>
      <w:r>
        <w:rPr/>
        <w:t>В случае если член Избирательной комиссии с правом решающего голоса по уважительной причине не может прибыть на заседание комиссии, он обязан своевременно известить об этом председателя или секретаря Избирательной комиссии.</w:t>
      </w:r>
    </w:p>
    <w:p>
      <w:pPr>
        <w:pStyle w:val="style39"/>
      </w:pPr>
      <w:bookmarkStart w:id="61" w:name="Lbl400"/>
      <w:bookmarkEnd w:id="61"/>
      <w:r>
        <w:rPr/>
        <w:t>Законом Самарской области от 16 марта 2006 г. № 16-ГД статья 4 настоящего Закона изложена в новой редакции</w:t>
      </w:r>
    </w:p>
    <w:p>
      <w:pPr>
        <w:pStyle w:val="style39"/>
      </w:pPr>
      <w:r>
        <w:rPr/>
        <w:t>См. текст статьи в предыдущей редакции</w:t>
      </w:r>
    </w:p>
    <w:p>
      <w:pPr>
        <w:pStyle w:val="style3"/>
      </w:pPr>
      <w:r>
        <w:rPr>
          <w:rStyle w:val="style18"/>
        </w:rPr>
        <w:t>Статья 4.</w:t>
      </w:r>
      <w:r>
        <w:rPr/>
        <w:t xml:space="preserve"> Статус члена Избирательной комиссии с правом совещательного голоса</w:t>
      </w:r>
    </w:p>
    <w:p>
      <w:pPr>
        <w:pStyle w:val="style22"/>
      </w:pPr>
      <w:r>
        <w:rPr/>
        <w:t>Статус члена Избирательной комиссии с правом совещательного голоса устанавливается в соответствии с федеральным и областным законодательством.</w:t>
      </w:r>
    </w:p>
    <w:p>
      <w:pPr>
        <w:pStyle w:val="style3"/>
      </w:pPr>
      <w:bookmarkStart w:id="62" w:name="Lbl500"/>
      <w:bookmarkEnd w:id="62"/>
      <w:r>
        <w:rPr>
          <w:rStyle w:val="style18"/>
        </w:rPr>
        <w:t>Статья 5.</w:t>
      </w:r>
      <w:r>
        <w:rPr/>
        <w:t xml:space="preserve"> Полномочия члена Избирательной комиссии</w:t>
      </w:r>
    </w:p>
    <w:p>
      <w:pPr>
        <w:pStyle w:val="style39"/>
      </w:pPr>
      <w:bookmarkStart w:id="63" w:name="Lbl501"/>
      <w:bookmarkEnd w:id="63"/>
      <w:r>
        <w:rPr/>
        <w:t>Законом Самарской области от 14 июня 2012 г. № 56-ГД в пункт 1 статьи 5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Член Избирательной комиссии как с правом решающего, так и с правом совещательного голоса заблаговременно извещается о заседаниях Избирательной комиссии, а также вправе:</w:t>
      </w:r>
    </w:p>
    <w:p>
      <w:pPr>
        <w:pStyle w:val="style22"/>
      </w:pPr>
      <w:r>
        <w:rPr/>
        <w:t>выступать на заседании Избирательной комиссии, вносить предложения по вопросам, входящим в компетенцию Избирательной комиссии, и требовать проведения по данным вопросам голосования;</w:t>
      </w:r>
    </w:p>
    <w:p>
      <w:pPr>
        <w:pStyle w:val="style22"/>
      </w:pPr>
      <w:r>
        <w:rPr/>
        <w:t>задавать другим участникам заседания Избирательной комиссии вопросы в соответствии с повесткой дня и получать на них ответы по существу;</w:t>
      </w:r>
    </w:p>
    <w:p>
      <w:pPr>
        <w:pStyle w:val="style22"/>
      </w:pPr>
      <w:bookmarkStart w:id="64" w:name="Lbl300812"/>
      <w:bookmarkEnd w:id="64"/>
      <w:r>
        <w:rPr/>
        <w:t>знакомиться с любыми документами и материалами (в том числе со списками избирателей, участников референдума, избирательными бюллетенями, бюллетенями для голосования на референдуме, подписными листами, финансовыми отчетами кандидатов, избирательных объединений), непосредственно связанными с выборами, референдумом, голосованием по отзыву, включая документы и материалы, находящиеся на машиночитаемых носителях, Избирательной комиссии и нижестоящих избирательных комиссий, комиссий референдума, комиссий по проведению голосования по отзыву и получать копии этих документов и материалов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этих копий;</w:t>
      </w:r>
    </w:p>
    <w:p>
      <w:pPr>
        <w:pStyle w:val="style22"/>
      </w:pPr>
      <w:r>
        <w:rPr/>
        <w:t>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pPr>
        <w:pStyle w:val="style22"/>
      </w:pPr>
      <w:r>
        <w:rPr/>
        <w:t>обжаловать действия (бездействие) Избирательной комиссии в Центральную избирательную комиссию Российской Федерации или в суд.</w:t>
      </w:r>
    </w:p>
    <w:p>
      <w:pPr>
        <w:pStyle w:val="style22"/>
      </w:pPr>
      <w:bookmarkStart w:id="65" w:name="Lbl502"/>
      <w:bookmarkEnd w:id="65"/>
      <w:r>
        <w:rPr>
          <w:rStyle w:val="style18"/>
        </w:rPr>
        <w:t>2.</w:t>
      </w:r>
      <w:r>
        <w:rPr/>
        <w:t xml:space="preserve"> Уполномоченный член Избирательной комиссии с правом решающего голоса вправе составлять протоколы об административных правонарушениях и совершать иные процессуальные действия, предусмотренные законодательством об административных правонарушениях.</w:t>
      </w:r>
    </w:p>
    <w:p>
      <w:pPr>
        <w:pStyle w:val="style22"/>
      </w:pPr>
      <w:bookmarkStart w:id="66" w:name="Lbl503"/>
      <w:bookmarkEnd w:id="66"/>
      <w:r>
        <w:rPr>
          <w:rStyle w:val="style18"/>
        </w:rPr>
        <w:t>3.</w:t>
      </w:r>
      <w:r>
        <w:rPr/>
        <w:t xml:space="preserve"> Полномочия члена Избирательной комиссии с правом совещательного голоса могут быть прекращены по решению лица или органа, назначивших его, и переданы другому лицу.</w:t>
      </w:r>
    </w:p>
    <w:p>
      <w:pPr>
        <w:pStyle w:val="style39"/>
      </w:pPr>
      <w:bookmarkStart w:id="67" w:name="Lbl504"/>
      <w:bookmarkStart w:id="68" w:name="Lbl5041"/>
      <w:bookmarkEnd w:id="67"/>
      <w:bookmarkEnd w:id="68"/>
      <w:r>
        <w:rPr/>
        <w:t>Законом Самарской области от 2 ноября 2010 г. № 116-ГД в абзац первый пункта 4 статьи 5 настоящего Закона внесены изменения</w:t>
      </w:r>
    </w:p>
    <w:p>
      <w:pPr>
        <w:pStyle w:val="style39"/>
      </w:pPr>
      <w:r>
        <w:rPr/>
        <w:t>См. текст абзаца в предыдущей редакции</w:t>
      </w:r>
    </w:p>
    <w:p>
      <w:pPr>
        <w:pStyle w:val="style22"/>
      </w:pPr>
      <w:r>
        <w:rPr>
          <w:rStyle w:val="style18"/>
        </w:rPr>
        <w:t>4.</w:t>
      </w:r>
      <w:r>
        <w:rPr/>
        <w:t xml:space="preserve"> Срок полномочий членов Избирательной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или политическими партиями, федеральным спискам кандидатов которых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спискам кандидатов которых переданы депутатские мандаты в соответствии со статьей 59.1 Закона Самарской области «О выборах депутатов Самарской Губернской Думы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с правом совещательного голоса прекращаются в день окончания соответствующей избирательной кампании. Если Избирательная комиссия действует в качестве комиссии референдума, то полномочия ее членов с правом совещательного голоса прекращаются одновременно с прекращением полномочий данной комиссии референдума.</w:t>
      </w:r>
    </w:p>
    <w:p>
      <w:pPr>
        <w:pStyle w:val="style22"/>
      </w:pPr>
      <w:bookmarkStart w:id="69" w:name="Lbl5042"/>
      <w:bookmarkEnd w:id="69"/>
      <w:r>
        <w:rPr/>
        <w:t>Если кандидату, избирательному объединению отказано в регистрации (в регистрации списка кандидатов) или регистрация кандидата, списка кандидатов, выдвинутых политической партией, аннулирована или отменена, полномочия назначенных ими членов Избирательной комиссии с правом совещательного голоса прекращаются со дня отказа в регистрации, аннулирования или отмены регистрации соответствующего кандидата, списка кандидатов, а если решение об отказе в регистрации обжаловано в суд — со дня вступления в силу решения суда о законности отказа в регистрации.</w:t>
      </w:r>
    </w:p>
    <w:p>
      <w:pPr>
        <w:pStyle w:val="style39"/>
      </w:pPr>
      <w:bookmarkStart w:id="70" w:name="Lbl505"/>
      <w:bookmarkEnd w:id="70"/>
      <w:r>
        <w:rPr/>
        <w:t>Законом Самарской области от 14 июня 2012 г. № 56-ГД пункт 5 статьи 5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Член Избирательной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голосования по отзыву, за исключением права выдавать и подписывать избирательные бюллетени, бюллетени для голосования на референдуме, бюллетени для голосования по отзыву, открепительные удостоверения, права участвовать в сортировке, подсчете и погашении избирательных бюллетеней, бюллетеней для голосования, права составления протокола об итогах голосования, результатах выборов, референдума, голосования по отзыву, права участия в голосовании при принятии решения по вопросу, отнесенному к компетенции Избирательной комиссии, и права подписывать решения Избирательной комиссии, составлять протоколы об административных правонарушениях.</w:t>
      </w:r>
    </w:p>
    <w:p>
      <w:pPr>
        <w:pStyle w:val="style3"/>
      </w:pPr>
      <w:bookmarkStart w:id="71" w:name="Lbl600"/>
      <w:bookmarkEnd w:id="71"/>
      <w:r>
        <w:rPr>
          <w:rStyle w:val="style18"/>
        </w:rPr>
        <w:t>Статья 6.</w:t>
      </w:r>
      <w:r>
        <w:rPr/>
        <w:t xml:space="preserve"> Полномочия председателя, заместителя председателя, секретаря Избирательной комиссии</w:t>
      </w:r>
    </w:p>
    <w:p>
      <w:pPr>
        <w:pStyle w:val="style22"/>
      </w:pPr>
      <w:bookmarkStart w:id="72" w:name="Lbl601"/>
      <w:bookmarkEnd w:id="72"/>
      <w:r>
        <w:rPr>
          <w:rStyle w:val="style18"/>
        </w:rPr>
        <w:t>1.</w:t>
      </w:r>
      <w:r>
        <w:rPr/>
        <w:t xml:space="preserve"> Председатель Избирательной комиссии является должностным лицом Избирательной комиссии и осуществляет следующие полномочия:</w:t>
      </w:r>
    </w:p>
    <w:p>
      <w:pPr>
        <w:pStyle w:val="style22"/>
      </w:pPr>
      <w:r>
        <w:rPr/>
        <w:t>представляет Избирательную комиссию во взаимоотношениях с органами государственной власти, иными государственными органами и органами местного самоуправления, избирательными комиссиями в Российской Федерации, зарубежными избирательными органами (комиссиями), общественными объединениями, средствами массовой информации, а также организациями, их должностными лицами, с иными лицами;</w:t>
      </w:r>
    </w:p>
    <w:p>
      <w:pPr>
        <w:pStyle w:val="style22"/>
      </w:pPr>
      <w:r>
        <w:rPr/>
        <w:t>созывает заседания Избирательной комиссии и председательствует на них;</w:t>
      </w:r>
    </w:p>
    <w:p>
      <w:pPr>
        <w:pStyle w:val="style22"/>
      </w:pPr>
      <w:r>
        <w:rPr/>
        <w:t>осуществляет контроль за реализацией решений Избирательной комиссии;</w:t>
      </w:r>
    </w:p>
    <w:p>
      <w:pPr>
        <w:pStyle w:val="style22"/>
      </w:pPr>
      <w:r>
        <w:rPr/>
        <w:t>подписывает решения Избирательной комиссии, а также исходящие от нее разъяснения и иные акты Избирательной комиссии, принятые в пределах ее компетенции;</w:t>
      </w:r>
    </w:p>
    <w:p>
      <w:pPr>
        <w:pStyle w:val="style22"/>
      </w:pPr>
      <w:r>
        <w:rPr/>
        <w:t>подписывает договоры, соглашения, распоряжения по вопросам, отнесенным к его компетенции, а также иные документы Избирательной комиссии;</w:t>
      </w:r>
    </w:p>
    <w:p>
      <w:pPr>
        <w:pStyle w:val="style22"/>
      </w:pPr>
      <w:r>
        <w:rPr/>
        <w:t>направляет письма в соответствии с федеральным законодательством, настоящим Законом и иными законами Самарской области;</w:t>
      </w:r>
    </w:p>
    <w:p>
      <w:pPr>
        <w:pStyle w:val="style22"/>
      </w:pPr>
      <w:r>
        <w:rPr/>
        <w:t>дает поручения заместителю председателя, секретарю и членам Избирательной комиссии, выдает доверенность по представлению Избирательной комиссии в судах при рассмотрении споров, одной из сторон в которых является Избирательная комиссия;</w:t>
      </w:r>
    </w:p>
    <w:p>
      <w:pPr>
        <w:pStyle w:val="style22"/>
      </w:pPr>
      <w:r>
        <w:rPr/>
        <w:t>осуществляет общее руководство аппаратом Избирательной комиссии;</w:t>
      </w:r>
    </w:p>
    <w:p>
      <w:pPr>
        <w:pStyle w:val="style22"/>
      </w:pPr>
      <w:r>
        <w:rPr/>
        <w:t>является распорядителем финансовых средств, выделяемых Избирательной комиссии из федерального бюджета, областного бюджета или иных источников, предусмотренных федеральными конституционными законами, федеральными законами и законами Самарской области;</w:t>
      </w:r>
    </w:p>
    <w:p>
      <w:pPr>
        <w:pStyle w:val="style22"/>
      </w:pPr>
      <w:r>
        <w:rPr/>
        <w:t>осуществляет координацию издательской деятельности Избирательной комиссии;</w:t>
      </w:r>
    </w:p>
    <w:p>
      <w:pPr>
        <w:pStyle w:val="style22"/>
      </w:pPr>
      <w:r>
        <w:rPr/>
        <w:t>осуществляет прием на работу и увольнение работников аппарата Избирательной комиссии;</w:t>
      </w:r>
    </w:p>
    <w:p>
      <w:pPr>
        <w:pStyle w:val="style22"/>
      </w:pPr>
      <w:r>
        <w:rPr/>
        <w:t>решает вопросы о командировании членов Избирательной комиссии и работников ее аппарата в служебные командировки;</w:t>
      </w:r>
    </w:p>
    <w:p>
      <w:pPr>
        <w:pStyle w:val="style22"/>
      </w:pPr>
      <w:r>
        <w:rPr/>
        <w:t>осуществляет иные полномочия, предусмотренные федеральным и областным законодательством.</w:t>
      </w:r>
    </w:p>
    <w:p>
      <w:pPr>
        <w:pStyle w:val="style22"/>
      </w:pPr>
      <w:bookmarkStart w:id="73" w:name="Lbl602"/>
      <w:bookmarkEnd w:id="73"/>
      <w:r>
        <w:rPr>
          <w:rStyle w:val="style18"/>
        </w:rPr>
        <w:t>2.</w:t>
      </w:r>
      <w:r>
        <w:rPr/>
        <w:t xml:space="preserve"> Заместитель председателя Избирательной комиссии является должностным лицом Избирательной комиссии и осуществляет следующие полномочия:</w:t>
      </w:r>
    </w:p>
    <w:p>
      <w:pPr>
        <w:pStyle w:val="style22"/>
      </w:pPr>
      <w:r>
        <w:rPr/>
        <w:t>осуществляет полномочия председателя Избирательной комиссии в случае его отсутствия или невозможности выполнения им своих обязанностей;</w:t>
      </w:r>
    </w:p>
    <w:p>
      <w:pPr>
        <w:pStyle w:val="style22"/>
      </w:pPr>
      <w:r>
        <w:rPr/>
        <w:t>выполняет поручения председателя Избирательной комиссии;</w:t>
      </w:r>
    </w:p>
    <w:p>
      <w:pPr>
        <w:pStyle w:val="style22"/>
      </w:pPr>
      <w:r>
        <w:rPr/>
        <w:t>по поручению председателя Избирательной комиссии созывает и ведет заседания Избирательной комиссии;</w:t>
      </w:r>
    </w:p>
    <w:p>
      <w:pPr>
        <w:pStyle w:val="style22"/>
      </w:pPr>
      <w:r>
        <w:rPr/>
        <w:t>отвечает за внедрение новых технологических средств подсчета голосов и новых технологических систем передачи информации о выборах;</w:t>
      </w:r>
    </w:p>
    <w:p>
      <w:pPr>
        <w:pStyle w:val="style22"/>
      </w:pPr>
      <w:r>
        <w:rPr/>
        <w:t>руководит контрольно-ревизионной службой при Избирательной комиссии;</w:t>
      </w:r>
    </w:p>
    <w:p>
      <w:pPr>
        <w:pStyle w:val="style22"/>
      </w:pPr>
      <w:r>
        <w:rPr/>
        <w:t>осуществляет контроль за работой государственной автоматизированной информационной системы Российской Федерации «Выборы» (далее — ГАС «Выборы»), предназначенной для информационного обеспечения и автоматизации деятельности избирательных комиссий;</w:t>
      </w:r>
    </w:p>
    <w:p>
      <w:pPr>
        <w:pStyle w:val="style22"/>
      </w:pPr>
      <w:r>
        <w:rPr/>
        <w:t>направляет письма в соответствии с федеральным законодательством, настоящим Законом и иными законами Самарской области;</w:t>
      </w:r>
    </w:p>
    <w:p>
      <w:pPr>
        <w:pStyle w:val="style22"/>
      </w:pPr>
      <w:r>
        <w:rPr/>
        <w:t>в пределах своей компетенции дает поручения членам Избирательной комиссии;</w:t>
      </w:r>
    </w:p>
    <w:p>
      <w:pPr>
        <w:pStyle w:val="style22"/>
      </w:pPr>
      <w:r>
        <w:rPr/>
        <w:t>обеспечивает разработку методических документов по своим направлениям работы;</w:t>
      </w:r>
    </w:p>
    <w:p>
      <w:pPr>
        <w:pStyle w:val="style22"/>
      </w:pPr>
      <w:r>
        <w:rPr/>
        <w:t>осуществляет иные полномочия, предусмотренные федеральным и областным законодательством.</w:t>
      </w:r>
    </w:p>
    <w:p>
      <w:pPr>
        <w:pStyle w:val="style39"/>
      </w:pPr>
      <w:bookmarkStart w:id="74" w:name="Lbl603"/>
      <w:bookmarkEnd w:id="74"/>
      <w:r>
        <w:rPr/>
        <w:t>Законом Самарской области от 14 июня 2012 г. № 56-ГД в пункт 3 статьи 6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Секретарь Избирательной комиссии является должностным лицом Избирательной комиссии и осуществляет следующие полномочия:</w:t>
      </w:r>
    </w:p>
    <w:p>
      <w:pPr>
        <w:pStyle w:val="style22"/>
      </w:pPr>
      <w:r>
        <w:rPr/>
        <w:t>обеспечивает подготовку заседаний Избирательной комиссии и представляемых на ее рассмотрение документов;</w:t>
      </w:r>
    </w:p>
    <w:p>
      <w:pPr>
        <w:pStyle w:val="style22"/>
      </w:pPr>
      <w:r>
        <w:rPr/>
        <w:t>организует перспективное и текущее планирование деятельности Избирательной комиссии, контролирует ход выполнения планов ее работы;</w:t>
      </w:r>
    </w:p>
    <w:p>
      <w:pPr>
        <w:pStyle w:val="style22"/>
      </w:pPr>
      <w:bookmarkStart w:id="75" w:name="Lbl6034"/>
      <w:bookmarkEnd w:id="75"/>
      <w:r>
        <w:rPr/>
        <w:t>обеспечивает подготовку проектов планов организационно-технических мероприятий и календарных планов по подготовке и проведению выборов и референдумов, голосования по отзыву;</w:t>
      </w:r>
    </w:p>
    <w:p>
      <w:pPr>
        <w:pStyle w:val="style22"/>
      </w:pPr>
      <w:r>
        <w:rPr/>
        <w:t>обеспечивает доведение решений и иных материалов Избирательной комиссии до сведения членов Избирательной комиссии, иных избирательных комиссий, органов государственной власти, органов местного самоуправления Самарской области, организаций, общественных объединений, должностных лиц, а также направляет информацию о состоявшемся заседании Избирательной комиссии в средства массовой информации;</w:t>
      </w:r>
    </w:p>
    <w:p>
      <w:pPr>
        <w:pStyle w:val="style22"/>
      </w:pPr>
      <w:r>
        <w:rPr/>
        <w:t>обеспечивает разработку методических документов для работы Избирательной комиссии и нижестоящих избирательных комиссий;</w:t>
      </w:r>
    </w:p>
    <w:p>
      <w:pPr>
        <w:pStyle w:val="style22"/>
      </w:pPr>
      <w:r>
        <w:rPr/>
        <w:t>подписывает решения Избирательной комиссии, протоколы заседаний Избирательной комиссии;</w:t>
      </w:r>
    </w:p>
    <w:p>
      <w:pPr>
        <w:pStyle w:val="style22"/>
      </w:pPr>
      <w:r>
        <w:rPr/>
        <w:t>выполняет поручения председателя Избирательной комиссии;</w:t>
      </w:r>
    </w:p>
    <w:p>
      <w:pPr>
        <w:pStyle w:val="style22"/>
      </w:pPr>
      <w:r>
        <w:rPr/>
        <w:t>осуществляет оперативный контроль за исполнением членами Избирательной комиссии, работниками ее аппарата, органов и служб при Избирательной комиссии поручений и распоряжений председателя Избирательной комиссии;</w:t>
      </w:r>
    </w:p>
    <w:p>
      <w:pPr>
        <w:pStyle w:val="style22"/>
      </w:pPr>
      <w:r>
        <w:rPr/>
        <w:t>направляет письма в соответствии с федеральным законодательством, настоящим Законом и иными законами Самарской области;</w:t>
      </w:r>
    </w:p>
    <w:p>
      <w:pPr>
        <w:pStyle w:val="style22"/>
      </w:pPr>
      <w:r>
        <w:rPr/>
        <w:t>в пределах своей компетенции дает поручения членам Избирательной комиссии;</w:t>
      </w:r>
    </w:p>
    <w:p>
      <w:pPr>
        <w:pStyle w:val="style22"/>
      </w:pPr>
      <w:bookmarkStart w:id="76" w:name="Lbl60312"/>
      <w:bookmarkEnd w:id="76"/>
      <w:r>
        <w:rPr/>
        <w:t>осуществляет контроль за разработкой и внедрением нормативов технологического оборудования избирательных комиссий и комиссий референдума, комиссий по проведению голосования по отзыву, подготовкой нормативов изготовления (включая степень защищенности) избирательных документов, документов референдумов, документов по проведению голосования по отзыву;</w:t>
      </w:r>
    </w:p>
    <w:p>
      <w:pPr>
        <w:pStyle w:val="style22"/>
      </w:pPr>
      <w:r>
        <w:rPr/>
        <w:t>отвечает за ведение протоколов заседаний Избирательной комиссии и делопроизводства в Избирательной комиссии;</w:t>
      </w:r>
    </w:p>
    <w:p>
      <w:pPr>
        <w:pStyle w:val="style22"/>
      </w:pPr>
      <w:r>
        <w:rPr/>
        <w:t>контролирует порядок и сроки рассмотрения заявлений, обращений и жалоб избирателей;</w:t>
      </w:r>
    </w:p>
    <w:p>
      <w:pPr>
        <w:pStyle w:val="style22"/>
      </w:pPr>
      <w:r>
        <w:rPr/>
        <w:t>осуществляет иные полномочия, предусмотренные федеральным и областным законодательством.</w:t>
      </w:r>
    </w:p>
    <w:p>
      <w:pPr>
        <w:pStyle w:val="style2"/>
      </w:pPr>
      <w:bookmarkStart w:id="77" w:name="Lbl30"/>
      <w:bookmarkEnd w:id="77"/>
      <w:r>
        <w:rPr/>
        <w:t>Глава III. Организация и порядок деятельности,</w:t>
        <w:br/>
        <w:t>полномочия Избирательной комиссии</w:t>
      </w:r>
    </w:p>
    <w:p>
      <w:pPr>
        <w:pStyle w:val="style3"/>
      </w:pPr>
      <w:bookmarkStart w:id="78" w:name="Lbl700"/>
      <w:bookmarkEnd w:id="78"/>
      <w:r>
        <w:rPr>
          <w:rStyle w:val="style18"/>
        </w:rPr>
        <w:t>Статья 7.</w:t>
      </w:r>
      <w:r>
        <w:rPr/>
        <w:t xml:space="preserve"> Организация деятельности Избирательной комиссии</w:t>
      </w:r>
    </w:p>
    <w:p>
      <w:pPr>
        <w:pStyle w:val="style22"/>
      </w:pPr>
      <w:bookmarkStart w:id="79" w:name="Lbl701"/>
      <w:bookmarkEnd w:id="79"/>
      <w:r>
        <w:rPr>
          <w:rStyle w:val="style18"/>
        </w:rPr>
        <w:t>1.</w:t>
      </w:r>
      <w:r>
        <w:rPr/>
        <w:t xml:space="preserve"> Деятельность Избирательной комиссии осуществляется на основе коллегиальности, свободного и открытого обсуждения и решения вопросов, входящих в ее компетенцию.</w:t>
      </w:r>
    </w:p>
    <w:p>
      <w:pPr>
        <w:pStyle w:val="style22"/>
      </w:pPr>
      <w:bookmarkStart w:id="80" w:name="Lbl702"/>
      <w:bookmarkEnd w:id="80"/>
      <w:r>
        <w:rPr>
          <w:rStyle w:val="style18"/>
        </w:rPr>
        <w:t>2.</w:t>
      </w:r>
      <w:r>
        <w:rPr/>
        <w:t xml:space="preserve"> Избирательная комиссия в пределах своей компетенции независима от органов государственной власти и органов местного самоуправления.</w:t>
      </w:r>
    </w:p>
    <w:p>
      <w:pPr>
        <w:pStyle w:val="style39"/>
      </w:pPr>
      <w:bookmarkStart w:id="81" w:name="Lbl703"/>
      <w:bookmarkEnd w:id="81"/>
      <w:r>
        <w:rPr/>
        <w:t>Законом Самарской области от 1 апреля 2011 г. № 19-ГД пункт 3 статьи 7 настоящего Закона изложен в новой редакции</w:t>
      </w:r>
    </w:p>
    <w:p>
      <w:pPr>
        <w:pStyle w:val="style39"/>
      </w:pPr>
      <w:r>
        <w:rPr/>
        <w:t>См. текст пункта в предыдущей редакции</w:t>
      </w:r>
    </w:p>
    <w:p>
      <w:pPr>
        <w:pStyle w:val="style22"/>
      </w:pPr>
      <w:r>
        <w:rPr>
          <w:rStyle w:val="style18"/>
        </w:rPr>
        <w:t>3.</w:t>
      </w:r>
      <w:r>
        <w:rPr/>
        <w:t xml:space="preserve"> Избирательная комиссия нового состава собирается на свое первое заседание не позднее чем на 15-й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 правом решающего голоса.</w:t>
      </w:r>
    </w:p>
    <w:p>
      <w:pPr>
        <w:pStyle w:val="style22"/>
      </w:pPr>
      <w:bookmarkStart w:id="82" w:name="Lbl704"/>
      <w:bookmarkEnd w:id="82"/>
      <w:r>
        <w:rPr>
          <w:rStyle w:val="style18"/>
        </w:rPr>
        <w:t>4.</w:t>
      </w:r>
      <w:r>
        <w:rPr/>
        <w:t xml:space="preserve">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39"/>
      </w:pPr>
      <w:bookmarkStart w:id="83" w:name="Lbl705"/>
      <w:bookmarkEnd w:id="83"/>
      <w:r>
        <w:rPr/>
        <w:t>Законом Самарской области от 7 октября 2010 г. № 101-ГД в пункт 5 статьи 7 настоящего Закона внесены изменения</w:t>
      </w:r>
    </w:p>
    <w:p>
      <w:pPr>
        <w:pStyle w:val="style39"/>
      </w:pPr>
      <w:r>
        <w:rPr/>
        <w:t>См. текст пункта в предыдущей редакции</w:t>
      </w:r>
    </w:p>
    <w:p>
      <w:pPr>
        <w:pStyle w:val="style22"/>
      </w:pPr>
      <w:r>
        <w:rPr>
          <w:rStyle w:val="style18"/>
        </w:rPr>
        <w:t>5.</w:t>
      </w:r>
      <w:r>
        <w:rPr/>
        <w:t xml:space="preserve"> Избирательная комиссия по вопросам ее ведения в соответствии с Уставом области обладает правом законодательной инициативы в Самарской Губернской Думе.</w:t>
      </w:r>
    </w:p>
    <w:p>
      <w:pPr>
        <w:pStyle w:val="style22"/>
      </w:pPr>
      <w:bookmarkStart w:id="84" w:name="Lbl706"/>
      <w:bookmarkEnd w:id="84"/>
      <w:r>
        <w:rPr>
          <w:rStyle w:val="style18"/>
        </w:rPr>
        <w:t>6.</w:t>
      </w:r>
      <w:r>
        <w:rPr/>
        <w:t xml:space="preserve"> Избирательная комиссия имеет Регламент Избирательной комиссии.</w:t>
      </w:r>
    </w:p>
    <w:p>
      <w:pPr>
        <w:pStyle w:val="style22"/>
      </w:pPr>
      <w:bookmarkStart w:id="85" w:name="Lbl707"/>
      <w:bookmarkEnd w:id="85"/>
      <w:r>
        <w:rPr>
          <w:rStyle w:val="style18"/>
        </w:rPr>
        <w:t>7.</w:t>
      </w:r>
      <w:r>
        <w:rPr/>
        <w:t xml:space="preserve"> Избирательная комиссия вправе в порядке, установленном федеральным законодательством, осуществлять издательскую деятельность, связанную с обеспечением избирательных прав и права на участие в референдуме граждан Российской Федерации, повышением правовой культуры избирателей и иных участников выборов, референдума, с решением иных вопросов развития избирательной системы.</w:t>
      </w:r>
    </w:p>
    <w:p>
      <w:pPr>
        <w:pStyle w:val="style39"/>
      </w:pPr>
      <w:bookmarkStart w:id="86" w:name="Lbl708"/>
      <w:bookmarkEnd w:id="86"/>
      <w:r>
        <w:rPr/>
        <w:t>Законом Самарской области от 14 июня 2012 г. № 56-ГД пункт 8 статьи 7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8.</w:t>
      </w:r>
      <w:r>
        <w:rPr/>
        <w:t xml:space="preserve"> Избирательная комиссия может учреждать награды и меры поощрения Избирательной комиссии в соответствии с требованиями действующего законодательства.</w:t>
      </w:r>
    </w:p>
    <w:p>
      <w:pPr>
        <w:pStyle w:val="style22"/>
      </w:pPr>
      <w:bookmarkStart w:id="87" w:name="Lbl709"/>
      <w:bookmarkEnd w:id="87"/>
      <w:r>
        <w:rPr>
          <w:rStyle w:val="style18"/>
        </w:rPr>
        <w:t>9.</w:t>
      </w:r>
      <w:r>
        <w:rPr/>
        <w:t xml:space="preserve"> Избирательная комиссия обобщает практику применения на территории Самарской области федеральных конституционных законов, федеральных и областных законов, иных нормативных правовых актов в сфере избирательного права и может вносить в органы государственной власти Самарской области, иные государственные органы Самарской области, органы местного самоуправления предложения по ее совершенствованию.</w:t>
      </w:r>
    </w:p>
    <w:p>
      <w:pPr>
        <w:pStyle w:val="style22"/>
      </w:pPr>
      <w:bookmarkStart w:id="88" w:name="Lbl7010"/>
      <w:bookmarkEnd w:id="88"/>
      <w:r>
        <w:rPr>
          <w:rStyle w:val="style18"/>
        </w:rPr>
        <w:t>10.</w:t>
      </w:r>
      <w:r>
        <w:rPr/>
        <w:t xml:space="preserve">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pPr>
        <w:pStyle w:val="style22"/>
      </w:pPr>
      <w:r>
        <w:rPr/>
        <w:t>Заместитель председателя и секретарь Избирательной комиссии избираются на ее первом заседании из числа членов Избирательной комиссии с правом решающего голоса большинством голосов от установленного числа членов Избирательной комиссии с правом решающего голоса при тайном голосовании.</w:t>
      </w:r>
    </w:p>
    <w:p>
      <w:pPr>
        <w:pStyle w:val="style22"/>
      </w:pPr>
      <w:bookmarkStart w:id="89" w:name="Lbl711"/>
      <w:bookmarkEnd w:id="89"/>
      <w:r>
        <w:rPr>
          <w:rStyle w:val="style18"/>
        </w:rPr>
        <w:t>11.</w:t>
      </w:r>
      <w:r>
        <w:rPr/>
        <w:t xml:space="preserve"> Заседания Избирательной комиссии созываются председателем или по его поручению заместителем председателя Избирательной комиссии, как правило, не реже одного раза в месяц, а также по требованию не менее одной трети членов Избирательной комиссии с правом решающего голоса от установленного числа членов Избирательной комиссии.</w:t>
      </w:r>
    </w:p>
    <w:p>
      <w:pPr>
        <w:pStyle w:val="style22"/>
      </w:pPr>
      <w:bookmarkStart w:id="90" w:name="Lbl712"/>
      <w:bookmarkEnd w:id="90"/>
      <w:r>
        <w:rPr>
          <w:rStyle w:val="style18"/>
        </w:rPr>
        <w:t>12.</w:t>
      </w:r>
      <w:r>
        <w:rPr/>
        <w:t xml:space="preserve"> Избирательная комиссия по требованию любого члена Избирательной комиссии, а также присутствующего на ее заседании члена Центральной избирательной комиссии Российской Федерации обязана проводить голосования по вопросам, входящим в ее компетенцию и рассматриваемым на ее заседании в соответствии с утвержденной повесткой дня.</w:t>
      </w:r>
    </w:p>
    <w:p>
      <w:pPr>
        <w:pStyle w:val="style3"/>
      </w:pPr>
      <w:bookmarkStart w:id="91" w:name="Lbl800"/>
      <w:bookmarkEnd w:id="91"/>
      <w:r>
        <w:rPr>
          <w:rStyle w:val="style18"/>
        </w:rPr>
        <w:t>Статья 8.</w:t>
      </w:r>
      <w:r>
        <w:rPr/>
        <w:t xml:space="preserve"> Гласность в деятельности Избирательной комиссии</w:t>
      </w:r>
    </w:p>
    <w:p>
      <w:pPr>
        <w:pStyle w:val="style22"/>
      </w:pPr>
      <w:r>
        <w:rPr/>
        <w:t>Деятельность Избирательной комиссии осуществляется открыто и гласно в соответствии с положениями пункта 18 статьи 20, статьи 30 Федерального закона «Об основных гарантиях избирательных прав и права на участие в референдуме граждан Российской Федерации».</w:t>
      </w:r>
    </w:p>
    <w:p>
      <w:pPr>
        <w:pStyle w:val="style39"/>
      </w:pPr>
      <w:bookmarkStart w:id="92" w:name="Lbl900"/>
      <w:bookmarkStart w:id="93" w:name="Lbl901"/>
      <w:bookmarkEnd w:id="92"/>
      <w:bookmarkEnd w:id="93"/>
      <w:r>
        <w:rPr/>
        <w:t>Законом Самарской области от 7 декабря 2012 г. № 125-ГД в статью 9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9.</w:t>
      </w:r>
      <w:r>
        <w:rPr/>
        <w:t xml:space="preserve"> Избирательная комиссия:</w:t>
      </w:r>
    </w:p>
    <w:p>
      <w:pPr>
        <w:pStyle w:val="style22"/>
      </w:pPr>
      <w:r>
        <w:rPr/>
        <w:t>осуществляет на территории Самарской области контроль за соблюдением избирательных прав и права на участие в референдуме граждан Российской Федерации;</w:t>
      </w:r>
    </w:p>
    <w:p>
      <w:pPr>
        <w:pStyle w:val="style22"/>
      </w:pPr>
      <w:r>
        <w:rPr/>
        <w:t>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Самарской области контроль за соблюдением нормативов технологического оборудования для участковых комиссий;</w:t>
      </w:r>
    </w:p>
    <w:p>
      <w:pPr>
        <w:pStyle w:val="style22"/>
      </w:pPr>
      <w:r>
        <w:rPr/>
        <w:t>обеспечивает на территории Самарской области реализацию мероприятий, связанных с подготовкой и проведением выборов, референдумов, голосования по отзыву,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голосования по отзыву, изданием необходимой печатной продукции;</w:t>
      </w:r>
    </w:p>
    <w:p>
      <w:pPr>
        <w:pStyle w:val="style22"/>
      </w:pPr>
      <w:r>
        <w:rPr/>
        <w:t>обеспечивает использование и эксплуатацию ГАС «Выборы» на территории Самарской области, представление в Центральную избирательную комиссию Российской Федерации информации о ходе и результатах выборов и референдумов всех уровней, голосования по отзыву с использованием ГАС «Выборы» в установленном порядке, обеспечивает безопасность информации и осуществляет контроль за соблюдением требований безопасности информации в соответствующих фрагментах ГАС «Выборы», а также осуществляет иные полномочия в области использования, эксплуатации и развития ГАС «Выборы», предусмотренные федеральным законодательством;</w:t>
      </w:r>
    </w:p>
    <w:p>
      <w:pPr>
        <w:pStyle w:val="style22"/>
      </w:pPr>
      <w:r>
        <w:rPr/>
        <w:t>обеспечивает реализацию федеральных целевых программ, разработку и реализацию областных целевых программ, связанных с подготовкой и проведением выборов, референдумов, голосования по отзыву, развитием избирательной системы в Российской Федерации, правовым обучением избирателей, организаторов и иных участников выборов, референдумов, голосования по отзыву, профессиональной подготовкой членов избирательных комиссий; вправе образовывать подведомственные ей организации в соответствии с действующим федеральным и областным законодательством;</w:t>
      </w:r>
    </w:p>
    <w:p>
      <w:pPr>
        <w:pStyle w:val="style22"/>
      </w:pPr>
      <w:r>
        <w:rPr/>
        <w:t>осуществляет на территории Самарской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голосования по отзыву, а также порядка опубликования итогов голосования и результатов выборов, референдумов, голосования по отзыву;</w:t>
      </w:r>
    </w:p>
    <w:p>
      <w:pPr>
        <w:pStyle w:val="style22"/>
      </w:pPr>
      <w:r>
        <w:rPr/>
        <w:t>осуществляет на территории Самарской области меры по организации финансирования подготовки и проведения выборов в органы государственной власти Самарской области, референдума Самарской области, а также местного референдума, голосования по отзыву, распределяет выделенные из федерального бюджета, областного бюджета средства на финансовое обеспечение подготовки и проведения выборов, референдума, голосования по отзыву, контролирует целевое использование указанных средств;</w:t>
      </w:r>
    </w:p>
    <w:p>
      <w:pPr>
        <w:pStyle w:val="style22"/>
      </w:pPr>
      <w:r>
        <w:rPr/>
        <w:t>утверждает перечень территориальных избирательных комиссий;</w:t>
      </w:r>
    </w:p>
    <w:p>
      <w:pPr>
        <w:pStyle w:val="style22"/>
      </w:pPr>
      <w:r>
        <w:rPr/>
        <w:t>оказывает правовую, методическую, организационно-техническую и иную помощь нижестоящим комиссиям;</w:t>
      </w:r>
    </w:p>
    <w:p>
      <w:pPr>
        <w:pStyle w:val="style22"/>
      </w:pPr>
      <w:r>
        <w:rPr/>
        <w:t>заслушивает сообщения органов исполнительной власти Самарской области и органов местного самоуправления по вопросам, связанным с подготовкой и проведением выборов в органы государственной власти Самарской области, органы местного самоуправления, референдума Самарской области, местного референдума, голосования по отзыву;</w:t>
      </w:r>
    </w:p>
    <w:p>
      <w:pPr>
        <w:pStyle w:val="style22"/>
      </w:pPr>
      <w:r>
        <w:rPr/>
        <w:t>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участников голосования по отзыву и другие избирательные документы, а также документы, связанные с подготовкой и проведением референдума, голосования по отзыву;</w:t>
      </w:r>
    </w:p>
    <w:p>
      <w:pPr>
        <w:pStyle w:val="style22"/>
      </w:pPr>
      <w:r>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style22"/>
      </w:pPr>
      <w:r>
        <w:rPr/>
        <w:t>участвует в организации государственной системы регистрации (учета) избирателей, участников референдума, участников голосования по отзыву и в осуществлении этой регистрации (учета), в формировании и ведении регистра избирателей, участников референдума, участников голосования по отзыву;</w:t>
      </w:r>
    </w:p>
    <w:p>
      <w:pPr>
        <w:pStyle w:val="style22"/>
      </w:pPr>
      <w:r>
        <w:rPr/>
        <w:t>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style22"/>
      </w:pPr>
      <w:r>
        <w:rPr/>
        <w:t>представляет по запросу избирательной комиссии муниципального образования, территориальной избирательной комиссии сведения о численности на соответствующей территории избирателей, участников референдума, участников голосования по отзыву, являющихся инвалидами, с указанием групп инвалидности;</w:t>
      </w:r>
    </w:p>
    <w:p>
      <w:pPr>
        <w:pStyle w:val="style22"/>
      </w:pPr>
      <w:bookmarkStart w:id="94" w:name="Lbl917"/>
      <w:bookmarkEnd w:id="94"/>
      <w:r>
        <w:rPr/>
        <w:t>формирует резерв составов участковых комиссий в порядке, установленном Центральной избирательной комиссией Российской Федерации в соответствии с пунктом 11 статьи 29 Федерального закона «Об основных гарантиях избирательных прав и права на участие в референдуме граждан Российской Федерации», а также резерв составов территориальных избирательных комиссий;</w:t>
      </w:r>
    </w:p>
    <w:p>
      <w:pPr>
        <w:pStyle w:val="style22"/>
      </w:pPr>
      <w:bookmarkStart w:id="95" w:name="Lbl918"/>
      <w:bookmarkEnd w:id="95"/>
      <w:r>
        <w:rPr/>
        <w:t>осуществляет иные полномочия в соответствии с федеральными законами, Уставом Самарской области, законами Самарской области, настоящим Законом.</w:t>
      </w:r>
    </w:p>
    <w:p>
      <w:pPr>
        <w:pStyle w:val="style22"/>
      </w:pPr>
      <w:bookmarkStart w:id="96" w:name="Lbl902"/>
      <w:bookmarkEnd w:id="96"/>
      <w:r>
        <w:rPr>
          <w:rStyle w:val="style18"/>
        </w:rPr>
        <w:t>2.</w:t>
      </w:r>
      <w:r>
        <w:rPr/>
        <w:t xml:space="preserve"> При проведении выборов в федеральные органы государственной власти, референдума Российской Федерации на территории Самарской области полномочия Избирательной комиссии определяются федеральным законодательством.</w:t>
      </w:r>
    </w:p>
    <w:p>
      <w:pPr>
        <w:pStyle w:val="style22"/>
      </w:pPr>
      <w:r>
        <w:rPr/>
        <w:t>При подготовке и проведении выборов в органы государственной власти Самарской области, референдума Самарской области, голосования по отзыву Избирательная комиссия осуществляет полномочия, предусмотренные Федеральным законном «Об основных гарантиях избирательных прав и права на участие в референдуме граждан Российской Федерации», законами Самарской области «О выборах Губернатора Самарской области», «О выборах депутатов Самарской Губернской Думы», «О референдуме Самарской области» и «О порядке проведения голосования по отзыву Губернатора Самарской области».</w:t>
      </w:r>
    </w:p>
    <w:p>
      <w:pPr>
        <w:pStyle w:val="style22"/>
      </w:pPr>
      <w:r>
        <w:rPr/>
        <w:t>При подготовке и проведении выборов органов местного самоуправления, местных референдумов в целях обеспечения реализации и защиты избирательных прав и права граждан на участие в референдуме Избирательная комиссия осуществляет полномочия, предусмотренные Федеральным законом «Об основных гарантиях избирательных прав и права на участие в референдуме граждан Российской Федерации», законами Самарской области «О выборах главы муниципального образования, другого выборного должностного лица местного самоуправления», «О выборах депутатов представительного органа муниципального образования» и «О местном референдуме в Самарской области».</w:t>
      </w:r>
    </w:p>
    <w:p>
      <w:pPr>
        <w:pStyle w:val="style3"/>
      </w:pPr>
      <w:bookmarkStart w:id="97" w:name="Lbl110"/>
      <w:bookmarkEnd w:id="97"/>
      <w:r>
        <w:rPr>
          <w:rStyle w:val="style18"/>
        </w:rPr>
        <w:t>Статья 10.</w:t>
      </w:r>
      <w:r>
        <w:rPr/>
        <w:t xml:space="preserve"> Утратила силу.</w:t>
      </w:r>
    </w:p>
    <w:p>
      <w:pPr>
        <w:pStyle w:val="style39"/>
      </w:pPr>
      <w:r>
        <w:rPr/>
        <w:t>См. текст статьи 10</w:t>
      </w:r>
    </w:p>
    <w:p>
      <w:pPr>
        <w:pStyle w:val="style3"/>
      </w:pPr>
      <w:bookmarkStart w:id="98" w:name="Lbl111"/>
      <w:bookmarkEnd w:id="98"/>
      <w:r>
        <w:rPr>
          <w:rStyle w:val="style18"/>
        </w:rPr>
        <w:t>Статья 11.</w:t>
      </w:r>
      <w:r>
        <w:rPr/>
        <w:t xml:space="preserve"> Утратила силу.</w:t>
      </w:r>
    </w:p>
    <w:p>
      <w:pPr>
        <w:pStyle w:val="style39"/>
      </w:pPr>
      <w:r>
        <w:rPr/>
        <w:t>См. текст статьи 11</w:t>
      </w:r>
    </w:p>
    <w:p>
      <w:pPr>
        <w:pStyle w:val="style3"/>
      </w:pPr>
      <w:bookmarkStart w:id="99" w:name="Lbl112"/>
      <w:bookmarkEnd w:id="99"/>
      <w:r>
        <w:rPr>
          <w:rStyle w:val="style18"/>
        </w:rPr>
        <w:t>Статья 12.</w:t>
      </w:r>
      <w:r>
        <w:rPr/>
        <w:t xml:space="preserve"> Утратила силу.</w:t>
      </w:r>
    </w:p>
    <w:p>
      <w:pPr>
        <w:pStyle w:val="style39"/>
      </w:pPr>
      <w:r>
        <w:rPr/>
        <w:t>См. текст статьи 12</w:t>
      </w:r>
    </w:p>
    <w:p>
      <w:pPr>
        <w:pStyle w:val="style3"/>
      </w:pPr>
      <w:bookmarkStart w:id="100" w:name="Lbl113"/>
      <w:bookmarkEnd w:id="100"/>
      <w:r>
        <w:rPr>
          <w:rStyle w:val="style18"/>
        </w:rPr>
        <w:t>Статья 13.</w:t>
      </w:r>
      <w:r>
        <w:rPr/>
        <w:t xml:space="preserve"> Рассмотрение обращении, жалоб и заявлений в Избирательной комиссии</w:t>
      </w:r>
    </w:p>
    <w:p>
      <w:pPr>
        <w:pStyle w:val="style39"/>
      </w:pPr>
      <w:bookmarkStart w:id="101" w:name="Lbl131"/>
      <w:bookmarkStart w:id="102" w:name="Lbl1311"/>
      <w:bookmarkEnd w:id="101"/>
      <w:bookmarkEnd w:id="102"/>
      <w:r>
        <w:rPr/>
        <w:t>Законом Самарской области от 14 июня 2012 г. № 56-ГД пункт 1 статьи 13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статьи в предыдущей редакции</w:t>
      </w:r>
    </w:p>
    <w:p>
      <w:pPr>
        <w:pStyle w:val="style22"/>
      </w:pPr>
      <w:bookmarkStart w:id="103" w:name="Lbl1313"/>
      <w:bookmarkEnd w:id="103"/>
      <w:r>
        <w:rPr>
          <w:rStyle w:val="style18"/>
        </w:rPr>
        <w:t>1.</w:t>
      </w:r>
      <w:r>
        <w:rPr/>
        <w:t xml:space="preserve"> Избирательная комиссия обязана в пределах своей компетенции рассматривать поступившие в ходе избирательной кампании или подготовки и проведения референдума, голосования по отзыву обращения, жалобы и заявления о нарушении федеральных конституционных законов, иных федеральных законов, Устава и законов Самарской области, уставов муниципальных образований в части, регулирующей подготовку и проведение выборов, референдума, голосования по отзыву, проводить проверки по этим обращениям, жалобам и заявлениям, давать лицам, их направившим,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w:t>
      </w:r>
    </w:p>
    <w:p>
      <w:pPr>
        <w:pStyle w:val="style22"/>
      </w:pPr>
      <w:bookmarkStart w:id="104" w:name="Lbl132"/>
      <w:bookmarkEnd w:id="104"/>
      <w:r>
        <w:rPr>
          <w:rStyle w:val="style18"/>
        </w:rPr>
        <w:t>2.</w:t>
      </w:r>
      <w:r>
        <w:rPr/>
        <w:t xml:space="preserve"> Для предварительного рассмотрения обращений, жалоб и заявлений может быть образована рабочая группа с включением в ее состав членов Избирательной комиссии с правом решающего и с правом совещательного голоса, работников аппарата Избирательной комиссии, служб при Избирательной комиссии, специалистов, экспертов и иных лиц.</w:t>
      </w:r>
    </w:p>
    <w:p>
      <w:pPr>
        <w:pStyle w:val="style22"/>
      </w:pPr>
      <w:bookmarkStart w:id="105" w:name="Lbl133"/>
      <w:bookmarkEnd w:id="105"/>
      <w:r>
        <w:rPr>
          <w:rStyle w:val="style18"/>
        </w:rPr>
        <w:t>3.</w:t>
      </w:r>
      <w:r>
        <w:rPr/>
        <w:t xml:space="preserve"> На заседании Избирательной комиссии при рассмотрении обращений, жалоб и заявлений вправе присутствовать представители заинтересованных сторон.</w:t>
      </w:r>
    </w:p>
    <w:p>
      <w:pPr>
        <w:pStyle w:val="style22"/>
      </w:pPr>
      <w:bookmarkStart w:id="106" w:name="Lbl134"/>
      <w:bookmarkEnd w:id="106"/>
      <w:r>
        <w:rPr>
          <w:rStyle w:val="style18"/>
        </w:rPr>
        <w:t>4.</w:t>
      </w:r>
      <w:r>
        <w:rPr/>
        <w:t xml:space="preserve"> Избирательная комиссия вправе обращаться с представлением о проведении соответствующей проверки и пресечении нарушений федеральных конституционных законов, иных федеральных законов, областных законов, уставов муниципальных образований в части, регулирующей подготовку и проведение выборов, референдума, в правоохранительные органы, которые обязаны в пятидневный срок, но не позднее дня, предшествующего дню голосования, а в день голосования или в день, следующий за днем голосования — немедленно принять меры по пресечению этих нарушений.</w:t>
      </w:r>
    </w:p>
    <w:p>
      <w:pPr>
        <w:pStyle w:val="style22"/>
      </w:pPr>
      <w:r>
        <w:rPr/>
        <w:t>В случае, если факты, содержащиеся в обращении, жалобе и заявлении, требуют дополнительной проверки, указанные меры принимаются не позднее чем в десятидневный срок.</w:t>
      </w:r>
    </w:p>
    <w:p>
      <w:pPr>
        <w:pStyle w:val="style22"/>
      </w:pPr>
      <w:bookmarkStart w:id="107" w:name="Lbl135"/>
      <w:bookmarkEnd w:id="107"/>
      <w:r>
        <w:rPr>
          <w:rStyle w:val="style18"/>
        </w:rPr>
        <w:t>5.</w:t>
      </w:r>
      <w:r>
        <w:rPr/>
        <w:t xml:space="preserve"> В случае принятия жалобы, поступившей в ходе избирательной кампании или подготовки референдума, к рассмотрению судом и обращения гражданина с аналогичной жалобой в Избирательную комиссию Избирательная комиссия приостанавливает рассмотрение жалобы до вступления решения суда в законную силу.</w:t>
      </w:r>
    </w:p>
    <w:p>
      <w:pPr>
        <w:pStyle w:val="style39"/>
      </w:pPr>
      <w:bookmarkStart w:id="108" w:name="Lbl136"/>
      <w:bookmarkEnd w:id="108"/>
      <w:r>
        <w:rPr/>
        <w:t>Законом Самарской области от 16 марта 2006 г. № 16-ГД статья 13 настоящего Закона дополнена пунктом 6</w:t>
      </w:r>
    </w:p>
    <w:p>
      <w:pPr>
        <w:pStyle w:val="style22"/>
      </w:pPr>
      <w:r>
        <w:rPr>
          <w:rStyle w:val="style18"/>
        </w:rPr>
        <w:t>6.</w:t>
      </w:r>
      <w:r>
        <w:rPr/>
        <w:t xml:space="preserve"> В случае нарушения кандидатом, избирательным объединением, инициативной группой по проведению референдума Федерального закона «Об основных гарантиях избирательных прав и права на участие в референдуме граждан Российской Федерации» Избирательная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pPr>
        <w:pStyle w:val="style39"/>
      </w:pPr>
      <w:bookmarkStart w:id="109" w:name="Lbl114"/>
      <w:bookmarkEnd w:id="109"/>
      <w:r>
        <w:rPr/>
        <w:t>Законом Самарской области от 14 июня 2012 г. № 56-ГД в статью 14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14.</w:t>
      </w:r>
      <w:r>
        <w:rPr/>
        <w:t xml:space="preserve"> Взаимодействие Избирательной комиссии с органами государственной власти Самарской области, иными государственными органами, органами местного самоуправления, общественными объединениями, организациями, должностными лицами, гражданами</w:t>
      </w:r>
    </w:p>
    <w:p>
      <w:pPr>
        <w:pStyle w:val="style22"/>
      </w:pPr>
      <w:bookmarkStart w:id="110" w:name="Lbl141"/>
      <w:bookmarkEnd w:id="110"/>
      <w:r>
        <w:rPr>
          <w:rStyle w:val="style18"/>
        </w:rPr>
        <w:t>1.</w:t>
      </w:r>
      <w:r>
        <w:rPr/>
        <w:t xml:space="preserve"> Государственные органы, органы местного самоуправления, государственные и муниципальные учреждения, а также их должностные лица оказывают Избирательной комиссии содействие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документации по голосованию по отзыву до передачи указанной документации в архив либо уничтожения по истечении сроков хранения, установленных законами Самарской области,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pPr>
        <w:pStyle w:val="style22"/>
      </w:pPr>
      <w:r>
        <w:rPr/>
        <w:t>Организации, имеющие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(проведении) выборов, официального опубликования решения о назначении референдума, их должностные лица оказывают Избирательной комиссии содействие в реализации ее полномочий, в частности предоставляют транспортные средства, средства связи, техническое оборудование, помещения.</w:t>
      </w:r>
    </w:p>
    <w:p>
      <w:pPr>
        <w:pStyle w:val="style22"/>
      </w:pPr>
      <w:bookmarkStart w:id="111" w:name="Lbl1402"/>
      <w:bookmarkEnd w:id="111"/>
      <w:r>
        <w:rPr>
          <w:rStyle w:val="style18"/>
        </w:rPr>
        <w:t>2.</w:t>
      </w:r>
      <w:r>
        <w:rPr/>
        <w:t xml:space="preserve">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безвозмездно предоставляют Избирательной комиссии эфирное время для информирования избирателей, участников референдума, участников голосования по отзыву в порядке, установленном федеральным законом, законами Самарской области, и печатную площадь для опубликования их решений и актов, размещения иной информации.</w:t>
      </w:r>
    </w:p>
    <w:p>
      <w:pPr>
        <w:pStyle w:val="style39"/>
      </w:pPr>
      <w:bookmarkStart w:id="112" w:name="Lbl143"/>
      <w:bookmarkEnd w:id="112"/>
      <w:r>
        <w:rPr/>
        <w:t>Законом Самарской области от 13 ноября 2009 г. № 120-ГД в пункт 3 статьи 14 настоящего Закона внесены изменения</w:t>
      </w:r>
    </w:p>
    <w:p>
      <w:pPr>
        <w:pStyle w:val="style39"/>
      </w:pPr>
      <w:r>
        <w:rPr/>
        <w:t>См. текст пункта в предыдущей редакции</w:t>
      </w:r>
    </w:p>
    <w:p>
      <w:pPr>
        <w:pStyle w:val="style22"/>
      </w:pPr>
      <w:r>
        <w:rPr>
          <w:rStyle w:val="style18"/>
        </w:rPr>
        <w:t>3.</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предоставляют Избирательной комиссии необходимые сведения и материалы, дают ответы на обращения Избирательной комиссии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Избирательной комиссии безвозмездно.</w:t>
      </w:r>
    </w:p>
    <w:p>
      <w:pPr>
        <w:pStyle w:val="style22"/>
      </w:pPr>
      <w:bookmarkStart w:id="113" w:name="Lbl144"/>
      <w:bookmarkEnd w:id="113"/>
      <w:r>
        <w:rPr>
          <w:rStyle w:val="style18"/>
        </w:rPr>
        <w:t>4.</w:t>
      </w:r>
      <w:r>
        <w:rPr/>
        <w:t xml:space="preserve"> Избирательная комиссия вправе по поручению или по согласованию с Центральной избирательной комиссией Российской Федерации заключать соглашения, договоры по вопросам, отнесенным к компетенции Центральной избирательной комиссии Российской Федерации, использовать иные формы взаимодействия с избирательными комиссиями других субъектов Российской Федерации, а также зарубежными избирательными органами (комиссиями), вступать в соответствующие ассоциации избирательных органов (комиссий), образовывать совместные рабочие органы, проводить совместные мероприятия, направленные на повышение правовой культуры избирателей и иных участников выборов, референдума, голосования по отзыву.</w:t>
      </w:r>
    </w:p>
    <w:p>
      <w:pPr>
        <w:pStyle w:val="style3"/>
      </w:pPr>
      <w:bookmarkStart w:id="114" w:name="Lbl115"/>
      <w:bookmarkEnd w:id="114"/>
      <w:r>
        <w:rPr>
          <w:rStyle w:val="style18"/>
        </w:rPr>
        <w:t>Статья 15.</w:t>
      </w:r>
      <w:r>
        <w:rPr/>
        <w:t xml:space="preserve"> Решения Избирательной комиссии, порядок их принятия и исполнения</w:t>
      </w:r>
    </w:p>
    <w:p>
      <w:pPr>
        <w:pStyle w:val="style39"/>
      </w:pPr>
      <w:bookmarkStart w:id="115" w:name="Lbl151"/>
      <w:bookmarkEnd w:id="115"/>
      <w:r>
        <w:rPr/>
        <w:t>Законом Самарской области от 14 июня 2012 г. № 56-ГД пункт 1 статьи 15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В целях реализации своих полномочий Избирательная комиссия вправе принимать решения и иные акты, в том числе носящие нормативный характер. Решения и иные акты Избирательной комиссии не подлежат государственной регистрации.</w:t>
      </w:r>
    </w:p>
    <w:p>
      <w:pPr>
        <w:pStyle w:val="style22"/>
      </w:pPr>
      <w:r>
        <w:rPr/>
        <w:t>Решения Избирательной комиссии принимаются членами комиссии с правом решающего голоса на ее заседании в порядке и сроки, предусмотренные федеральным и областным законодательством, Регламентом Избирательной комиссии, и оформляются постановлениями Избирательной комиссии.</w:t>
      </w:r>
    </w:p>
    <w:p>
      <w:pPr>
        <w:pStyle w:val="style22"/>
      </w:pPr>
      <w:r>
        <w:rPr/>
        <w:t>Принимаемые Избирательной комиссией решения, связанные с обеспечением реализации избирательных прав и права на участие в референдуме граждан Российской Федерации, в период подготовки и проведения выборов, референдумов, голосования по отзыву подлежат официальному опубликованию в порядке, установленном Регламентом Избирательной комиссии.</w:t>
      </w:r>
    </w:p>
    <w:p>
      <w:pPr>
        <w:pStyle w:val="style39"/>
      </w:pPr>
      <w:bookmarkStart w:id="116" w:name="Lbl152"/>
      <w:bookmarkEnd w:id="116"/>
      <w:r>
        <w:rPr/>
        <w:t>Законом Самарской области от 14 июня 2012 г. № 56-ГД в пункт 2 статьи 15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Решения Избирательной комиссии, принятые в пределах ее компетенции, установленной федеральным и областным законодательством, обязательны для органов исполнительной власти, органов местного самоуправления, нижестоящих избирательных комиссий, комиссий референдума, комиссий по проведению голосования по отзыву, государственных учреждений, общественных объединений, организаций, должностных лиц, кандидатов, зарегистрированных кандидатов, избирательных объединений, избирателей и участников референдума.</w:t>
      </w:r>
    </w:p>
    <w:p>
      <w:pPr>
        <w:pStyle w:val="style39"/>
      </w:pPr>
      <w:bookmarkStart w:id="117" w:name="Lbl153"/>
      <w:bookmarkEnd w:id="117"/>
      <w:r>
        <w:rPr/>
        <w:t>Законом Самарской области от 11 февраля 2005 г. № 31-ГД в пункт 3 статьи 15 настоящего Закона внесены изменения</w:t>
      </w:r>
    </w:p>
    <w:p>
      <w:pPr>
        <w:pStyle w:val="style39"/>
      </w:pPr>
      <w:r>
        <w:rPr/>
        <w:t>См. текст пункта в предыдущей редакции</w:t>
      </w:r>
    </w:p>
    <w:p>
      <w:pPr>
        <w:pStyle w:val="style22"/>
      </w:pPr>
      <w:r>
        <w:rPr>
          <w:rStyle w:val="style18"/>
        </w:rPr>
        <w:t>3.</w:t>
      </w:r>
      <w:r>
        <w:rPr/>
        <w:t xml:space="preserve"> Решения Избирательной комиссии об избрании председателя, заместителя председателя и секретаря Избирательной комиссии либо об освобождении их от занимаемой должности, а также о внесении предложений по кандидатурам на указанные должности, по вопросам финансового обеспечения подготовки и проведения выборов, референдума, иных избирательных действий, о регистрации кандидатов (списков кандидатов), об обращении в суд с заявлением об отмене регистрации кандидатов (списков кандидатов), об итогах голосования 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нижестоящей избирательной комиссии, комиссии референдума и принятии решения по существу вопроса в случаях и порядке, предусмотренных федеральным и областным законодательством, принимаются большинством голосов от установленного числа членов комиссии с правом решающего голоса.</w:t>
      </w:r>
    </w:p>
    <w:p>
      <w:pPr>
        <w:pStyle w:val="style22"/>
      </w:pPr>
      <w:bookmarkStart w:id="118" w:name="Lbl154"/>
      <w:bookmarkEnd w:id="118"/>
      <w:r>
        <w:rPr>
          <w:rStyle w:val="style18"/>
        </w:rPr>
        <w:t>4.</w:t>
      </w:r>
      <w:r>
        <w:rPr/>
        <w:t xml:space="preserve"> Решения Избирательной комиссии по иным вопросам принимаются большинством голосов от числа присутствующих членов комиссии с правом решающего голоса.</w:t>
      </w:r>
    </w:p>
    <w:p>
      <w:pPr>
        <w:pStyle w:val="style22"/>
      </w:pPr>
      <w:bookmarkStart w:id="119" w:name="Lbl155"/>
      <w:bookmarkEnd w:id="119"/>
      <w:r>
        <w:rPr>
          <w:rStyle w:val="style18"/>
        </w:rPr>
        <w:t>5.</w:t>
      </w:r>
      <w:r>
        <w:rPr/>
        <w:t xml:space="preserve"> При принятии решений Избирательной комиссией в случае равного числа голосов «за» и «против» голос председателя Избирательной комиссии (председательствующего на заседании) является решающим.</w:t>
      </w:r>
    </w:p>
    <w:p>
      <w:pPr>
        <w:pStyle w:val="style22"/>
      </w:pPr>
      <w:bookmarkStart w:id="120" w:name="Lbl156"/>
      <w:bookmarkEnd w:id="120"/>
      <w:r>
        <w:rPr>
          <w:rStyle w:val="style18"/>
        </w:rPr>
        <w:t>6.</w:t>
      </w:r>
      <w:r>
        <w:rPr/>
        <w:t xml:space="preserve"> Решения Избирательной комиссии принимаются открытым голосованием, за исключением случаев, предусмотренных настоящим Законом.</w:t>
      </w:r>
    </w:p>
    <w:p>
      <w:pPr>
        <w:pStyle w:val="style22"/>
      </w:pPr>
      <w:r>
        <w:rPr/>
        <w:t xml:space="preserve">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Lbl7010">
        <w:r>
          <w:rPr>
            <w:rStyle w:val="style17"/>
          </w:rPr>
          <w:t>пунктом 10 статьи 7</w:t>
        </w:r>
      </w:hyperlink>
      <w:r>
        <w:rPr/>
        <w:t xml:space="preserve"> настоящего Закона. Избирательная комиссия может принять решение о проведении тайного голосования с использованием бюллетеней по любому иному вопросу, входящему в ее компетенцию.</w:t>
      </w:r>
    </w:p>
    <w:p>
      <w:pPr>
        <w:pStyle w:val="style22"/>
      </w:pPr>
      <w:bookmarkStart w:id="121" w:name="Lbl157"/>
      <w:bookmarkEnd w:id="121"/>
      <w:r>
        <w:rPr>
          <w:rStyle w:val="style18"/>
        </w:rPr>
        <w:t>7.</w:t>
      </w:r>
      <w:r>
        <w:rPr/>
        <w:t xml:space="preserve"> Решения и протоколы заседаний Избирательной комиссии подписываются председателем на заседании и секретарем Избирательной комиссии (председательствующим на заседании и секретарем заседания).</w:t>
      </w:r>
    </w:p>
    <w:p>
      <w:pPr>
        <w:pStyle w:val="style39"/>
      </w:pPr>
      <w:bookmarkStart w:id="122" w:name="Lbl158"/>
      <w:bookmarkEnd w:id="122"/>
      <w:r>
        <w:rPr/>
        <w:t>Законом Самарской области от 13 июня 2007 г. № 46-ГД в пункт 8 статьи 15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 xml:space="preserve">См. текст пункта в предыдущей редакции </w:t>
      </w:r>
    </w:p>
    <w:p>
      <w:pPr>
        <w:pStyle w:val="style22"/>
      </w:pPr>
      <w:r>
        <w:rPr>
          <w:rStyle w:val="style18"/>
        </w:rPr>
        <w:t>8.</w:t>
      </w:r>
      <w:r>
        <w:rPr/>
        <w:t xml:space="preserve">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федеральным законом, законом Самарской области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pPr>
        <w:pStyle w:val="style3"/>
      </w:pPr>
      <w:bookmarkStart w:id="123" w:name="Lbl116"/>
      <w:bookmarkEnd w:id="123"/>
      <w:r>
        <w:rPr>
          <w:rStyle w:val="style18"/>
        </w:rPr>
        <w:t>Статья 16.</w:t>
      </w:r>
      <w:r>
        <w:rPr/>
        <w:t xml:space="preserve"> Аппарат Избирательной комиссии</w:t>
      </w:r>
    </w:p>
    <w:p>
      <w:pPr>
        <w:pStyle w:val="style39"/>
      </w:pPr>
      <w:bookmarkStart w:id="124" w:name="Lbl1161"/>
      <w:bookmarkEnd w:id="124"/>
      <w:r>
        <w:rPr/>
        <w:t>Законом Самарской области от 14 июня 2012 г. № 56-ГД пункт 1 статьи 16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Избирательная комиссия имеет аппарат, структура и штат которого устанавливаются решением Избирательной комиссии самостоятельно в пределах средств, выделенных из соответствующих бюджетов на обеспечение ее деятельности.</w:t>
      </w:r>
    </w:p>
    <w:p>
      <w:pPr>
        <w:pStyle w:val="style39"/>
      </w:pPr>
      <w:bookmarkStart w:id="125" w:name="Lbl1162"/>
      <w:bookmarkEnd w:id="125"/>
      <w:r>
        <w:rPr/>
        <w:t>Законом Самарской области от 14 июня 2012 г. № 56-ГД пункт 1 статьи 16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Аппарат Избирательной комиссии осуществляет правовое, организационно-методическое, документационное, информационно-аналитическое, финансовое, издательское, материально-техническое и иное обеспечение деятельности Избирательной комиссии.</w:t>
      </w:r>
    </w:p>
    <w:p>
      <w:pPr>
        <w:pStyle w:val="style22"/>
      </w:pPr>
      <w:r>
        <w:rPr/>
        <w:t>Порядок организации деятельности, полномочия, права и обязанности работников аппарата Избирательной комиссии определяются действующим федеральным и областным законодательством, а также Положением «Об аппарате Избирательной комиссии Самарской области», утверждаемым решением Избирательной комиссии.</w:t>
      </w:r>
    </w:p>
    <w:p>
      <w:pPr>
        <w:pStyle w:val="style39"/>
      </w:pPr>
      <w:bookmarkStart w:id="126" w:name="Lbl163"/>
      <w:bookmarkEnd w:id="126"/>
      <w:r>
        <w:rPr/>
        <w:t>Законом Самарской области от 14 июня 2012 г. № 56-ГД пункт 1 статьи 16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Работники аппарата Избирательной комиссии, как правило, являются государственными гражданскими служащими Самарской области. Перечень должностей государственной гражданской службы в Избирательной комиссии определяется законом Самарской области.</w:t>
      </w:r>
    </w:p>
    <w:p>
      <w:pPr>
        <w:pStyle w:val="style22"/>
      </w:pPr>
      <w:r>
        <w:rPr/>
        <w:t>В целях осуществления материально-технического, хозяйственного и иных видов обеспечения деятельности Избирательной комиссии, не связанных с обеспечением исполнения государственно-властных полномочий, в аппарате Избирательной комиссии могут быть образованы должности, не отнесенные к должностям государственной гражданской службы Самарской области. Перечень таких должностей утверждается решением Избирательной комиссии.</w:t>
      </w:r>
    </w:p>
    <w:p>
      <w:pPr>
        <w:pStyle w:val="style22"/>
      </w:pPr>
      <w:bookmarkStart w:id="127" w:name="Lbl164"/>
      <w:bookmarkEnd w:id="127"/>
      <w:r>
        <w:rPr>
          <w:rStyle w:val="style18"/>
        </w:rPr>
        <w:t>4.</w:t>
      </w:r>
      <w:r>
        <w:rPr/>
        <w:t xml:space="preserve"> Органы государственной власти Самарской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Избирательной комиссии.</w:t>
      </w:r>
    </w:p>
    <w:p>
      <w:pPr>
        <w:pStyle w:val="style22"/>
      </w:pPr>
      <w:r>
        <w:rPr/>
        <w:t>Размер и виды денежного содержания работников аппарата Избирательной комиссии определяются федеральными законами, иными нормативными правовыми актами Российской Федерации, законами и иными нормативными правовыми актами Самарской области и не должны быть менее размера и видов денежного содержания лиц, замещающих аналогичные должности государственной гражданской службы в органах исполнительной власти Самарской области.</w:t>
      </w:r>
    </w:p>
    <w:p>
      <w:pPr>
        <w:pStyle w:val="style22"/>
      </w:pPr>
      <w:r>
        <w:rPr/>
        <w:t>Работникам аппарата Избирательной комиссии в период избирательной кампании, кампании референдума может производиться дополнительная оплата труда (вознаграждение) за работу в Избирательной комиссии по подготовке и проведению выборов, референдума. Размеры и порядок выплаты дополнительной оплаты труда (вознаграждения) устанавливаются Избирательной комиссией за счет и в пределах бюджетных средств, выделенных на проведение этих выборов, референдума.</w:t>
      </w:r>
    </w:p>
    <w:p>
      <w:pPr>
        <w:pStyle w:val="style22"/>
      </w:pPr>
      <w:bookmarkStart w:id="128" w:name="Lbl1165"/>
      <w:bookmarkEnd w:id="128"/>
      <w:r>
        <w:rPr>
          <w:rStyle w:val="style18"/>
        </w:rPr>
        <w:t>5.</w:t>
      </w:r>
      <w:r>
        <w:rPr/>
        <w:t xml:space="preserve"> Структурным подразделениям аппарата Избирательной комиссии, в функции которого входят техническое и информационное обеспечение деятельности Избирательной комиссии, автоматизация информационных процессов, реализуемых в ходе подготовки и проведения выборов, референдумов на территории Самарской области, эксплуатация и развитие части Государственной автоматизированной системы Российской Федерации «Выборы», функционирующей на территории Самарской области, является информационный центр Избирательной комиссии.</w:t>
      </w:r>
    </w:p>
    <w:p>
      <w:pPr>
        <w:pStyle w:val="style22"/>
      </w:pPr>
      <w:r>
        <w:rPr/>
        <w:t>Работникам информационного центра Избирательной комиссии в период избирательной кампании, кампании референдума может производиться дополнительная оплата труда (вознаграждение) за работу в Избирательной комиссии по подготовке и проведению выборов, референдума. Размеры и порядок выплаты дополнительной оплаты труда (вознаграждения) устанавливаются Избирательной комиссией за счет и в пределах бюджетных средств, выделенных на проведение этих выборов, референдума.</w:t>
      </w:r>
    </w:p>
    <w:p>
      <w:pPr>
        <w:pStyle w:val="style22"/>
      </w:pPr>
      <w:r>
        <w:rPr/>
        <w:t>Права, обязанности и ответственность работников информационного центра Избирательной комиссии определяются положением об информационном центре, утвержденным Избирательной комиссией.</w:t>
      </w:r>
    </w:p>
    <w:p>
      <w:pPr>
        <w:pStyle w:val="style2"/>
      </w:pPr>
      <w:bookmarkStart w:id="129" w:name="Lbl4001"/>
      <w:bookmarkEnd w:id="129"/>
      <w:r>
        <w:rPr/>
        <w:t>Глава IV.I. Финансовое обеспечение деятельности</w:t>
        <w:br/>
        <w:t>избирательной комиссии</w:t>
      </w:r>
    </w:p>
    <w:p>
      <w:pPr>
        <w:pStyle w:val="style3"/>
      </w:pPr>
      <w:bookmarkStart w:id="130" w:name="Lbl117"/>
      <w:bookmarkEnd w:id="130"/>
      <w:r>
        <w:rPr>
          <w:rStyle w:val="style18"/>
        </w:rPr>
        <w:t>Статья 17.</w:t>
      </w:r>
      <w:r>
        <w:rPr/>
        <w:t xml:space="preserve"> Финансовое обеспечение мероприятий федеральных и областных целевых программ, направленных на развитие избирательной системы</w:t>
      </w:r>
    </w:p>
    <w:p>
      <w:pPr>
        <w:pStyle w:val="style22"/>
      </w:pPr>
      <w:r>
        <w:rPr/>
        <w:t>Финансовое обеспечение деятельности Избирательной комиссии, а также мероприятий, связанных с развитием избирательной системы, в том числе внедрением новых избирательных технологий, средств автоматизации, правовым обучением избирателей и организаторов выборов, производится за счет средств федерального бюджета и областного бюджета.</w:t>
      </w:r>
    </w:p>
    <w:p>
      <w:pPr>
        <w:pStyle w:val="style39"/>
      </w:pPr>
      <w:bookmarkStart w:id="131" w:name="Lbl118"/>
      <w:bookmarkEnd w:id="131"/>
      <w:r>
        <w:rPr/>
        <w:t>Законом Самарской области от 14 июня 2012 г. № 56-ГД статья 18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18.</w:t>
      </w:r>
      <w:r>
        <w:rPr/>
        <w:t xml:space="preserve"> Финансовое обеспечение деятельности Избирательной комиссии, подготовки и проведения выборов, референдумов и голосования по отзыву</w:t>
      </w:r>
    </w:p>
    <w:p>
      <w:pPr>
        <w:pStyle w:val="style22"/>
      </w:pPr>
      <w:bookmarkStart w:id="132" w:name="Lbl181"/>
      <w:bookmarkEnd w:id="132"/>
      <w:r>
        <w:rPr>
          <w:rStyle w:val="style18"/>
        </w:rPr>
        <w:t>1.</w:t>
      </w:r>
      <w:r>
        <w:rPr/>
        <w:t xml:space="preserve"> Финансовое обеспечение деятельности Избирательной комиссии, а также мероприятий, связанных с развитием избирательной системы в Самарской области, производится за счет средств федерального бюджета и областного бюджета.</w:t>
      </w:r>
    </w:p>
    <w:p>
      <w:pPr>
        <w:pStyle w:val="style22"/>
      </w:pPr>
      <w:bookmarkStart w:id="133" w:name="Lbl182"/>
      <w:bookmarkEnd w:id="133"/>
      <w:r>
        <w:rPr>
          <w:rStyle w:val="style18"/>
        </w:rPr>
        <w:t>2.</w:t>
      </w:r>
      <w:r>
        <w:rPr/>
        <w:t xml:space="preserve"> Финансовое обеспечение деятельности Избирательной комиссии за счет средств областного бюджета производится в пределах средств, предусмотренных на обеспечение деятельности Избирательной комиссии в законе Самарской области об областном бюджете на очередной финансовый год и плановый период.</w:t>
      </w:r>
    </w:p>
    <w:p>
      <w:pPr>
        <w:pStyle w:val="style22"/>
      </w:pPr>
      <w:bookmarkStart w:id="134" w:name="Lbl183"/>
      <w:bookmarkEnd w:id="134"/>
      <w:r>
        <w:rPr>
          <w:rStyle w:val="style18"/>
        </w:rPr>
        <w:t>3.</w:t>
      </w:r>
      <w:r>
        <w:rPr/>
        <w:t xml:space="preserve">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Избирательной комиссией за счет средств, выделенных на эти цели из соответствующего бюджета (федерального бюджета, областного бюджета).</w:t>
      </w:r>
    </w:p>
    <w:p>
      <w:pPr>
        <w:pStyle w:val="style22"/>
      </w:pPr>
      <w:bookmarkStart w:id="135" w:name="Lbl184"/>
      <w:bookmarkEnd w:id="135"/>
      <w:r>
        <w:rPr>
          <w:rStyle w:val="style18"/>
        </w:rPr>
        <w:t>4.</w:t>
      </w:r>
      <w:r>
        <w:rPr/>
        <w:t xml:space="preserve">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Расходы, связанные с проведением референдума Самарской области, а также местного референдума, осуществляются за счет средств, выделенных из областного бюджета на указанные цели. При этом за счет средств, выделенных Избирательной комиссии соответственно из федерального бюджета, областного бюджета, до официального опубликования решения о назначении референдума производятся только расходы Избирательной комиссии, связанные с проведением проверки подписей, собранных в поддержку инициативы проведения референдума.</w:t>
      </w:r>
    </w:p>
    <w:p>
      <w:pPr>
        <w:pStyle w:val="style22"/>
      </w:pPr>
      <w:bookmarkStart w:id="136" w:name="Lbl185"/>
      <w:bookmarkEnd w:id="136"/>
      <w:r>
        <w:rPr>
          <w:rStyle w:val="style18"/>
        </w:rPr>
        <w:t>5.</w:t>
      </w:r>
      <w:r>
        <w:rPr/>
        <w:t xml:space="preserve"> Расходы, связанные с проведением голосования по отзыву, осуществляются за счет средств, выделенных из областного бюджета на указанные цели.</w:t>
      </w:r>
    </w:p>
    <w:p>
      <w:pPr>
        <w:pStyle w:val="style22"/>
      </w:pPr>
      <w:bookmarkStart w:id="137" w:name="Lbl186"/>
      <w:bookmarkEnd w:id="137"/>
      <w:r>
        <w:rPr>
          <w:rStyle w:val="style18"/>
        </w:rPr>
        <w:t>6.</w:t>
      </w:r>
      <w:r>
        <w:rPr/>
        <w:t xml:space="preserve"> Главным распорядителем средств, предусмотренных в областном бюджете на проведение выборов и референдумов, голосования по отзыву, является Избирательная комиссия.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решения о назначении выборов, референдума, голосования по отзыву.</w:t>
      </w:r>
    </w:p>
    <w:p>
      <w:pPr>
        <w:pStyle w:val="style22"/>
      </w:pPr>
      <w:bookmarkStart w:id="138" w:name="Lbl187"/>
      <w:bookmarkEnd w:id="138"/>
      <w:r>
        <w:rPr>
          <w:rStyle w:val="style18"/>
        </w:rPr>
        <w:t>7.</w:t>
      </w:r>
      <w:r>
        <w:rPr/>
        <w:t xml:space="preserve"> Расходование выделенных средств на подготовку и проведение выборов и обеспечение деятельности Избирательной комиссии, содержание ее аппарата производится Избирательной комиссией самостоятельно (в том числе в форме субсидий и иных формах, предусмотренных бюджетным законодательством) на цели, определенные федеральным конституционным законом, федеральным законом, настоящим Законом, иными законами Самарской области и нормативными актами Избирательной комиссии.</w:t>
      </w:r>
    </w:p>
    <w:p>
      <w:pPr>
        <w:pStyle w:val="style22"/>
      </w:pPr>
      <w:bookmarkStart w:id="139" w:name="Lbl188"/>
      <w:bookmarkEnd w:id="139"/>
      <w:r>
        <w:rPr>
          <w:rStyle w:val="style18"/>
        </w:rPr>
        <w:t>8.</w:t>
      </w:r>
      <w:r>
        <w:rPr/>
        <w:t xml:space="preserve"> Избирательная комиссия представляет в порядке и сроки, предусмотренные федеральными конституционными законами, федеральными законами, законами Самарской области, настоящим Законом, отчет о расходовании средств соответствующего бюджета Самарской Губернской Думе, Центральной избирательной комиссии Российской Федерации.</w:t>
      </w:r>
    </w:p>
    <w:p>
      <w:pPr>
        <w:pStyle w:val="style22"/>
      </w:pPr>
      <w:bookmarkStart w:id="140" w:name="Lbl189"/>
      <w:bookmarkEnd w:id="140"/>
      <w:r>
        <w:rPr>
          <w:rStyle w:val="style18"/>
        </w:rPr>
        <w:t>9.</w:t>
      </w:r>
      <w:r>
        <w:rPr/>
        <w:t xml:space="preserve"> В случаях и порядке, предусмотренных федеральными конституционными законами, федеральными законами, настоящим Законом и иными законами Самарской области, соответствующими органами может проводиться проверка финансовой деятельности Избирательной комиссии.</w:t>
      </w:r>
    </w:p>
    <w:p>
      <w:pPr>
        <w:pStyle w:val="style22"/>
      </w:pPr>
      <w:r>
        <w:rPr/>
        <w:t>Право проведения проверок финансовой деятельности Избирательной комиссии принадлежит Счетной палате Самарской области в части контроля за использованием средств, выделяемых из областного бюджета.</w:t>
      </w:r>
    </w:p>
    <w:p>
      <w:pPr>
        <w:pStyle w:val="style3"/>
      </w:pPr>
      <w:bookmarkStart w:id="141" w:name="Lbl119"/>
      <w:bookmarkEnd w:id="141"/>
      <w:r>
        <w:rPr>
          <w:rStyle w:val="style18"/>
        </w:rPr>
        <w:t>Статья 19.</w:t>
      </w:r>
      <w:r>
        <w:rPr/>
        <w:t xml:space="preserve"> Учет и отчетность о расходовании средств, выделяемых Избирательной комиссии</w:t>
      </w:r>
    </w:p>
    <w:p>
      <w:pPr>
        <w:pStyle w:val="style39"/>
      </w:pPr>
      <w:bookmarkStart w:id="142" w:name="Lbl191"/>
      <w:bookmarkEnd w:id="142"/>
      <w:r>
        <w:rPr/>
        <w:t>Законом Самарской области от 14 июня 2012 г. № 56-ГД в пункт 1 статьи 19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В соответствии с действующим законодательством председатель Избирательной комиссии распоряжается денежными средствами, выделенными на подготовку и проведение выборов, референдумов, голосования по отзыву, и несет ответственность за соответствие финансовых документов решениям Избирательной комиссии по финансовым вопросам и представление финансовых отчетов о расходовании указанных средств в порядке и сроки, которые установлены федеральными конституционными законами, федеральными законами, законами Самарской области.</w:t>
      </w:r>
    </w:p>
    <w:p>
      <w:pPr>
        <w:pStyle w:val="style39"/>
      </w:pPr>
      <w:bookmarkStart w:id="143" w:name="Lbl192"/>
      <w:bookmarkEnd w:id="143"/>
      <w:r>
        <w:rPr/>
        <w:t>Законом Самарской области от 6 октября 2011 г. № 94-ГД в пункт 2 статьи 19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Избирательная комиссия ведет раздельные бухгалтерский учет, кассовый учет и отчетность по поступлению и расходованию средств, выделенных их федерального бюджета и областного бюджета.</w:t>
      </w:r>
    </w:p>
    <w:p>
      <w:pPr>
        <w:pStyle w:val="style3"/>
      </w:pPr>
      <w:bookmarkStart w:id="144" w:name="Lbl1910"/>
      <w:bookmarkEnd w:id="144"/>
      <w:r>
        <w:rPr>
          <w:rStyle w:val="style18"/>
        </w:rPr>
        <w:t>Статья 19.1.</w:t>
      </w:r>
      <w:r>
        <w:rPr/>
        <w:t xml:space="preserve"> Контрольно-ревизионная служба</w:t>
      </w:r>
    </w:p>
    <w:p>
      <w:pPr>
        <w:pStyle w:val="style39"/>
      </w:pPr>
      <w:bookmarkStart w:id="145" w:name="Lbl19101"/>
      <w:bookmarkEnd w:id="145"/>
      <w:r>
        <w:rPr/>
        <w:t>Законом Самарской области от 14 июня 2012 г. № 56-ГД пункт 1 статьи 19.1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Для осуществления контроля за целевым расходованием денежных средств, выделенных Избирательной комиссии на подготовку и проведение выборов, референдума, голосования по отзыву,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голосования по отзыву, для организации проверок достоверности представленных кандидатами сведений об имуществе, о доходах и об их источниках, контроля за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 при Избирательной комиссии создается контрольно-ревизионная служба.</w:t>
      </w:r>
    </w:p>
    <w:p>
      <w:pPr>
        <w:pStyle w:val="style22"/>
      </w:pPr>
      <w:bookmarkStart w:id="146" w:name="Lbl19102"/>
      <w:bookmarkEnd w:id="146"/>
      <w:r>
        <w:rPr>
          <w:rStyle w:val="style18"/>
        </w:rPr>
        <w:t>2.</w:t>
      </w:r>
      <w:r>
        <w:rPr/>
        <w:t xml:space="preserve"> Положение о контрольно-ревизионной службе при Избирательной комиссии утверждается Избирательной комиссией.</w:t>
      </w:r>
    </w:p>
    <w:p>
      <w:pPr>
        <w:pStyle w:val="style39"/>
      </w:pPr>
      <w:bookmarkStart w:id="147" w:name="Lbl19103"/>
      <w:bookmarkEnd w:id="147"/>
      <w:r>
        <w:rPr/>
        <w:t>Законом Самарской области от 14 июня 2012 г. № 56-ГД в пункт 3 статьи 19.1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В состав контрольно-ревизионной службы при Избирательной комиссии входят ее руководитель, заместитель руководителя, а также иные лица из числа членов Избирательной комиссии, работников ее аппарата, финансовых, контролирующих, правоохранительных и иных органов и учреждений, расположенных на территории Самарской области. Указанные органы и учреждения по запросу Избирательной комиссии не позднее чем через месяц со дня официального опубликования (публикации) решения о назначении выборов, референдума, голосования по отзыву обязаны направить специалистов в ее распоряжение. Специалисты осуществляют свои обязанности с временным освобождением от основной работы, за ними сохраняются установленные должностные оклады и выплаты по основному месту работы.</w:t>
      </w:r>
    </w:p>
    <w:p>
      <w:pPr>
        <w:pStyle w:val="style2"/>
      </w:pPr>
      <w:bookmarkStart w:id="148" w:name="Lbl40"/>
      <w:bookmarkEnd w:id="148"/>
      <w:r>
        <w:rPr/>
        <w:t>Глава IV. Обжалование решений и действий (бездействия)</w:t>
        <w:br/>
        <w:t>Избирательной комиссии. Расформирование Избирательной комиссии</w:t>
      </w:r>
    </w:p>
    <w:p>
      <w:pPr>
        <w:pStyle w:val="style3"/>
      </w:pPr>
      <w:bookmarkStart w:id="149" w:name="Lbl20000"/>
      <w:bookmarkEnd w:id="149"/>
      <w:r>
        <w:rPr>
          <w:rStyle w:val="style18"/>
        </w:rPr>
        <w:t>Статья 20.</w:t>
      </w:r>
      <w:r>
        <w:rPr/>
        <w:t xml:space="preserve"> Порядок обжалования решений и действий (бездействия) Избирательной комиссии</w:t>
      </w:r>
    </w:p>
    <w:p>
      <w:pPr>
        <w:pStyle w:val="style22"/>
      </w:pPr>
      <w:bookmarkStart w:id="150" w:name="Lbl2001"/>
      <w:bookmarkEnd w:id="150"/>
      <w:r>
        <w:rPr>
          <w:rStyle w:val="style18"/>
        </w:rPr>
        <w:t>1.</w:t>
      </w:r>
      <w:r>
        <w:rPr/>
        <w:t xml:space="preserve"> Решения и действия (бездействие) Избирательной комиссии и ее должностных лиц, нарушающие избирательные права и право на участие в референдуме граждан Российской Федерации, могут быть обжалованы в Центральную избирательную комиссию Российской Федерации или в суд.</w:t>
      </w:r>
    </w:p>
    <w:p>
      <w:pPr>
        <w:pStyle w:val="style22"/>
      </w:pPr>
      <w:bookmarkStart w:id="151" w:name="Lbl2002"/>
      <w:bookmarkEnd w:id="151"/>
      <w:r>
        <w:rPr>
          <w:rStyle w:val="style18"/>
        </w:rPr>
        <w:t>2.</w:t>
      </w:r>
      <w:r>
        <w:rPr/>
        <w:t xml:space="preserve"> Предварительное обращение в Центральную избирательную комиссию Российской Федерации не является обязательным условием для обращения в суд.</w:t>
      </w:r>
    </w:p>
    <w:p>
      <w:pPr>
        <w:pStyle w:val="style3"/>
      </w:pPr>
      <w:bookmarkStart w:id="152" w:name="Lbl210"/>
      <w:bookmarkEnd w:id="152"/>
      <w:r>
        <w:rPr>
          <w:rStyle w:val="style18"/>
        </w:rPr>
        <w:t>Статья 21.</w:t>
      </w:r>
      <w:r>
        <w:rPr/>
        <w:t xml:space="preserve"> Расформирование Избирательной комиссии</w:t>
      </w:r>
    </w:p>
    <w:p>
      <w:pPr>
        <w:pStyle w:val="style22"/>
      </w:pPr>
      <w:bookmarkStart w:id="153" w:name="Lbl211"/>
      <w:bookmarkEnd w:id="153"/>
      <w:r>
        <w:rPr>
          <w:rStyle w:val="style18"/>
        </w:rPr>
        <w:t>1.</w:t>
      </w:r>
      <w:r>
        <w:rPr/>
        <w:t xml:space="preserve"> Избирательная комиссия подлежит расформированию по основаниям и в порядке, которые предусмотрены федеральным законодательством.</w:t>
      </w:r>
    </w:p>
    <w:p>
      <w:pPr>
        <w:pStyle w:val="style22"/>
      </w:pPr>
      <w:bookmarkStart w:id="154" w:name="Lbl212"/>
      <w:bookmarkEnd w:id="154"/>
      <w:r>
        <w:rPr>
          <w:rStyle w:val="style18"/>
        </w:rPr>
        <w:t>2.</w:t>
      </w:r>
      <w:r>
        <w:rPr/>
        <w:t xml:space="preserve"> Утратил силу</w:t>
      </w:r>
    </w:p>
    <w:p>
      <w:pPr>
        <w:pStyle w:val="style39"/>
      </w:pPr>
      <w:r>
        <w:rPr/>
        <w:t>См. текст пункта</w:t>
      </w:r>
    </w:p>
    <w:p>
      <w:pPr>
        <w:pStyle w:val="style22"/>
      </w:pPr>
      <w:bookmarkStart w:id="155" w:name="Lbl213"/>
      <w:bookmarkEnd w:id="155"/>
      <w:r>
        <w:rPr>
          <w:rStyle w:val="style18"/>
        </w:rPr>
        <w:t>3.</w:t>
      </w:r>
      <w:r>
        <w:rPr/>
        <w:t xml:space="preserve"> Расформирование Избирательной комиссии не влечет прекращения полномочий членов Избирательной комиссии с правом совещательного голоса.</w:t>
      </w:r>
    </w:p>
    <w:p>
      <w:pPr>
        <w:pStyle w:val="style39"/>
      </w:pPr>
      <w:bookmarkStart w:id="156" w:name="Lbl214"/>
      <w:bookmarkEnd w:id="156"/>
      <w:r>
        <w:rPr/>
        <w:t>Законом Самарской области от 14 июня 2012 г. № 56-ГД в пункт 4 статьи 21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В случае принятия судом решения о расформировании Избирательной комиссии в период избирательной кампании, кампании референдума, кампании по проведению голосования по отзыву формирование временной Избирательной комиссии в новом составе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157" w:name="Lbl300813"/>
      <w:bookmarkEnd w:id="157"/>
      <w:r>
        <w:rPr/>
        <w:t xml:space="preserve">По окончании периода избирательной кампании, кампании референдума, кампании по проведению голосования по отзыву Избирательная комиссия формируется с соблюдением требований, установленных </w:t>
      </w:r>
      <w:hyperlink w:anchor="Lbl200">
        <w:r>
          <w:rPr>
            <w:rStyle w:val="style17"/>
          </w:rPr>
          <w:t>статьей 2</w:t>
        </w:r>
      </w:hyperlink>
      <w:r>
        <w:rPr/>
        <w:t xml:space="preserve"> настоящего Закона.</w:t>
      </w:r>
    </w:p>
    <w:p>
      <w:pPr>
        <w:pStyle w:val="style2"/>
      </w:pPr>
      <w:bookmarkStart w:id="158" w:name="Lbl50"/>
      <w:bookmarkEnd w:id="158"/>
      <w:r>
        <w:rPr/>
        <w:t>Глава V. Заключительные положения</w:t>
      </w:r>
    </w:p>
    <w:p>
      <w:pPr>
        <w:pStyle w:val="style3"/>
      </w:pPr>
      <w:bookmarkStart w:id="159" w:name="Lbl220"/>
      <w:bookmarkEnd w:id="159"/>
      <w:r>
        <w:rPr>
          <w:rStyle w:val="style18"/>
        </w:rPr>
        <w:t>Статья 22.</w:t>
      </w:r>
      <w:r>
        <w:rPr/>
        <w:t xml:space="preserve"> Порядок вступления в силу настоящего Закона</w:t>
      </w:r>
    </w:p>
    <w:p>
      <w:pPr>
        <w:pStyle w:val="style22"/>
      </w:pPr>
      <w:bookmarkStart w:id="160" w:name="Lbl221"/>
      <w:bookmarkEnd w:id="160"/>
      <w:r>
        <w:rPr>
          <w:rStyle w:val="style18"/>
        </w:rPr>
        <w:t>1.</w:t>
      </w:r>
      <w:r>
        <w:rPr/>
        <w:t xml:space="preserve"> Настоящий Закон вступает в силу со дня его официального опубликования.</w:t>
      </w:r>
    </w:p>
    <w:p>
      <w:pPr>
        <w:pStyle w:val="style22"/>
      </w:pPr>
      <w:hyperlink w:anchor="Lbl186">
        <w:r>
          <w:rPr>
            <w:rStyle w:val="style17"/>
          </w:rPr>
          <w:t>Пункты 6</w:t>
        </w:r>
      </w:hyperlink>
      <w:r>
        <w:rPr/>
        <w:t xml:space="preserve"> и </w:t>
      </w:r>
      <w:hyperlink w:anchor="Lbl187">
        <w:r>
          <w:rPr>
            <w:rStyle w:val="style17"/>
          </w:rPr>
          <w:t>7 статьи 18</w:t>
        </w:r>
      </w:hyperlink>
      <w:r>
        <w:rPr/>
        <w:t xml:space="preserve"> настоящего Закона вступают в силу с 1 января 2005 года.</w:t>
      </w:r>
    </w:p>
    <w:p>
      <w:pPr>
        <w:pStyle w:val="style22"/>
      </w:pPr>
      <w:bookmarkStart w:id="161" w:name="Lbl2202"/>
      <w:bookmarkEnd w:id="161"/>
      <w:r>
        <w:rPr>
          <w:rStyle w:val="style18"/>
        </w:rPr>
        <w:t>2.</w:t>
      </w:r>
      <w:r>
        <w:rPr/>
        <w:t xml:space="preserve"> Признать утратившим силу Положение об избирательной комиссии Самарской области, утвержденное решением Самарской Губернской Думы от 04.07.95 № 106, со дня вступления в силу настоящего Закона.</w:t>
      </w:r>
    </w:p>
    <w:p>
      <w:pPr>
        <w:pStyle w:val="style22"/>
      </w:pPr>
      <w:bookmarkStart w:id="162" w:name="Lbl223"/>
      <w:bookmarkEnd w:id="162"/>
      <w:r>
        <w:rPr>
          <w:rStyle w:val="style18"/>
        </w:rPr>
        <w:t>3.</w:t>
      </w:r>
      <w:r>
        <w:rPr/>
        <w:t xml:space="preserve"> Избирательная комиссия, сформированная до вступления в силу настоящего Закона, сохраняет свои полномочия до истечения срока, на который она была сформирована. Вакантные места в Избирательной комиссии замещаются в порядке, установленном федеральным и областным законодательством.</w:t>
      </w:r>
    </w:p>
    <w:p>
      <w:pPr>
        <w:pStyle w:val="style22"/>
      </w:pPr>
      <w:bookmarkStart w:id="163" w:name="Lbl224"/>
      <w:bookmarkEnd w:id="163"/>
      <w:r>
        <w:rPr>
          <w:rStyle w:val="style18"/>
        </w:rPr>
        <w:t>4.</w:t>
      </w:r>
      <w:r>
        <w:rPr/>
        <w:t xml:space="preserve"> Избирательной комиссии привести свои нормативные акты в соответствие с настоящим Законом.</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4144"/>
        <w:gridCol w:w="2041"/>
      </w:tblGrid>
      <w:tr>
        <w:trPr>
          <w:cantSplit w:val="false"/>
        </w:trPr>
        <w:tc>
          <w:tcPr>
            <w:tcW w:type="dxa" w:w="4144"/>
            <w:tcBorders>
              <w:top w:val="none"/>
              <w:left w:val="none"/>
              <w:bottom w:val="none"/>
              <w:right w:val="none"/>
            </w:tcBorders>
            <w:shd w:fill="auto" w:val="clear"/>
            <w:vAlign w:val="center"/>
          </w:tcPr>
          <w:p>
            <w:pPr>
              <w:pStyle w:val="style38"/>
              <w:spacing w:after="40" w:before="0"/>
              <w:contextualSpacing w:val="false"/>
              <w:jc w:val="left"/>
            </w:pPr>
            <w:r>
              <w:rPr/>
              <w:t>Губернатор Самарской области</w:t>
            </w:r>
          </w:p>
        </w:tc>
        <w:tc>
          <w:tcPr>
            <w:tcW w:type="dxa" w:w="2041"/>
            <w:tcBorders>
              <w:top w:val="none"/>
              <w:left w:val="none"/>
              <w:bottom w:val="none"/>
              <w:right w:val="none"/>
            </w:tcBorders>
            <w:shd w:fill="auto" w:val="clear"/>
            <w:vAlign w:val="center"/>
          </w:tcPr>
          <w:p>
            <w:pPr>
              <w:pStyle w:val="style42"/>
              <w:jc w:val="right"/>
            </w:pPr>
            <w:r>
              <w:rPr/>
              <w:t>К.А. Титов</w:t>
            </w:r>
          </w:p>
        </w:tc>
      </w:tr>
    </w:tbl>
    <w:p>
      <w:pPr>
        <w:pStyle w:val="style38"/>
      </w:pPr>
      <w:r>
        <w:rPr/>
        <w:t>13 марта 2001 г.</w:t>
      </w:r>
    </w:p>
    <w:p>
      <w:pPr>
        <w:pStyle w:val="style38"/>
        <w:spacing w:after="40" w:before="0"/>
        <w:contextualSpacing w:val="false"/>
        <w:jc w:val="left"/>
      </w:pPr>
      <w:r>
        <w:rPr/>
        <w:t xml:space="preserve">№ </w:t>
      </w:r>
      <w:r>
        <w:rPr/>
        <w:t>23-ГД</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1073; &#1048;&#1079;&#1073;&#1080;&#1088;&#1072;&#1090;&#1077;&#1083;&#1100;&#1085;&#1086;&#1081; &#1082;&#1086;&#1084;&#1080;&#1089;&#1089;&#1080;&#1080; &#1057;&#1072;&#1084;&#1072;&#1088;&#1089;&#1082;&#1086;&#1081; &#1086;&#1073;&#1083;&#1072;&#1089;&#1090;&#1080; (&#1086;&#1073;&#1083;&#1072;&#1089;&#1090;&#1085;&#1086;&#1081; &#1079;&#1072;&#1082;&#1086;&#1085; &#1086;&#1090; 13.03.2001 &#8470; 23&#8722;&#1043;&#1044;)"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2013-07-08T21:45:24.00Z</dcterms:modified>
  <cp:revision>0</cp:revision>
  <dc:title>Об Избирательной комиссии Самарской области (областной закон от 13.03.2001 № 23−ГД)</dc:title>
</cp:coreProperties>
</file>