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57" w:before="57"/>
        <w:contextualSpacing w:val="false"/>
      </w:pPr>
      <w:r>
        <w:rPr/>
        <w:t>Тексты, показанные зеленым шрифтом, не будут печататься.</w:t>
      </w:r>
    </w:p>
    <w:p>
      <w:pPr>
        <w:pStyle w:val="style45"/>
      </w:pPr>
      <w:r>
        <w:rPr/>
        <w:t>Справочник наблюдателя — www.nablawiki.ru</w:t>
      </w:r>
    </w:p>
    <w:p>
      <w:pPr>
        <w:pStyle w:val="style31"/>
      </w:pPr>
      <w:r>
        <w:rPr/>
        <w:t>Об избирательных комиссиях и комиссиях референдума в Тульской области (обл. закон от 02.04.07 № 815−ЗТО)</w:t>
      </w:r>
    </w:p>
    <w:p>
      <w:pPr>
        <w:pStyle w:val="style32"/>
      </w:pPr>
      <w:r>
        <w:rPr/>
        <w:t>(в редакции, действующей по состоянию на 16.12.2012)</w:t>
      </w:r>
    </w:p>
    <w:p>
      <w:pPr>
        <w:pStyle w:val="style1"/>
      </w:pPr>
      <w:r>
        <w:rPr/>
        <w:t>Закон Тульской области от 2 апреля 2007 г. № 815-ЗТО</w:t>
        <w:br/>
        <w:t>«Об избирательных комиссиях и комиссиях референдума в Тульской области»</w:t>
        <w:br/>
        <w:t>(принят постановлением Тульской областной Думы</w:t>
        <w:br/>
        <w:t>от 22 марта 2007 г. № 44/1904)</w:t>
      </w:r>
    </w:p>
    <w:p>
      <w:pPr>
        <w:pStyle w:val="style43"/>
      </w:pPr>
      <w:r>
        <w:rPr/>
        <w:t>7, 8 июля 2008 г., 22 июля 2010 г., 30 сентября 2011 г., 3 декабря 2012 г.</w:t>
      </w:r>
    </w:p>
    <w:p>
      <w:pPr>
        <w:pStyle w:val="style22"/>
      </w:pPr>
      <w:bookmarkStart w:id="0" w:name="Lbl999"/>
      <w:bookmarkEnd w:id="0"/>
      <w:r>
        <w:rPr/>
        <w:t>Настоящий Закон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Тульской области определяет порядок формирования, организацию деятельности и полномочия избирательных комиссий и комиссий референдума, формируемых на территории Тульской области для подготовки и проведения выборов и референдумов различного уровня.</w:t>
      </w:r>
    </w:p>
    <w:p>
      <w:pPr>
        <w:pStyle w:val="style46"/>
      </w:pPr>
      <w:hyperlink r:id="rId2">
        <w:r>
          <w:rPr>
            <w:rStyle w:val="style18"/>
            <w:rStyle w:val="style17"/>
          </w:rPr>
          <w:t xml:space="preserve">Об избирательных комиссиях и комиссиях референдума в Тульской области (обл. закон от 02.04.07 № 815−ЗТО). </w:t>
        </w:r>
      </w:hyperlink>
      <w:r>
        <w:rPr/>
        <w:t xml:space="preserve">(ст.ст. 1−37) </w:t>
      </w:r>
    </w:p>
    <w:p>
      <w:pPr>
        <w:pStyle w:val="style47"/>
      </w:pPr>
      <w:hyperlink w:anchor="Lbl100">
        <w:r>
          <w:rPr>
            <w:rStyle w:val="style18"/>
            <w:rStyle w:val="style17"/>
          </w:rPr>
          <w:t xml:space="preserve">Глава 1. </w:t>
        </w:r>
        <w:r>
          <w:rPr>
            <w:rStyle w:val="style17"/>
          </w:rPr>
          <w:t>Общие положения</w:t>
        </w:r>
      </w:hyperlink>
      <w:r>
        <w:rPr/>
        <w:t xml:space="preserve"> (ст.ст. 1−12) </w:t>
      </w:r>
    </w:p>
    <w:p>
      <w:pPr>
        <w:pStyle w:val="style48"/>
      </w:pPr>
      <w:hyperlink w:anchor="Lbl1">
        <w:r>
          <w:rPr>
            <w:rStyle w:val="style18"/>
            <w:rStyle w:val="style17"/>
          </w:rPr>
          <w:t xml:space="preserve">Статья 1. </w:t>
        </w:r>
        <w:r>
          <w:rPr>
            <w:rStyle w:val="style17"/>
          </w:rPr>
          <w:t>Законодательство об избирательных комиссиях, комиссиях референдума. Основные понятия и термины. Порядок исчисления сроков, установленных настоящим Законом</w:t>
        </w:r>
      </w:hyperlink>
      <w:r>
        <w:rPr/>
        <w:t xml:space="preserve"> </w:t>
      </w:r>
    </w:p>
    <w:p>
      <w:pPr>
        <w:pStyle w:val="style48"/>
      </w:pPr>
      <w:hyperlink w:anchor="Lbl2">
        <w:r>
          <w:rPr>
            <w:rStyle w:val="style18"/>
            <w:rStyle w:val="style17"/>
          </w:rPr>
          <w:t xml:space="preserve">Статья 2. </w:t>
        </w:r>
        <w:r>
          <w:rPr>
            <w:rStyle w:val="style17"/>
          </w:rPr>
          <w:t>Комиссии</w:t>
        </w:r>
      </w:hyperlink>
      <w:r>
        <w:rPr/>
        <w:t xml:space="preserve"> </w:t>
      </w:r>
    </w:p>
    <w:p>
      <w:pPr>
        <w:pStyle w:val="style48"/>
      </w:pPr>
      <w:hyperlink w:anchor="Lbl3">
        <w:r>
          <w:rPr>
            <w:rStyle w:val="style18"/>
            <w:rStyle w:val="style17"/>
          </w:rPr>
          <w:t xml:space="preserve">Статья 3. </w:t>
        </w:r>
        <w:r>
          <w:rPr>
            <w:rStyle w:val="style17"/>
          </w:rPr>
          <w:t>Общие условия формирования комиссий</w:t>
        </w:r>
      </w:hyperlink>
      <w:r>
        <w:rPr/>
        <w:t xml:space="preserve"> </w:t>
      </w:r>
    </w:p>
    <w:p>
      <w:pPr>
        <w:pStyle w:val="style48"/>
      </w:pPr>
      <w:hyperlink w:anchor="Lbl4">
        <w:r>
          <w:rPr>
            <w:rStyle w:val="style18"/>
            <w:rStyle w:val="style17"/>
          </w:rPr>
          <w:t xml:space="preserve">Статья 4. </w:t>
        </w:r>
        <w:r>
          <w:rPr>
            <w:rStyle w:val="style17"/>
          </w:rPr>
          <w:t>Организация деятельности комиссий</w:t>
        </w:r>
      </w:hyperlink>
      <w:r>
        <w:rPr/>
        <w:t xml:space="preserve"> </w:t>
      </w:r>
    </w:p>
    <w:p>
      <w:pPr>
        <w:pStyle w:val="style48"/>
      </w:pPr>
      <w:hyperlink w:anchor="Lbl5">
        <w:r>
          <w:rPr>
            <w:rStyle w:val="style18"/>
            <w:rStyle w:val="style17"/>
          </w:rPr>
          <w:t xml:space="preserve">Статья 5. </w:t>
        </w:r>
        <w:r>
          <w:rPr>
            <w:rStyle w:val="style17"/>
          </w:rPr>
          <w:t>Решения и акты комиссии</w:t>
        </w:r>
      </w:hyperlink>
      <w:r>
        <w:rPr/>
        <w:t xml:space="preserve"> </w:t>
      </w:r>
    </w:p>
    <w:p>
      <w:pPr>
        <w:pStyle w:val="style48"/>
      </w:pPr>
      <w:hyperlink w:anchor="Lbl6">
        <w:r>
          <w:rPr>
            <w:rStyle w:val="style18"/>
            <w:rStyle w:val="style17"/>
          </w:rPr>
          <w:t xml:space="preserve">Статья 6. </w:t>
        </w:r>
        <w:r>
          <w:rPr>
            <w:rStyle w:val="style17"/>
          </w:rPr>
          <w:t>Гласность в деятельности комиссий</w:t>
        </w:r>
      </w:hyperlink>
      <w:r>
        <w:rPr/>
        <w:t xml:space="preserve"> </w:t>
      </w:r>
    </w:p>
    <w:p>
      <w:pPr>
        <w:pStyle w:val="style48"/>
      </w:pPr>
      <w:hyperlink w:anchor="Lbl7">
        <w:r>
          <w:rPr>
            <w:rStyle w:val="style18"/>
            <w:rStyle w:val="style17"/>
          </w:rPr>
          <w:t xml:space="preserve">Статья 7. </w:t>
        </w:r>
        <w:r>
          <w:rPr>
            <w:rStyle w:val="style17"/>
          </w:rPr>
          <w:t>Члены комиссий с правом решающего голоса</w:t>
        </w:r>
      </w:hyperlink>
      <w:r>
        <w:rPr/>
        <w:t xml:space="preserve"> </w:t>
      </w:r>
    </w:p>
    <w:p>
      <w:pPr>
        <w:pStyle w:val="style48"/>
      </w:pPr>
      <w:hyperlink w:anchor="Lbl8">
        <w:r>
          <w:rPr>
            <w:rStyle w:val="style18"/>
            <w:rStyle w:val="style17"/>
          </w:rPr>
          <w:t xml:space="preserve">Статья 8. </w:t>
        </w:r>
        <w:r>
          <w:rPr>
            <w:rStyle w:val="style17"/>
          </w:rPr>
          <w:t>Члены комиссий с правом совещательного голоса</w:t>
        </w:r>
      </w:hyperlink>
      <w:r>
        <w:rPr/>
        <w:t xml:space="preserve"> </w:t>
      </w:r>
    </w:p>
    <w:p>
      <w:pPr>
        <w:pStyle w:val="style48"/>
      </w:pPr>
      <w:hyperlink w:anchor="Lbl9">
        <w:r>
          <w:rPr>
            <w:rStyle w:val="style18"/>
            <w:rStyle w:val="style17"/>
          </w:rPr>
          <w:t xml:space="preserve">Статья 9. </w:t>
        </w:r>
        <w:r>
          <w:rPr>
            <w:rStyle w:val="style17"/>
          </w:rPr>
          <w:t>Удостоверение и нагрудный знак члена комиссии с правом решающего голоса, удостоверение члена комиссии с правом совещательного голоса</w:t>
        </w:r>
      </w:hyperlink>
      <w:r>
        <w:rPr/>
        <w:t xml:space="preserve"> </w:t>
      </w:r>
    </w:p>
    <w:p>
      <w:pPr>
        <w:pStyle w:val="style48"/>
      </w:pPr>
      <w:hyperlink w:anchor="Lbl10">
        <w:r>
          <w:rPr>
            <w:rStyle w:val="style18"/>
            <w:rStyle w:val="style17"/>
          </w:rPr>
          <w:t xml:space="preserve">Статья 10. </w:t>
        </w:r>
        <w:r>
          <w:rPr>
            <w:rStyle w:val="style17"/>
          </w:rPr>
          <w:t>Порядок рассмотрения в комиссиях обращений о нарушении закона, жалоб (заявлений) на решения, действия (бездействие) комиссий</w:t>
        </w:r>
      </w:hyperlink>
      <w:r>
        <w:rPr/>
        <w:t xml:space="preserve"> </w:t>
      </w:r>
    </w:p>
    <w:p>
      <w:pPr>
        <w:pStyle w:val="style48"/>
      </w:pPr>
      <w:hyperlink w:anchor="Lbl11">
        <w:r>
          <w:rPr>
            <w:rStyle w:val="style18"/>
            <w:rStyle w:val="style17"/>
          </w:rPr>
          <w:t xml:space="preserve">Статья 11. </w:t>
        </w:r>
        <w:r>
          <w:rPr>
            <w:rStyle w:val="style17"/>
          </w:rPr>
          <w:t>Исполнение комиссией решения суда</w:t>
        </w:r>
      </w:hyperlink>
      <w:r>
        <w:rPr/>
        <w:t xml:space="preserve"> </w:t>
      </w:r>
    </w:p>
    <w:p>
      <w:pPr>
        <w:pStyle w:val="style48"/>
      </w:pPr>
      <w:hyperlink w:anchor="Lbl12">
        <w:r>
          <w:rPr>
            <w:rStyle w:val="style18"/>
            <w:rStyle w:val="style17"/>
          </w:rPr>
          <w:t xml:space="preserve">Статья 12. </w:t>
        </w:r>
        <w:r>
          <w:rPr>
            <w:rStyle w:val="style17"/>
          </w:rPr>
          <w:t>Порядок расформирования комиссии</w:t>
        </w:r>
      </w:hyperlink>
      <w:r>
        <w:rPr/>
        <w:t xml:space="preserve"> </w:t>
      </w:r>
    </w:p>
    <w:p>
      <w:pPr>
        <w:pStyle w:val="style47"/>
      </w:pPr>
      <w:hyperlink w:anchor="Lbl200">
        <w:r>
          <w:rPr>
            <w:rStyle w:val="style18"/>
            <w:rStyle w:val="style17"/>
          </w:rPr>
          <w:t xml:space="preserve">Глава 2. </w:t>
        </w:r>
        <w:r>
          <w:rPr>
            <w:rStyle w:val="style17"/>
          </w:rPr>
          <w:t>Избирательная комиссия области</w:t>
        </w:r>
      </w:hyperlink>
      <w:r>
        <w:rPr/>
        <w:t xml:space="preserve"> (ст.ст. 13−17) </w:t>
      </w:r>
    </w:p>
    <w:p>
      <w:pPr>
        <w:pStyle w:val="style48"/>
      </w:pPr>
      <w:hyperlink w:anchor="Lbl13">
        <w:r>
          <w:rPr>
            <w:rStyle w:val="style18"/>
            <w:rStyle w:val="style17"/>
          </w:rPr>
          <w:t xml:space="preserve">Статья 13. </w:t>
        </w:r>
        <w:r>
          <w:rPr>
            <w:rStyle w:val="style17"/>
          </w:rPr>
          <w:t>Избирательная комиссия области</w:t>
        </w:r>
      </w:hyperlink>
      <w:r>
        <w:rPr/>
        <w:t xml:space="preserve"> </w:t>
      </w:r>
    </w:p>
    <w:p>
      <w:pPr>
        <w:pStyle w:val="style48"/>
      </w:pPr>
      <w:hyperlink w:anchor="Lbl14">
        <w:r>
          <w:rPr>
            <w:rStyle w:val="style18"/>
            <w:rStyle w:val="style17"/>
          </w:rPr>
          <w:t xml:space="preserve">Статья 14. </w:t>
        </w:r>
        <w:r>
          <w:rPr>
            <w:rStyle w:val="style17"/>
          </w:rPr>
          <w:t>Формирование избирательной комиссии области</w:t>
        </w:r>
      </w:hyperlink>
      <w:r>
        <w:rPr/>
        <w:t xml:space="preserve"> </w:t>
      </w:r>
    </w:p>
    <w:p>
      <w:pPr>
        <w:pStyle w:val="style48"/>
      </w:pPr>
      <w:hyperlink w:anchor="Lbl15">
        <w:r>
          <w:rPr>
            <w:rStyle w:val="style18"/>
            <w:rStyle w:val="style17"/>
          </w:rPr>
          <w:t xml:space="preserve">Статья 15. </w:t>
        </w:r>
        <w:r>
          <w:rPr>
            <w:rStyle w:val="style17"/>
          </w:rPr>
          <w:t>Полномочия избирательной комиссии области</w:t>
        </w:r>
      </w:hyperlink>
      <w:r>
        <w:rPr/>
        <w:t xml:space="preserve"> </w:t>
      </w:r>
    </w:p>
    <w:p>
      <w:pPr>
        <w:pStyle w:val="style48"/>
      </w:pPr>
      <w:hyperlink w:anchor="Lbl16">
        <w:r>
          <w:rPr>
            <w:rStyle w:val="style18"/>
            <w:rStyle w:val="style17"/>
          </w:rPr>
          <w:t xml:space="preserve">Статья 16. </w:t>
        </w:r>
        <w:r>
          <w:rPr>
            <w:rStyle w:val="style17"/>
          </w:rPr>
          <w:t>Первое заседание избирательной комиссии области нового состава</w:t>
        </w:r>
      </w:hyperlink>
      <w:r>
        <w:rPr/>
        <w:t xml:space="preserve"> </w:t>
      </w:r>
    </w:p>
    <w:p>
      <w:pPr>
        <w:pStyle w:val="style48"/>
      </w:pPr>
      <w:hyperlink w:anchor="Lbl17">
        <w:r>
          <w:rPr>
            <w:rStyle w:val="style18"/>
            <w:rStyle w:val="style17"/>
          </w:rPr>
          <w:t xml:space="preserve">Статья 17. </w:t>
        </w:r>
        <w:r>
          <w:rPr>
            <w:rStyle w:val="style17"/>
          </w:rPr>
          <w:t>Председатель, заместитель председателя и секретарь избирательной комиссии области</w:t>
        </w:r>
      </w:hyperlink>
      <w:r>
        <w:rPr/>
        <w:t xml:space="preserve"> </w:t>
      </w:r>
    </w:p>
    <w:p>
      <w:pPr>
        <w:pStyle w:val="style47"/>
      </w:pPr>
      <w:hyperlink w:anchor="Lbl300">
        <w:r>
          <w:rPr>
            <w:rStyle w:val="style18"/>
            <w:rStyle w:val="style17"/>
          </w:rPr>
          <w:t xml:space="preserve">Глава 3. </w:t>
        </w:r>
        <w:r>
          <w:rPr>
            <w:rStyle w:val="style17"/>
          </w:rPr>
          <w:t>Избирательная комиссия муниципального образования</w:t>
        </w:r>
      </w:hyperlink>
      <w:r>
        <w:rPr/>
        <w:t xml:space="preserve"> (ст.ст. 18−21) </w:t>
      </w:r>
    </w:p>
    <w:p>
      <w:pPr>
        <w:pStyle w:val="style48"/>
      </w:pPr>
      <w:hyperlink w:anchor="Lbl18">
        <w:r>
          <w:rPr>
            <w:rStyle w:val="style18"/>
            <w:rStyle w:val="style17"/>
          </w:rPr>
          <w:t xml:space="preserve">Статья 18. </w:t>
        </w:r>
        <w:r>
          <w:rPr>
            <w:rStyle w:val="style17"/>
          </w:rPr>
          <w:t>Избирательная комиссия муниципального образования</w:t>
        </w:r>
      </w:hyperlink>
      <w:r>
        <w:rPr/>
        <w:t xml:space="preserve"> </w:t>
      </w:r>
    </w:p>
    <w:p>
      <w:pPr>
        <w:pStyle w:val="style48"/>
      </w:pPr>
      <w:hyperlink w:anchor="Lbl19">
        <w:r>
          <w:rPr>
            <w:rStyle w:val="style18"/>
            <w:rStyle w:val="style17"/>
          </w:rPr>
          <w:t xml:space="preserve">Статья 19. </w:t>
        </w:r>
        <w:r>
          <w:rPr>
            <w:rStyle w:val="style17"/>
          </w:rPr>
          <w:t>Формирование избирательной комиссии муниципального образования</w:t>
        </w:r>
      </w:hyperlink>
      <w:r>
        <w:rPr/>
        <w:t xml:space="preserve"> </w:t>
      </w:r>
    </w:p>
    <w:p>
      <w:pPr>
        <w:pStyle w:val="style48"/>
      </w:pPr>
      <w:hyperlink w:anchor="Lbl20">
        <w:r>
          <w:rPr>
            <w:rStyle w:val="style18"/>
            <w:rStyle w:val="style17"/>
          </w:rPr>
          <w:t xml:space="preserve">Статья 20. </w:t>
        </w:r>
        <w:r>
          <w:rPr>
            <w:rStyle w:val="style17"/>
          </w:rPr>
          <w:t>Полномочия избирательной комиссии муниципального образования</w:t>
        </w:r>
      </w:hyperlink>
      <w:r>
        <w:rPr/>
        <w:t xml:space="preserve"> </w:t>
      </w:r>
    </w:p>
    <w:p>
      <w:pPr>
        <w:pStyle w:val="style48"/>
      </w:pPr>
      <w:hyperlink w:anchor="Lbl21">
        <w:r>
          <w:rPr>
            <w:rStyle w:val="style18"/>
            <w:rStyle w:val="style17"/>
          </w:rPr>
          <w:t xml:space="preserve">Статья 21. </w:t>
        </w:r>
        <w:r>
          <w:rPr>
            <w:rStyle w:val="style17"/>
          </w:rPr>
          <w:t>Председатель, заместитель председателя и секретарь избирательной комиссии муниципального образования</w:t>
        </w:r>
      </w:hyperlink>
      <w:r>
        <w:rPr/>
        <w:t xml:space="preserve"> </w:t>
      </w:r>
    </w:p>
    <w:p>
      <w:pPr>
        <w:pStyle w:val="style47"/>
      </w:pPr>
      <w:hyperlink w:anchor="Lbl400">
        <w:r>
          <w:rPr>
            <w:rStyle w:val="style18"/>
            <w:rStyle w:val="style17"/>
          </w:rPr>
          <w:t xml:space="preserve">Глава 4. </w:t>
        </w:r>
        <w:r>
          <w:rPr>
            <w:rStyle w:val="style17"/>
          </w:rPr>
          <w:t>Территориальная комиссия</w:t>
        </w:r>
      </w:hyperlink>
      <w:r>
        <w:rPr/>
        <w:t xml:space="preserve"> (ст.ст. 22−25) </w:t>
      </w:r>
    </w:p>
    <w:p>
      <w:pPr>
        <w:pStyle w:val="style48"/>
      </w:pPr>
      <w:hyperlink w:anchor="Lbl22">
        <w:r>
          <w:rPr>
            <w:rStyle w:val="style18"/>
            <w:rStyle w:val="style17"/>
          </w:rPr>
          <w:t xml:space="preserve">Статья 22. </w:t>
        </w:r>
        <w:r>
          <w:rPr>
            <w:rStyle w:val="style17"/>
          </w:rPr>
          <w:t>Территориальная комиссия</w:t>
        </w:r>
      </w:hyperlink>
      <w:r>
        <w:rPr/>
        <w:t xml:space="preserve"> </w:t>
      </w:r>
    </w:p>
    <w:p>
      <w:pPr>
        <w:pStyle w:val="style48"/>
      </w:pPr>
      <w:hyperlink w:anchor="Lbl23">
        <w:r>
          <w:rPr>
            <w:rStyle w:val="style18"/>
            <w:rStyle w:val="style17"/>
          </w:rPr>
          <w:t xml:space="preserve">Статья 23. </w:t>
        </w:r>
        <w:r>
          <w:rPr>
            <w:rStyle w:val="style17"/>
          </w:rPr>
          <w:t>Формирование территориальной комиссии</w:t>
        </w:r>
      </w:hyperlink>
      <w:r>
        <w:rPr/>
        <w:t xml:space="preserve"> </w:t>
      </w:r>
    </w:p>
    <w:p>
      <w:pPr>
        <w:pStyle w:val="style48"/>
      </w:pPr>
      <w:hyperlink w:anchor="Lbl24">
        <w:r>
          <w:rPr>
            <w:rStyle w:val="style18"/>
            <w:rStyle w:val="style17"/>
          </w:rPr>
          <w:t xml:space="preserve">Статья 24. </w:t>
        </w:r>
        <w:r>
          <w:rPr>
            <w:rStyle w:val="style17"/>
          </w:rPr>
          <w:t>Полномочия территориальной комиссии</w:t>
        </w:r>
      </w:hyperlink>
      <w:r>
        <w:rPr/>
        <w:t xml:space="preserve"> </w:t>
      </w:r>
    </w:p>
    <w:p>
      <w:pPr>
        <w:pStyle w:val="style48"/>
      </w:pPr>
      <w:hyperlink w:anchor="Lbl25">
        <w:r>
          <w:rPr>
            <w:rStyle w:val="style18"/>
            <w:rStyle w:val="style17"/>
          </w:rPr>
          <w:t xml:space="preserve">Статья 25. </w:t>
        </w:r>
        <w:r>
          <w:rPr>
            <w:rStyle w:val="style17"/>
          </w:rPr>
          <w:t>Председатель, заместитель председателя и секретарь территориальной комиссии</w:t>
        </w:r>
      </w:hyperlink>
      <w:r>
        <w:rPr/>
        <w:t xml:space="preserve"> </w:t>
      </w:r>
    </w:p>
    <w:p>
      <w:pPr>
        <w:pStyle w:val="style47"/>
      </w:pPr>
      <w:hyperlink w:anchor="Lbl500">
        <w:r>
          <w:rPr>
            <w:rStyle w:val="style18"/>
            <w:rStyle w:val="style17"/>
          </w:rPr>
          <w:t xml:space="preserve">Глава 5. </w:t>
        </w:r>
        <w:r>
          <w:rPr>
            <w:rStyle w:val="style17"/>
          </w:rPr>
          <w:t>Окружная комиссия</w:t>
        </w:r>
      </w:hyperlink>
      <w:r>
        <w:rPr/>
        <w:t xml:space="preserve"> (ст.ст. 26−28) </w:t>
      </w:r>
    </w:p>
    <w:p>
      <w:pPr>
        <w:pStyle w:val="style48"/>
      </w:pPr>
      <w:hyperlink w:anchor="Lbl26">
        <w:r>
          <w:rPr>
            <w:rStyle w:val="style18"/>
            <w:rStyle w:val="style17"/>
          </w:rPr>
          <w:t xml:space="preserve">Статья 26. </w:t>
        </w:r>
        <w:r>
          <w:rPr>
            <w:rStyle w:val="style17"/>
          </w:rPr>
          <w:t>Окружная комиссия</w:t>
        </w:r>
      </w:hyperlink>
      <w:r>
        <w:rPr/>
        <w:t xml:space="preserve"> </w:t>
      </w:r>
    </w:p>
    <w:p>
      <w:pPr>
        <w:pStyle w:val="style48"/>
      </w:pPr>
      <w:hyperlink w:anchor="Lbl27">
        <w:r>
          <w:rPr>
            <w:rStyle w:val="style18"/>
            <w:rStyle w:val="style17"/>
          </w:rPr>
          <w:t xml:space="preserve">Статья 27. </w:t>
        </w:r>
        <w:r>
          <w:rPr>
            <w:rStyle w:val="style17"/>
          </w:rPr>
          <w:t>Формирование окружной комиссии</w:t>
        </w:r>
      </w:hyperlink>
      <w:r>
        <w:rPr/>
        <w:t xml:space="preserve"> </w:t>
      </w:r>
    </w:p>
    <w:p>
      <w:pPr>
        <w:pStyle w:val="style48"/>
      </w:pPr>
      <w:hyperlink w:anchor="Lbl28">
        <w:r>
          <w:rPr>
            <w:rStyle w:val="style18"/>
            <w:rStyle w:val="style17"/>
          </w:rPr>
          <w:t xml:space="preserve">Статья 28. </w:t>
        </w:r>
        <w:r>
          <w:rPr>
            <w:rStyle w:val="style17"/>
          </w:rPr>
          <w:t>Полномочия окружной комиссии</w:t>
        </w:r>
      </w:hyperlink>
      <w:r>
        <w:rPr/>
        <w:t xml:space="preserve"> </w:t>
      </w:r>
    </w:p>
    <w:p>
      <w:pPr>
        <w:pStyle w:val="style47"/>
      </w:pPr>
      <w:hyperlink w:anchor="Lbl600">
        <w:r>
          <w:rPr>
            <w:rStyle w:val="style18"/>
            <w:rStyle w:val="style17"/>
          </w:rPr>
          <w:t xml:space="preserve">Глава 6. </w:t>
        </w:r>
        <w:r>
          <w:rPr>
            <w:rStyle w:val="style17"/>
          </w:rPr>
          <w:t>Участковые комиссии</w:t>
        </w:r>
      </w:hyperlink>
      <w:r>
        <w:rPr/>
        <w:t xml:space="preserve"> (ст.ст. 29−31) </w:t>
      </w:r>
    </w:p>
    <w:p>
      <w:pPr>
        <w:pStyle w:val="style48"/>
      </w:pPr>
      <w:hyperlink w:anchor="Lbl29">
        <w:r>
          <w:rPr>
            <w:rStyle w:val="style18"/>
            <w:rStyle w:val="style17"/>
          </w:rPr>
          <w:t xml:space="preserve">Статья 29. </w:t>
        </w:r>
        <w:r>
          <w:rPr>
            <w:rStyle w:val="style17"/>
          </w:rPr>
          <w:t>Участковая комиссия</w:t>
        </w:r>
      </w:hyperlink>
      <w:r>
        <w:rPr/>
        <w:t xml:space="preserve"> </w:t>
      </w:r>
    </w:p>
    <w:p>
      <w:pPr>
        <w:pStyle w:val="style48"/>
      </w:pPr>
      <w:hyperlink w:anchor="Lbl30">
        <w:r>
          <w:rPr>
            <w:rStyle w:val="style18"/>
            <w:rStyle w:val="style17"/>
          </w:rPr>
          <w:t xml:space="preserve">Статья 30. </w:t>
        </w:r>
        <w:r>
          <w:rPr>
            <w:rStyle w:val="style17"/>
          </w:rPr>
          <w:t>Порядок формирования участковых комиссий</w:t>
        </w:r>
      </w:hyperlink>
      <w:r>
        <w:rPr/>
        <w:t xml:space="preserve"> </w:t>
      </w:r>
    </w:p>
    <w:p>
      <w:pPr>
        <w:pStyle w:val="style48"/>
      </w:pPr>
      <w:hyperlink w:anchor="Lbl31">
        <w:r>
          <w:rPr>
            <w:rStyle w:val="style18"/>
            <w:rStyle w:val="style17"/>
          </w:rPr>
          <w:t xml:space="preserve">Статья 31. </w:t>
        </w:r>
        <w:r>
          <w:rPr>
            <w:rStyle w:val="style17"/>
          </w:rPr>
          <w:t>Полномочия участковой комиссии</w:t>
        </w:r>
      </w:hyperlink>
      <w:r>
        <w:rPr/>
        <w:t xml:space="preserve"> </w:t>
      </w:r>
    </w:p>
    <w:p>
      <w:pPr>
        <w:pStyle w:val="style47"/>
      </w:pPr>
      <w:hyperlink w:anchor="Lbl700">
        <w:r>
          <w:rPr>
            <w:rStyle w:val="style18"/>
            <w:rStyle w:val="style17"/>
          </w:rPr>
          <w:t xml:space="preserve">Глава 7. </w:t>
        </w:r>
        <w:r>
          <w:rPr>
            <w:rStyle w:val="style17"/>
          </w:rPr>
          <w:t>Обеспечение деятельности комиссий и содействие в реализации их полномочий</w:t>
        </w:r>
      </w:hyperlink>
      <w:r>
        <w:rPr/>
        <w:t xml:space="preserve"> (ст.ст. 32−35) </w:t>
      </w:r>
    </w:p>
    <w:p>
      <w:pPr>
        <w:pStyle w:val="style48"/>
      </w:pPr>
      <w:hyperlink w:anchor="Lbl32">
        <w:r>
          <w:rPr>
            <w:rStyle w:val="style18"/>
            <w:rStyle w:val="style17"/>
          </w:rPr>
          <w:t xml:space="preserve">Статья 32. </w:t>
        </w:r>
        <w:r>
          <w:rPr>
            <w:rStyle w:val="style17"/>
          </w:rPr>
          <w:t>Финансовое обеспечение деятельности комиссий</w:t>
        </w:r>
      </w:hyperlink>
      <w:r>
        <w:rPr/>
        <w:t xml:space="preserve"> </w:t>
      </w:r>
    </w:p>
    <w:p>
      <w:pPr>
        <w:pStyle w:val="style48"/>
      </w:pPr>
      <w:hyperlink w:anchor="Lbl33">
        <w:r>
          <w:rPr>
            <w:rStyle w:val="style18"/>
            <w:rStyle w:val="style17"/>
          </w:rPr>
          <w:t xml:space="preserve">Статья 33. </w:t>
        </w:r>
        <w:r>
          <w:rPr>
            <w:rStyle w:val="style17"/>
          </w:rPr>
          <w:t>Содействие комиссиям в реализации их полномочий</w:t>
        </w:r>
      </w:hyperlink>
      <w:r>
        <w:rPr/>
        <w:t xml:space="preserve"> </w:t>
      </w:r>
    </w:p>
    <w:p>
      <w:pPr>
        <w:pStyle w:val="style48"/>
      </w:pPr>
      <w:hyperlink w:anchor="Lbl34">
        <w:r>
          <w:rPr>
            <w:rStyle w:val="style18"/>
            <w:rStyle w:val="style17"/>
          </w:rPr>
          <w:t xml:space="preserve">Статья 34. </w:t>
        </w:r>
        <w:r>
          <w:rPr>
            <w:rStyle w:val="style17"/>
          </w:rPr>
          <w:t>Аппарат комиссии</w:t>
        </w:r>
      </w:hyperlink>
      <w:r>
        <w:rPr/>
        <w:t xml:space="preserve"> </w:t>
      </w:r>
    </w:p>
    <w:p>
      <w:pPr>
        <w:pStyle w:val="style48"/>
      </w:pPr>
      <w:hyperlink w:anchor="Lbl35">
        <w:r>
          <w:rPr>
            <w:rStyle w:val="style18"/>
            <w:rStyle w:val="style17"/>
          </w:rPr>
          <w:t xml:space="preserve">Статья 35. </w:t>
        </w:r>
        <w:r>
          <w:rPr>
            <w:rStyle w:val="style17"/>
          </w:rPr>
          <w:t>Контрольно-ревизионная служба</w:t>
        </w:r>
      </w:hyperlink>
      <w:r>
        <w:rPr/>
        <w:t xml:space="preserve"> </w:t>
      </w:r>
    </w:p>
    <w:p>
      <w:pPr>
        <w:pStyle w:val="style47"/>
      </w:pPr>
      <w:hyperlink w:anchor="Lbl800">
        <w:r>
          <w:rPr>
            <w:rStyle w:val="style18"/>
            <w:rStyle w:val="style17"/>
          </w:rPr>
          <w:t xml:space="preserve">Глава 8. </w:t>
        </w:r>
        <w:r>
          <w:rPr>
            <w:rStyle w:val="style17"/>
          </w:rPr>
          <w:t>Заключительные и переходные положения</w:t>
        </w:r>
      </w:hyperlink>
      <w:r>
        <w:rPr/>
        <w:t xml:space="preserve"> (ст.ст. 36−37) </w:t>
      </w:r>
    </w:p>
    <w:p>
      <w:pPr>
        <w:pStyle w:val="style48"/>
      </w:pPr>
      <w:hyperlink w:anchor="Lbl36">
        <w:r>
          <w:rPr>
            <w:rStyle w:val="style18"/>
            <w:rStyle w:val="style17"/>
          </w:rPr>
          <w:t xml:space="preserve">Статья 36. </w:t>
        </w:r>
        <w:r>
          <w:rPr>
            <w:rStyle w:val="style17"/>
          </w:rPr>
          <w:t>Переходные положения</w:t>
        </w:r>
      </w:hyperlink>
      <w:r>
        <w:rPr/>
        <w:t xml:space="preserve"> </w:t>
      </w:r>
    </w:p>
    <w:p>
      <w:pPr>
        <w:pStyle w:val="style48"/>
      </w:pPr>
      <w:hyperlink w:anchor="Lbl37">
        <w:r>
          <w:rPr>
            <w:rStyle w:val="style18"/>
            <w:rStyle w:val="style17"/>
          </w:rPr>
          <w:t xml:space="preserve">Статья 37. </w:t>
        </w:r>
        <w:r>
          <w:rPr>
            <w:rStyle w:val="style17"/>
          </w:rPr>
          <w:t>Вступление в силу настоящего Закона</w:t>
        </w:r>
      </w:hyperlink>
      <w:r>
        <w:rPr/>
        <w:t xml:space="preserve"> </w:t>
      </w:r>
    </w:p>
    <w:p>
      <w:pPr>
        <w:pStyle w:val="style47"/>
      </w:pPr>
      <w:hyperlink w:anchor="Lbl1000">
        <w:r>
          <w:rPr>
            <w:rStyle w:val="style18"/>
            <w:rStyle w:val="style17"/>
          </w:rPr>
          <w:t xml:space="preserve">Приложение 1. </w:t>
        </w:r>
        <w:r>
          <w:rPr>
            <w:rStyle w:val="style17"/>
          </w:rPr>
          <w:t>Предложение по кандидатуре в состав комиссии</w:t>
        </w:r>
      </w:hyperlink>
      <w:r>
        <w:rPr/>
        <w:t xml:space="preserve"> </w:t>
      </w:r>
    </w:p>
    <w:p>
      <w:pPr>
        <w:pStyle w:val="style47"/>
      </w:pPr>
      <w:hyperlink w:anchor="Lbl2000">
        <w:r>
          <w:rPr>
            <w:rStyle w:val="style18"/>
            <w:rStyle w:val="style17"/>
          </w:rPr>
          <w:t xml:space="preserve">Приложение 2. </w:t>
        </w:r>
        <w:r>
          <w:rPr>
            <w:rStyle w:val="style17"/>
          </w:rPr>
          <w:t>Согласие на назначение в состав комиссии</w:t>
        </w:r>
      </w:hyperlink>
      <w:r>
        <w:rPr/>
        <w:t xml:space="preserve"> </w:t>
      </w:r>
    </w:p>
    <w:p>
      <w:pPr>
        <w:pStyle w:val="style47"/>
      </w:pPr>
      <w:hyperlink w:anchor="Lbl3000">
        <w:r>
          <w:rPr>
            <w:rStyle w:val="style18"/>
            <w:rStyle w:val="style17"/>
          </w:rPr>
          <w:t xml:space="preserve">Приложение 3. </w:t>
        </w:r>
        <w:r>
          <w:rPr>
            <w:rStyle w:val="style17"/>
          </w:rPr>
          <w:t>Протокол собрания граждан по предложению кандидатуры для назначения в состав комиссии</w:t>
        </w:r>
      </w:hyperlink>
      <w:bookmarkStart w:id="1" w:name="Lbl100"/>
      <w:bookmarkEnd w:id="1"/>
      <w:r>
        <w:rPr/>
        <w:t xml:space="preserve"> </w:t>
      </w:r>
    </w:p>
    <w:p>
      <w:pPr>
        <w:pStyle w:val="style2"/>
      </w:pPr>
      <w:r>
        <w:rPr/>
        <w:t>Глава 1. Общие положения</w:t>
      </w:r>
    </w:p>
    <w:p>
      <w:pPr>
        <w:pStyle w:val="style3"/>
      </w:pPr>
      <w:bookmarkStart w:id="2" w:name="Lbl1"/>
      <w:bookmarkEnd w:id="2"/>
      <w:r>
        <w:rPr>
          <w:rStyle w:val="style18"/>
        </w:rPr>
        <w:t>Статья 1.</w:t>
      </w:r>
      <w:r>
        <w:rPr/>
        <w:t xml:space="preserve"> Законодательство об избирательных комиссиях, комиссиях референдума. Основные понятия и термины. Порядок исчисления сроков, установленных настоящим Законом</w:t>
      </w:r>
    </w:p>
    <w:p>
      <w:pPr>
        <w:pStyle w:val="style22"/>
      </w:pPr>
      <w:bookmarkStart w:id="3" w:name="Lbl110"/>
      <w:bookmarkEnd w:id="3"/>
      <w:r>
        <w:rPr>
          <w:rStyle w:val="style18"/>
        </w:rPr>
        <w:t>1.</w:t>
      </w:r>
      <w:r>
        <w:rPr/>
        <w:t xml:space="preserve"> Законодательство об избирательных комиссиях и комиссиях референдума составляют Конституция Российской Федерации, Федеральный конституционный закон «О референдуме Российской Федерации», Федеральный закон «Об основных гарантиях избирательных прав и права на участие в референдуме граждан Российской Федерации», иные федеральные законы (далее — федеральное законодательство), Устав (Основной Закон) Тульской области (далее — Устав области), настоящий Закон, другие законы Тульской области (далее — область) и иные нормативные правовые акты об избирательных комиссиях, комиссиях референдума (далее — комиссии), принимаемые в Российской Федерации. Кроме того, правовую основу деятельности избирательных комиссий муниципальных образований составляют также уставы муниципальных образований.</w:t>
      </w:r>
    </w:p>
    <w:p>
      <w:pPr>
        <w:pStyle w:val="style22"/>
      </w:pPr>
      <w:bookmarkStart w:id="4" w:name="Lbl120"/>
      <w:bookmarkEnd w:id="4"/>
      <w:r>
        <w:rPr>
          <w:rStyle w:val="style18"/>
        </w:rPr>
        <w:t>2.</w:t>
      </w:r>
      <w:r>
        <w:rPr/>
        <w:t xml:space="preserve"> Основные понятия и термины, используемые в настоящем Законе, применяются в том же значении, что и в федеральном законодательстве о выборах и референдумах.</w:t>
      </w:r>
    </w:p>
    <w:p>
      <w:pPr>
        <w:pStyle w:val="style22"/>
      </w:pPr>
      <w:bookmarkStart w:id="5" w:name="Lbl130"/>
      <w:bookmarkEnd w:id="5"/>
      <w:r>
        <w:rPr>
          <w:rStyle w:val="style18"/>
        </w:rPr>
        <w:t>3.</w:t>
      </w:r>
      <w:r>
        <w:rPr/>
        <w:t xml:space="preserve"> Сроки, установленные настоящим Законом, исчисляются в соответствии с порядком, определенным федеральным законодательством о выборах и референдумах.</w:t>
      </w:r>
    </w:p>
    <w:p>
      <w:pPr>
        <w:pStyle w:val="style3"/>
      </w:pPr>
      <w:bookmarkStart w:id="6" w:name="Lbl2"/>
      <w:bookmarkEnd w:id="6"/>
      <w:r>
        <w:rPr>
          <w:rStyle w:val="style18"/>
        </w:rPr>
        <w:t>Статья 2.</w:t>
      </w:r>
      <w:r>
        <w:rPr/>
        <w:t xml:space="preserve"> Комиссии</w:t>
      </w:r>
    </w:p>
    <w:p>
      <w:pPr>
        <w:pStyle w:val="style22"/>
      </w:pPr>
      <w:bookmarkStart w:id="7" w:name="Lbl210"/>
      <w:bookmarkEnd w:id="7"/>
      <w:r>
        <w:rPr>
          <w:rStyle w:val="style18"/>
        </w:rPr>
        <w:t>1.</w:t>
      </w:r>
      <w:r>
        <w:rPr/>
        <w:t xml:space="preserve"> На территории области формируются следующие комиссии:</w:t>
      </w:r>
    </w:p>
    <w:p>
      <w:pPr>
        <w:pStyle w:val="style22"/>
      </w:pPr>
      <w:r>
        <w:rPr>
          <w:rStyle w:val="style18"/>
        </w:rPr>
        <w:t>1)</w:t>
      </w:r>
      <w:r>
        <w:rPr/>
        <w:t xml:space="preserve"> избирательная комиссия области;</w:t>
      </w:r>
    </w:p>
    <w:p>
      <w:pPr>
        <w:pStyle w:val="style22"/>
      </w:pPr>
      <w:r>
        <w:rPr>
          <w:rStyle w:val="style18"/>
        </w:rPr>
        <w:t>2)</w:t>
      </w:r>
      <w:r>
        <w:rPr/>
        <w:t xml:space="preserve"> избирательные комиссии муниципальных образований, в том числе избирательные комиссии муниципальных районов, городских округов, поселений;</w:t>
      </w:r>
    </w:p>
    <w:p>
      <w:pPr>
        <w:pStyle w:val="style22"/>
      </w:pPr>
      <w:r>
        <w:rPr>
          <w:rStyle w:val="style18"/>
        </w:rPr>
        <w:t>3)</w:t>
      </w:r>
      <w:r>
        <w:rPr/>
        <w:t xml:space="preserve"> окружные избирательные комиссии (далее — окружные комиссии);</w:t>
      </w:r>
    </w:p>
    <w:p>
      <w:pPr>
        <w:pStyle w:val="style22"/>
      </w:pPr>
      <w:r>
        <w:rPr>
          <w:rStyle w:val="style18"/>
        </w:rPr>
        <w:t>4)</w:t>
      </w:r>
      <w:r>
        <w:rPr/>
        <w:t xml:space="preserve"> территориальные (районные, городские и районные в городе) избирательные комиссии (далее — территориальные комиссии);</w:t>
      </w:r>
    </w:p>
    <w:p>
      <w:pPr>
        <w:pStyle w:val="style22"/>
      </w:pPr>
      <w:r>
        <w:rPr>
          <w:rStyle w:val="style18"/>
        </w:rPr>
        <w:t>5)</w:t>
      </w:r>
      <w:r>
        <w:rPr/>
        <w:t xml:space="preserve"> участковые комиссии.</w:t>
      </w:r>
    </w:p>
    <w:p>
      <w:pPr>
        <w:pStyle w:val="style22"/>
      </w:pPr>
      <w:bookmarkStart w:id="8" w:name="Lbl220"/>
      <w:bookmarkEnd w:id="8"/>
      <w:r>
        <w:rPr>
          <w:rStyle w:val="style18"/>
        </w:rPr>
        <w:t>2.</w:t>
      </w:r>
      <w:r>
        <w:rPr/>
        <w:t xml:space="preserve"> Система комиссий, которая включает комиссию, организующую выборы, референдум, а также выше- и нижестоящие комиссии, устанавливается соответствующим законом о выборах, референдуме.</w:t>
      </w:r>
    </w:p>
    <w:p>
      <w:pPr>
        <w:pStyle w:val="style22"/>
      </w:pPr>
      <w:bookmarkStart w:id="9" w:name="Lbl230"/>
      <w:bookmarkEnd w:id="9"/>
      <w:r>
        <w:rPr>
          <w:rStyle w:val="style18"/>
        </w:rPr>
        <w:t>3.</w:t>
      </w:r>
      <w:r>
        <w:rPr/>
        <w:t xml:space="preserve"> При проведении соответствующих референдумов избирательная комиссия области, избирательные комиссии муниципальных образований, территориальные комиссии действуют в качестве комиссий референдума. Иные избирательные комиссии могут действовать в качестве комиссий референдума по решению соответствующих вышестоящих избирательных комиссий, осуществляющих формирование избирательных комиссий, принятому в порядке, предусмотренном </w:t>
      </w:r>
      <w:hyperlink w:anchor="Lbl270">
        <w:r>
          <w:rPr>
            <w:rStyle w:val="style17"/>
          </w:rPr>
          <w:t>частью 7</w:t>
        </w:r>
      </w:hyperlink>
      <w:r>
        <w:rPr/>
        <w:t xml:space="preserve"> настоящей статьи.</w:t>
      </w:r>
    </w:p>
    <w:p>
      <w:pPr>
        <w:pStyle w:val="style22"/>
      </w:pPr>
      <w:bookmarkStart w:id="10" w:name="Lbl240"/>
      <w:bookmarkEnd w:id="10"/>
      <w:r>
        <w:rPr>
          <w:rStyle w:val="style18"/>
        </w:rPr>
        <w:t>4.</w:t>
      </w:r>
      <w:r>
        <w:rPr/>
        <w:t xml:space="preserve"> При проведении голосования по отзыву депутата, члена выборного органа местного самоуправления, выборного должностного лица местного самоуправления, а также голосования по вопросам изменения границ муниципального образования либо преобразования муниципального образования избирательная комиссия муниципального образования и иные комиссии, сформированные в соответствии с настоящим Законом для подготовки и проведения указанного голосования, обладают статусом комиссий по подготовке и проведению местного референдума.</w:t>
      </w:r>
    </w:p>
    <w:p>
      <w:pPr>
        <w:pStyle w:val="style22"/>
      </w:pPr>
      <w:bookmarkStart w:id="11" w:name="Lbl250"/>
      <w:bookmarkEnd w:id="11"/>
      <w:r>
        <w:rPr>
          <w:rStyle w:val="style18"/>
        </w:rPr>
        <w:t>5.</w:t>
      </w:r>
      <w:r>
        <w:rPr/>
        <w:t xml:space="preserve">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на территории области.</w:t>
      </w:r>
    </w:p>
    <w:p>
      <w:pPr>
        <w:pStyle w:val="style22"/>
      </w:pPr>
      <w:bookmarkStart w:id="12" w:name="Lbl260"/>
      <w:bookmarkEnd w:id="12"/>
      <w:r>
        <w:rPr>
          <w:rStyle w:val="style18"/>
        </w:rPr>
        <w:t>6.</w:t>
      </w:r>
      <w:r>
        <w:rPr/>
        <w:t xml:space="preserve">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pPr>
        <w:pStyle w:val="style22"/>
      </w:pPr>
      <w:bookmarkStart w:id="13" w:name="Lbl270"/>
      <w:bookmarkEnd w:id="13"/>
      <w:r>
        <w:rPr>
          <w:rStyle w:val="style18"/>
        </w:rPr>
        <w:t>7.</w:t>
      </w:r>
      <w:r>
        <w:rPr/>
        <w:t xml:space="preserve">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pPr>
        <w:pStyle w:val="style22"/>
      </w:pPr>
      <w:bookmarkStart w:id="14" w:name="Lbl280"/>
      <w:bookmarkEnd w:id="14"/>
      <w:r>
        <w:rPr>
          <w:rStyle w:val="style18"/>
        </w:rPr>
        <w:t>8.</w:t>
      </w:r>
      <w:r>
        <w:rPr/>
        <w:t xml:space="preserve"> Комиссии в пределах своей компетенции независимы от органов государственной власти и органов местного самоуправления.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style3"/>
      </w:pPr>
      <w:bookmarkStart w:id="15" w:name="Lbl3"/>
      <w:bookmarkEnd w:id="15"/>
      <w:r>
        <w:rPr>
          <w:rStyle w:val="style18"/>
        </w:rPr>
        <w:t>Статья 3.</w:t>
      </w:r>
      <w:r>
        <w:rPr/>
        <w:t xml:space="preserve"> Общие условия формирования комиссий</w:t>
      </w:r>
    </w:p>
    <w:p>
      <w:pPr>
        <w:pStyle w:val="style39"/>
      </w:pPr>
      <w:bookmarkStart w:id="16" w:name="Lbl310"/>
      <w:bookmarkEnd w:id="16"/>
      <w:r>
        <w:rPr/>
        <w:t>Законом Тульской области от 22 июля 2010 г. № 1466-ЗТО в часть 1 статьи 3 настоящего Закона внесены изменения</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1.</w:t>
      </w:r>
      <w:r>
        <w:rPr/>
        <w:t xml:space="preserve"> Комиссии формируются уполномоченными федеральным законодательством органами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Тульской областной Думе (далее — областная Дума),а также на основе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областной Думе, предложений других политических партий и иных общественных объединений.</w:t>
      </w:r>
    </w:p>
    <w:p>
      <w:pPr>
        <w:pStyle w:val="style22"/>
      </w:pPr>
      <w:bookmarkStart w:id="17" w:name="Lbl320"/>
      <w:bookmarkEnd w:id="17"/>
      <w:r>
        <w:rPr>
          <w:rStyle w:val="style18"/>
        </w:rPr>
        <w:t>2.</w:t>
      </w:r>
      <w:r>
        <w:rPr/>
        <w:t xml:space="preserve"> Избирательные комиссии муниципальных образований, окружные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Lbl310">
        <w:r>
          <w:rPr>
            <w:rStyle w:val="style17"/>
          </w:rPr>
          <w:t>части 1</w:t>
        </w:r>
      </w:hyperlink>
      <w:r>
        <w:rPr/>
        <w:t xml:space="preserve"> настоящей статьи, а также на основе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39"/>
      </w:pPr>
      <w:bookmarkStart w:id="18" w:name="Lbl330"/>
      <w:bookmarkEnd w:id="18"/>
      <w:r>
        <w:rPr/>
        <w:t>Законом Тульской области от 22 июля 2010 г. № 1466-ЗТО в часть 3 статьи 3 настоящего Закона внесены изменения</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3.</w:t>
      </w:r>
      <w:r>
        <w:rPr/>
        <w:t xml:space="preserve"> В случае досрочного прекращения полномочий Государственной Думы Федерального Собрания Российской Федерации, областной Думы,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областной Думе, представительном органе муниципального образования последнего созыва, а также за политическими партиями, выдвинувшими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политическими партиями, выдвинувшими списки кандидатов, которым переданы депутатские мандаты в областной Думе, при этом указанные предложения подлежат рассмотрению в порядке, предусмотренном федеральным законодательством.</w:t>
      </w:r>
    </w:p>
    <w:p>
      <w:pPr>
        <w:pStyle w:val="style39"/>
      </w:pPr>
      <w:bookmarkStart w:id="19" w:name="Lbl340"/>
      <w:bookmarkEnd w:id="19"/>
      <w:r>
        <w:rPr/>
        <w:t>Законом Тульской области от 3 декабря 2012 г. № 1845-ЗТО часть 4 статьи 3 главы 1 настоящего Закона изложена в новой редакции, вступающей в силу по истечении десяти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Lbl304">
        <w:r>
          <w:rPr>
            <w:rStyle w:val="style17"/>
          </w:rPr>
          <w:t>частью 4 статьи 30</w:t>
        </w:r>
      </w:hyperlink>
      <w:r>
        <w:rPr/>
        <w:t xml:space="preserve"> настоящего Закона.</w:t>
      </w:r>
    </w:p>
    <w:p>
      <w:pPr>
        <w:pStyle w:val="style22"/>
      </w:pPr>
      <w:bookmarkStart w:id="20" w:name="Lbl350"/>
      <w:bookmarkEnd w:id="20"/>
      <w:r>
        <w:rPr>
          <w:rStyle w:val="style18"/>
        </w:rPr>
        <w:t>5.</w:t>
      </w:r>
      <w:r>
        <w:rPr/>
        <w:t xml:space="preserve"> Орган, назначающий в состав комиссии гражданина Российской Федерации, выдвинутого в соответствии с требованиями, установленными законом, обязан получить письменное согласие указанного гражданина Российской Федерации на вхождение в состав этой комиссии.</w:t>
      </w:r>
    </w:p>
    <w:p>
      <w:pPr>
        <w:pStyle w:val="style22"/>
      </w:pPr>
      <w:bookmarkStart w:id="21" w:name="Lbl360"/>
      <w:bookmarkEnd w:id="21"/>
      <w:r>
        <w:rPr>
          <w:rStyle w:val="style18"/>
        </w:rPr>
        <w:t>6.</w:t>
      </w:r>
      <w:r>
        <w:rPr/>
        <w:t xml:space="preserve"> Государственные и муниципальные служащие не могут составлять более одной второй от общего числа членов соответствующей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pPr>
        <w:pStyle w:val="style22"/>
      </w:pPr>
      <w:bookmarkStart w:id="22" w:name="Lbl370"/>
      <w:bookmarkEnd w:id="22"/>
      <w:r>
        <w:rPr>
          <w:rStyle w:val="style18"/>
        </w:rPr>
        <w:t>7.</w:t>
      </w:r>
      <w:r>
        <w:rPr/>
        <w:t xml:space="preserve"> Для назначения члена комиссии в соответствующий орган в установленные сроки представляются:</w:t>
      </w:r>
    </w:p>
    <w:p>
      <w:pPr>
        <w:pStyle w:val="style39"/>
      </w:pPr>
      <w:bookmarkStart w:id="23" w:name="Lbl3701"/>
      <w:bookmarkEnd w:id="23"/>
      <w:r>
        <w:rPr/>
        <w:t>Законом Тульской области от 22 июля 2010 г. № 1466-ЗТО в пункт 1 части 7 статьи 3 настоящего Закона внесены изменения</w:t>
      </w:r>
    </w:p>
    <w:p>
      <w:pPr>
        <w:pStyle w:val="style39"/>
      </w:pPr>
      <w:r>
        <w:rPr/>
        <w:t>См. текст пункта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1)</w:t>
      </w:r>
      <w:r>
        <w:rPr/>
        <w:t xml:space="preserve"> предложение по кандидатуре в состав комиссии по форме, установленной в </w:t>
      </w:r>
      <w:hyperlink w:anchor="Lbl1000">
        <w:r>
          <w:rPr>
            <w:rStyle w:val="style17"/>
          </w:rPr>
          <w:t>приложении 1</w:t>
        </w:r>
      </w:hyperlink>
      <w:r>
        <w:rPr/>
        <w:t xml:space="preserve"> к настоящему Закону, а также документы (копии документов), подтверждающие указанные в нем сведения; (для назначения члена участковой комиссии документы (копии документов), подтверждающие сведения, указанные в предложении по кандидатуре в состав комиссии, не представляются)</w:t>
      </w:r>
    </w:p>
    <w:p>
      <w:pPr>
        <w:pStyle w:val="style22"/>
      </w:pPr>
      <w:r>
        <w:rPr>
          <w:rStyle w:val="style18"/>
        </w:rPr>
        <w:t>2)</w:t>
      </w:r>
      <w:r>
        <w:rPr/>
        <w:t xml:space="preserve"> согласие гражданина на назначение в состав комиссии по форме, установленной в </w:t>
      </w:r>
      <w:hyperlink w:anchor="Lbl2000">
        <w:r>
          <w:rPr>
            <w:rStyle w:val="style17"/>
          </w:rPr>
          <w:t>приложении 2</w:t>
        </w:r>
      </w:hyperlink>
      <w:r>
        <w:rPr/>
        <w:t xml:space="preserve"> к настоящему Закону;</w:t>
      </w:r>
    </w:p>
    <w:p>
      <w:pPr>
        <w:pStyle w:val="style22"/>
      </w:pPr>
      <w:r>
        <w:rPr>
          <w:rStyle w:val="style18"/>
        </w:rPr>
        <w:t>3)</w:t>
      </w:r>
      <w:r>
        <w:rPr/>
        <w:t xml:space="preserve"> решение о предложении данной кандидатуры, принятое субъектом, имеющим право вносить предложение по составу комиссии.</w:t>
      </w:r>
    </w:p>
    <w:p>
      <w:pPr>
        <w:pStyle w:val="style22"/>
      </w:pPr>
      <w:bookmarkStart w:id="24" w:name="Lbl38"/>
      <w:bookmarkEnd w:id="24"/>
      <w:r>
        <w:rPr>
          <w:rStyle w:val="style18"/>
        </w:rPr>
        <w:t>8.</w:t>
      </w:r>
      <w:r>
        <w:rPr/>
        <w:t xml:space="preserve"> Решение о предложении кандидатуры для назначения в состав комиссии принимается руководящим органом политической партии, избирательного объединения, иного общественного объединения, имеющим право принятия такого решения согласно уставу соответствующей политической партии, избирательного объединения, иного общественного объединения. При этом вышеуказанное право в соответствии с уставом может быть делегировано иным органам политической партии, избирательного объединения, иного общественного объединения, в том числе руководящим органам их структурных подразделений. Вместе с решением политической партии, избирательного объединения, иного общественного объединения должны быть представлены документы (устав, выписка из устава, решение о делегировании полномочий), подтверждающие соблюдение установленного уставом порядка принятия данного решения.</w:t>
      </w:r>
    </w:p>
    <w:p>
      <w:pPr>
        <w:pStyle w:val="style39"/>
      </w:pPr>
      <w:bookmarkStart w:id="25" w:name="Lbl39"/>
      <w:bookmarkEnd w:id="25"/>
      <w:r>
        <w:rPr/>
        <w:t>Законом Тульской области от 22 июля 2010 г. № 1466-ЗТО в часть 9 статьи 3 настоящего Закона внесены изменения</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9.</w:t>
      </w:r>
      <w:r>
        <w:rPr/>
        <w:t xml:space="preserve"> Решение о предложении кандидатуры для назначения в состав комиссии должно быть оформлено, подписано и заверено печатью в установленном порядке. Данное решение может быть представлено в виде надлежащим образом заверенной копии. В случае предложения соответствующему органу нескольких кандидатур в состав нескольких комиссий допускается представление одного документа, в котором должно содержаться решение о предложении каждой кандидатуры в соответствующую комиссию.</w:t>
      </w:r>
    </w:p>
    <w:p>
      <w:pPr>
        <w:pStyle w:val="style22"/>
      </w:pPr>
      <w:bookmarkStart w:id="26" w:name="Lbl3100"/>
      <w:bookmarkEnd w:id="26"/>
      <w:r>
        <w:rPr>
          <w:rStyle w:val="style18"/>
        </w:rPr>
        <w:t>10.</w:t>
      </w:r>
      <w:r>
        <w:rPr/>
        <w:t xml:space="preserve"> Решение о предложении кандидатуры, принятое собранием граждан (избирателей, участников референдума) по месту жительства, работы, службы и учебы (далее — собрание граждан), оформляется протоколом собрания по форме, установленной в </w:t>
      </w:r>
      <w:hyperlink w:anchor="Lbl3000">
        <w:r>
          <w:rPr>
            <w:rStyle w:val="style17"/>
          </w:rPr>
          <w:t>приложении 3</w:t>
        </w:r>
      </w:hyperlink>
      <w:r>
        <w:rPr/>
        <w:t xml:space="preserve"> к настоящему Закону.</w:t>
      </w:r>
    </w:p>
    <w:p>
      <w:pPr>
        <w:pStyle w:val="style22"/>
      </w:pPr>
      <w:bookmarkStart w:id="27" w:name="Lbl311"/>
      <w:bookmarkEnd w:id="27"/>
      <w:r>
        <w:rPr>
          <w:rStyle w:val="style18"/>
        </w:rPr>
        <w:t>11.</w:t>
      </w:r>
      <w:r>
        <w:rPr/>
        <w:t xml:space="preserve"> Документы по кандидатурам в состав комиссии, представленные с нарушением установленных законом требований и сроков, рассмотрению не подлежат.</w:t>
      </w:r>
    </w:p>
    <w:p>
      <w:pPr>
        <w:pStyle w:val="style22"/>
      </w:pPr>
      <w:bookmarkStart w:id="28" w:name="Lbl312"/>
      <w:bookmarkEnd w:id="28"/>
      <w:r>
        <w:rPr>
          <w:rStyle w:val="style18"/>
        </w:rPr>
        <w:t>12.</w:t>
      </w:r>
      <w:r>
        <w:rPr/>
        <w:t xml:space="preserve"> Уполномоченные федеральным законодательством органы в установленные законом сроки должны принять решения о назначении членов комиссий.</w:t>
      </w:r>
    </w:p>
    <w:p>
      <w:pPr>
        <w:pStyle w:val="style22"/>
      </w:pPr>
      <w:bookmarkStart w:id="29" w:name="Lbl313"/>
      <w:bookmarkEnd w:id="29"/>
      <w:r>
        <w:rPr>
          <w:rStyle w:val="style18"/>
        </w:rPr>
        <w:t>13.</w:t>
      </w:r>
      <w:r>
        <w:rPr/>
        <w:t xml:space="preserve"> В указанных решениях должны содержаться следующие сведения о каждом назначенном члене комиссии с правом решающего голоса: фамилия, имя отчество, год рождения, образование, основное место работы или службы, занимаемая должность (в случае отсутствия основного места работы или службы — род занятий), а также информация о субъекте, по предложению которого был назначен данный член комиссии.</w:t>
      </w:r>
    </w:p>
    <w:p>
      <w:pPr>
        <w:pStyle w:val="style22"/>
      </w:pPr>
      <w:bookmarkStart w:id="30" w:name="Lbl314"/>
      <w:bookmarkEnd w:id="30"/>
      <w:r>
        <w:rPr>
          <w:rStyle w:val="style18"/>
        </w:rPr>
        <w:t>14.</w:t>
      </w:r>
      <w:r>
        <w:rPr/>
        <w:t xml:space="preserve"> Если срок полномочий комиссии, действующей на постоянной основе, продлен, комиссия нового состава формируется в установленном порядке, при этом сроки осуществления действий по формированию комиссии исчисляются со дня, наступающего через три месяца со дня голосования на выборах, референдуме, в которых участвует комиссия.</w:t>
      </w:r>
    </w:p>
    <w:p>
      <w:pPr>
        <w:pStyle w:val="style3"/>
      </w:pPr>
      <w:bookmarkStart w:id="31" w:name="Lbl4"/>
      <w:bookmarkEnd w:id="31"/>
      <w:r>
        <w:rPr>
          <w:rStyle w:val="style18"/>
        </w:rPr>
        <w:t>Статья 4.</w:t>
      </w:r>
      <w:r>
        <w:rPr/>
        <w:t xml:space="preserve"> Организация деятельности комиссий</w:t>
      </w:r>
    </w:p>
    <w:p>
      <w:pPr>
        <w:pStyle w:val="style22"/>
      </w:pPr>
      <w:bookmarkStart w:id="32" w:name="Lbl41"/>
      <w:bookmarkEnd w:id="32"/>
      <w:r>
        <w:rPr>
          <w:rStyle w:val="style18"/>
        </w:rPr>
        <w:t>1.</w:t>
      </w:r>
      <w:r>
        <w:rPr/>
        <w:t xml:space="preserve"> Деятельность комиссий осуществляется коллегиально.</w:t>
      </w:r>
    </w:p>
    <w:p>
      <w:pPr>
        <w:pStyle w:val="style22"/>
      </w:pPr>
      <w:bookmarkStart w:id="33" w:name="Lbl42"/>
      <w:bookmarkEnd w:id="33"/>
      <w:r>
        <w:rPr>
          <w:rStyle w:val="style18"/>
        </w:rPr>
        <w:t>2.</w:t>
      </w:r>
      <w:r>
        <w:rPr/>
        <w:t xml:space="preserve"> Комиссия правомочна приступить к работе, если ее состав сформирован не менее чем на две трети от установленного числа ее членов с правом решающего голоса.</w:t>
      </w:r>
    </w:p>
    <w:p>
      <w:pPr>
        <w:pStyle w:val="style22"/>
      </w:pPr>
      <w:bookmarkStart w:id="34" w:name="Lbl43"/>
      <w:bookmarkEnd w:id="34"/>
      <w:r>
        <w:rPr>
          <w:rStyle w:val="style18"/>
        </w:rPr>
        <w:t>3.</w:t>
      </w:r>
      <w:r>
        <w:rPr/>
        <w:t xml:space="preserve"> Избирательная комиссия области, территориальная комиссия и избирательная комиссия муниципального образования собираются на свое первое заседание не позднее чем на пятнадцатый день после принятия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Иные комиссии собираются на свое первое заседание непосредственно после их формирования в правомочном составе в порядке, установленном федеральным законодательством.</w:t>
      </w:r>
    </w:p>
    <w:p>
      <w:pPr>
        <w:pStyle w:val="style22"/>
      </w:pPr>
      <w:r>
        <w:rPr/>
        <w:t>Со дня первого заседания комиссии нового состава полномочия комиссии предыдущего состава прекращаются. Срок полномочий комиссий исчисляется со дня их первого заседания.</w:t>
      </w:r>
    </w:p>
    <w:p>
      <w:pPr>
        <w:pStyle w:val="style22"/>
      </w:pPr>
      <w:bookmarkStart w:id="35" w:name="Lbl44"/>
      <w:bookmarkEnd w:id="35"/>
      <w:r>
        <w:rPr>
          <w:rStyle w:val="style18"/>
        </w:rPr>
        <w:t>4.</w:t>
      </w:r>
      <w:r>
        <w:rPr/>
        <w:t xml:space="preserve"> Заседание комиссии является правомочным, если в нем участвует большинство от установленного числа членов комиссии с правом решающего голоса.</w:t>
      </w:r>
    </w:p>
    <w:p>
      <w:pPr>
        <w:pStyle w:val="style22"/>
      </w:pPr>
      <w:bookmarkStart w:id="36" w:name="Lbl45"/>
      <w:bookmarkEnd w:id="36"/>
      <w:r>
        <w:rPr>
          <w:rStyle w:val="style18"/>
        </w:rPr>
        <w:t>5.</w:t>
      </w:r>
      <w:r>
        <w:rPr/>
        <w:t xml:space="preserve"> Организационное и техническое обеспечение проведения первого заседания избирательной комиссии области нового состава возлагается на избирательную комиссию области предыдущего состава. Избирательная комиссия области предыдущего состава незамедлительно информирует членов сформированной комиссии с правом решающего голоса о дате, месте и времени проведения первого заседания избирательной комиссии области нового состава.</w:t>
      </w:r>
    </w:p>
    <w:p>
      <w:pPr>
        <w:pStyle w:val="style22"/>
      </w:pPr>
      <w:r>
        <w:rPr/>
        <w:t>Дата, место и время проведения первого заседания избирательной комиссии муниципального образования и территориальной комиссии определяются сформировавшим ее органом, а сроки проведения первого заседания окружной и участковой комиссии — вышестоящей комиссией, о чем незамедлительно информируются члены сформированной комиссии с правом решающего голоса. Организационное и техническое обеспечение проведения первого заседания указанных комиссий возлагается на формирующие их органы.</w:t>
      </w:r>
    </w:p>
    <w:p>
      <w:pPr>
        <w:pStyle w:val="style22"/>
      </w:pPr>
      <w:bookmarkStart w:id="37" w:name="Lbl46"/>
      <w:bookmarkEnd w:id="37"/>
      <w:r>
        <w:rPr>
          <w:rStyle w:val="style18"/>
        </w:rPr>
        <w:t>6.</w:t>
      </w:r>
      <w:r>
        <w:rPr/>
        <w:t xml:space="preserve"> Комиссию во взаимоотношениях с органами государственной власти, органами местного самоуправления, с иными комиссиями, избирательными объединениями, иными общественными объединениями, организациями, их должностными лицами и с гражданами представляет председатель комиссии.</w:t>
      </w:r>
    </w:p>
    <w:p>
      <w:pPr>
        <w:pStyle w:val="style22"/>
      </w:pPr>
      <w:r>
        <w:rPr/>
        <w:t>Председатель комиссии осуществляет руководство работой комиссии, созывает заседания комиссии и председательствует на них, подписывает решения комиссии, протоколы заседаний комиссии, договоры, иные документы комиссии в соответствии с федеральным законодательством, настоящим Законом, иными законами области, регламентом комиссии, дает поручения заместителю председателя, секретарю и членам комиссии, является распорядителем финансовых средств, выделенных комиссии для подготовки и проведения выборов, референдума и обеспечения ее деятельности в соответствии со сметой, утвержденной решением соответствующей комиссии, выдает доверенность по представлению комиссии в судах общей юрисдикции при рассмотрении споров, одной из сторон в которых является комиссия. В случаях, когда решение об обращении в суд принимается комиссией на своем заседании, выдача указанной доверенности осуществляется председателем комиссии на основании решения комиссии, в котором также указывается ее представитель в суде. Председатель комиссии также осуществляет иные полномочия, предусмотренные законами, документами, регламентирующими деятельность комиссии, и ее решениями.</w:t>
      </w:r>
    </w:p>
    <w:p>
      <w:pPr>
        <w:pStyle w:val="style22"/>
      </w:pPr>
      <w:bookmarkStart w:id="38" w:name="Lbl47"/>
      <w:bookmarkEnd w:id="38"/>
      <w:r>
        <w:rPr>
          <w:rStyle w:val="style18"/>
        </w:rPr>
        <w:t>7.</w:t>
      </w:r>
      <w:r>
        <w:rPr/>
        <w:t xml:space="preserve"> Заместитель председателя комиссии осуществляет полномочия председателя комиссии в случае его отсутствия, невозможности выполнения председателем комиссии своих полномочий, организует работу комиссии в соответствии с распределением обязанностей между членами комиссии, а также осуществляет иные полномочия, предусмотренные законами, документами, регламентирующими деятельность комиссии, и ее решениями.</w:t>
      </w:r>
    </w:p>
    <w:p>
      <w:pPr>
        <w:pStyle w:val="style22"/>
      </w:pPr>
      <w:bookmarkStart w:id="39" w:name="Lbl48"/>
      <w:bookmarkEnd w:id="39"/>
      <w:r>
        <w:rPr>
          <w:rStyle w:val="style18"/>
        </w:rPr>
        <w:t>8.</w:t>
      </w:r>
      <w:r>
        <w:rPr/>
        <w:t xml:space="preserve"> Секретарь комиссии обеспечивает подготовку заседаний комиссии, документов и материалов, выносимых на ее рассмотрение, обеспечивает оформление решений и иных актов комиссии, подписывает решения, протоколы заседаний и иные документы комиссии, а также осуществляет иные полномочия, предусмотренные законами, документами, регламентирующими деятельность комиссии, и ее решениями.</w:t>
      </w:r>
    </w:p>
    <w:p>
      <w:pPr>
        <w:pStyle w:val="style22"/>
      </w:pPr>
      <w:r>
        <w:rPr/>
        <w:t>В случае отсутствия или невозможности выполнения председателем и заместителем председателя комиссии своих полномочий исполнение полномочий председателя комиссии по ее решению может быть возложено на секретаря комиссии.</w:t>
      </w:r>
    </w:p>
    <w:p>
      <w:pPr>
        <w:pStyle w:val="style22"/>
      </w:pPr>
      <w:bookmarkStart w:id="40" w:name="Lbl49"/>
      <w:bookmarkEnd w:id="40"/>
      <w:r>
        <w:rPr>
          <w:rStyle w:val="style18"/>
        </w:rPr>
        <w:t>9.</w:t>
      </w:r>
      <w:r>
        <w:rPr/>
        <w:t xml:space="preserve"> В случае отсутствия или невозможности выполнения заместителем председателя, секретарем комиссии своих полномочий их исполнение по решению комиссии может быть временно возложено на других членов комиссии с правом решающего голоса.</w:t>
      </w:r>
    </w:p>
    <w:p>
      <w:pPr>
        <w:pStyle w:val="style22"/>
      </w:pPr>
      <w:bookmarkStart w:id="41" w:name="Lbl410"/>
      <w:bookmarkEnd w:id="41"/>
      <w:r>
        <w:rPr>
          <w:rStyle w:val="style18"/>
        </w:rPr>
        <w:t>10.</w:t>
      </w:r>
      <w:r>
        <w:rPr/>
        <w:t> Открывает и ведет первое заседание избирательной комиссии области, избирательной комиссии муниципального образования старейший по возрасту член соответствующей комиссии или один из ее членов, которому по просьбе старейшего по возрасту члена избирательной комиссии и решению избирательной комиссии, принятому открытым голосованием, поручается вести заседание. Определенный таким образом председательствующий ведет первое заседание соответствующей комиссии до избрания ее председателя.</w:t>
      </w:r>
    </w:p>
    <w:p>
      <w:pPr>
        <w:pStyle w:val="style22"/>
      </w:pPr>
      <w:r>
        <w:rPr/>
        <w:t> </w:t>
      </w:r>
      <w:r>
        <w:rPr/>
        <w:t>Открывают и ведут первые заседания окружной, территориальной и участковой комиссий их председатели.</w:t>
      </w:r>
    </w:p>
    <w:p>
      <w:pPr>
        <w:pStyle w:val="style22"/>
      </w:pPr>
      <w:bookmarkStart w:id="42" w:name="Lbl411"/>
      <w:bookmarkEnd w:id="42"/>
      <w:r>
        <w:rPr>
          <w:rStyle w:val="style18"/>
        </w:rPr>
        <w:t>11.</w:t>
      </w:r>
      <w:r>
        <w:rPr/>
        <w:t xml:space="preserve"> Избирательная комиссия области, территориальная комиссия и избирательная комиссия муниципального образования разрабатывают и принимают регламент своей деятельности. Деятельность окружных и участковых комиссий регламентируется решениями вышестоящих комиссий и собственными решениями данных комиссий (далее — документы, регламентирующие деятельность комиссий).</w:t>
      </w:r>
    </w:p>
    <w:p>
      <w:pPr>
        <w:pStyle w:val="style22"/>
      </w:pPr>
      <w:bookmarkStart w:id="43" w:name="Lbl412"/>
      <w:bookmarkEnd w:id="43"/>
      <w:r>
        <w:rPr>
          <w:rStyle w:val="style18"/>
        </w:rPr>
        <w:t>12.</w:t>
      </w:r>
      <w:r>
        <w:rPr/>
        <w:t xml:space="preserve"> Заседания комиссии проводятся по месту ее постоянного нахождения. Комиссия вправе принять решение о проведении выездного заседания на территории, на которой осуществляется ее юрисдикция.</w:t>
      </w:r>
    </w:p>
    <w:p>
      <w:pPr>
        <w:pStyle w:val="style22"/>
      </w:pPr>
      <w:r>
        <w:rPr/>
        <w:t>Комиссия осуществляет свою деятельность в соответствии с перспективными и текущими планами работы, а также календарными планами мероприятий по подготовке и проведению выборов, референдума.</w:t>
      </w:r>
    </w:p>
    <w:p>
      <w:pPr>
        <w:pStyle w:val="style22"/>
      </w:pPr>
      <w:bookmarkStart w:id="44" w:name="Lbl413"/>
      <w:bookmarkEnd w:id="44"/>
      <w:r>
        <w:rPr>
          <w:rStyle w:val="style18"/>
        </w:rPr>
        <w:t>13.</w:t>
      </w:r>
      <w:r>
        <w:rPr/>
        <w:t xml:space="preserve"> Заседания комиссии созываются ее председателем по мере необходимости. Заседание комиссии также обязательно проводится по требованию не менее одной трети от установленного числа членов комиссии с правом решающего голоса.</w:t>
      </w:r>
    </w:p>
    <w:p>
      <w:pPr>
        <w:pStyle w:val="style22"/>
      </w:pPr>
      <w:r>
        <w:rPr/>
        <w:t>Указанное требование инициаторов проведения заседания комиссии в письменной форме с формулировкой вопроса, предлагаемого для обсуждения, с их подписями, датой (сроком) проведения заседания комиссии, а также проект решения комиссии по данному вопросу должны быть представлены председателю соответствующей комиссии. В этом случае председатель комиссии обязан созвать заседание комиссии для рассмотрения предлагаемого вопроса.</w:t>
      </w:r>
    </w:p>
    <w:p>
      <w:pPr>
        <w:pStyle w:val="style22"/>
      </w:pPr>
      <w:bookmarkStart w:id="45" w:name="Lbl414"/>
      <w:bookmarkEnd w:id="45"/>
      <w:r>
        <w:rPr>
          <w:rStyle w:val="style18"/>
        </w:rPr>
        <w:t>14.</w:t>
      </w:r>
      <w:r>
        <w:rPr/>
        <w:t xml:space="preserve"> Член комиссии с правом решающего голоса обязан присутствовать на всех заседаниях комиссии.</w:t>
      </w:r>
    </w:p>
    <w:p>
      <w:pPr>
        <w:pStyle w:val="style22"/>
      </w:pPr>
      <w:r>
        <w:rPr/>
        <w:t>В случае невозможности присутствовать на заседании комиссии член комиссии с правом решающего голоса обязан заблаговременно проинформировать председателя и (или) секретаря комиссии.</w:t>
      </w:r>
    </w:p>
    <w:p>
      <w:pPr>
        <w:pStyle w:val="style22"/>
      </w:pPr>
      <w:r>
        <w:rPr/>
        <w:t>О появлении обстоятельств, препятствующих члену комиссии с правом решающего голоса исполнять свои полномочия, член комиссии обязан незамедлительно письменно известить соответствующую комиссию и орган, назначивший его в состав данной комиссии.</w:t>
      </w:r>
    </w:p>
    <w:p>
      <w:pPr>
        <w:pStyle w:val="style22"/>
      </w:pPr>
      <w:bookmarkStart w:id="46" w:name="Lbl415"/>
      <w:bookmarkEnd w:id="46"/>
      <w:r>
        <w:rPr>
          <w:rStyle w:val="style18"/>
        </w:rPr>
        <w:t>15.</w:t>
      </w:r>
      <w:r>
        <w:rPr/>
        <w:t xml:space="preserve"> Комиссия по требованию любого ее члена,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pPr>
        <w:pStyle w:val="style22"/>
      </w:pPr>
      <w:bookmarkStart w:id="47" w:name="Lbl416"/>
      <w:bookmarkEnd w:id="47"/>
      <w:r>
        <w:rPr>
          <w:rStyle w:val="style18"/>
        </w:rPr>
        <w:t>16.</w:t>
      </w:r>
      <w:r>
        <w:rPr/>
        <w:t xml:space="preserve"> Все заседания комиссий оформляются протоколом. При наличии соответствующих технических средств организуется параллельное проведение аудио- либо видеозаписи заседания комиссии в порядке, предусмотренном регламентом и решениями комиссии.</w:t>
      </w:r>
    </w:p>
    <w:p>
      <w:pPr>
        <w:pStyle w:val="style22"/>
      </w:pPr>
      <w:bookmarkStart w:id="48" w:name="Lbl417"/>
      <w:bookmarkEnd w:id="48"/>
      <w:r>
        <w:rPr>
          <w:rStyle w:val="style18"/>
        </w:rPr>
        <w:t>17.</w:t>
      </w:r>
      <w:r>
        <w:rPr/>
        <w:t xml:space="preserve"> Для выполнения полномочий, возложенных на соответствующие комиссии федеральным законодательством, настоящим Законом и иными законами области, связанных, в частности, с осуществлением проверки требований к документам, необходимым для регистрации кандидата, заверения и регистрации списка кандидатов, регистрации инициативной группы по проведению референдума, иных групп участников референдума, рассмотрением обращений о нарушениях закона, жалоб (заявлений) на решения, действия (бездействие) комиссий, контролем за работой Государственной автоматизированной системы «Выборы», формированием комиссий, могут создаваться рабочие группы (группы контроля) из членов комиссий, работников аппарата комиссий и привлеченных специалистов, экспертов и других лиц. Положение о рабочих группах (группах контроля) утверждается соответствующей комиссией.</w:t>
      </w:r>
    </w:p>
    <w:p>
      <w:pPr>
        <w:pStyle w:val="style3"/>
      </w:pPr>
      <w:bookmarkStart w:id="49" w:name="Lbl5"/>
      <w:bookmarkEnd w:id="49"/>
      <w:r>
        <w:rPr>
          <w:rStyle w:val="style18"/>
        </w:rPr>
        <w:t>Статья 5.</w:t>
      </w:r>
      <w:r>
        <w:rPr/>
        <w:t xml:space="preserve"> Решения и акты комиссии</w:t>
      </w:r>
    </w:p>
    <w:p>
      <w:pPr>
        <w:pStyle w:val="style22"/>
      </w:pPr>
      <w:bookmarkStart w:id="50" w:name="Lbl51"/>
      <w:bookmarkEnd w:id="50"/>
      <w:r>
        <w:rPr>
          <w:rStyle w:val="style18"/>
        </w:rPr>
        <w:t>1.</w:t>
      </w:r>
      <w:r>
        <w:rPr/>
        <w:t xml:space="preserve"> Комиссия рассматривает на своем заседании вопросы, включенные в повестку заседания комиссии и входящие в ее компетенцию, принимает решения в пределах полномочий, предусмотренных законом.</w:t>
      </w:r>
    </w:p>
    <w:p>
      <w:pPr>
        <w:pStyle w:val="style22"/>
      </w:pPr>
      <w:bookmarkStart w:id="51" w:name="Lbl52"/>
      <w:bookmarkEnd w:id="51"/>
      <w:r>
        <w:rPr>
          <w:rStyle w:val="style18"/>
        </w:rPr>
        <w:t>2.</w:t>
      </w:r>
      <w:r>
        <w:rPr/>
        <w:t xml:space="preserve"> Решения комиссии принимаются членами комиссии с правом решающего голоса на заседании комиссии в порядке и сроки, предусмотренные законом, документами, регламентирующими деятельность соответствующей комиссии, и оформляются постановлением соответствующей комиссии.</w:t>
      </w:r>
    </w:p>
    <w:p>
      <w:pPr>
        <w:pStyle w:val="style22"/>
      </w:pPr>
      <w:bookmarkStart w:id="52" w:name="Lbl53"/>
      <w:bookmarkEnd w:id="52"/>
      <w:r>
        <w:rPr>
          <w:rStyle w:val="style18"/>
        </w:rPr>
        <w:t>3.</w:t>
      </w:r>
      <w:r>
        <w:rPr/>
        <w:t xml:space="preserve">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Lbl103">
        <w:r>
          <w:rPr>
            <w:rStyle w:val="style17"/>
          </w:rPr>
          <w:t>частями 3</w:t>
        </w:r>
      </w:hyperlink>
      <w:r>
        <w:rPr/>
        <w:t xml:space="preserve"> и </w:t>
      </w:r>
      <w:hyperlink w:anchor="Lbl104">
        <w:r>
          <w:rPr>
            <w:rStyle w:val="style17"/>
          </w:rPr>
          <w:t>4 статьи 10</w:t>
        </w:r>
      </w:hyperlink>
      <w:r>
        <w:rPr/>
        <w:t xml:space="preserve"> настоящего Закона, принимаются на заседании комиссии большинством голосов от установленного числа членов комиссии с правом решающего голоса.</w:t>
      </w:r>
    </w:p>
    <w:p>
      <w:pPr>
        <w:pStyle w:val="style22"/>
      </w:pPr>
      <w:r>
        <w:rPr/>
        <w:t>Решения комиссии по иным вопросам принимаются большинством голосов от числа присутствующих членов комиссии с правом решающего голоса.</w:t>
      </w:r>
    </w:p>
    <w:p>
      <w:pPr>
        <w:pStyle w:val="style22"/>
      </w:pPr>
      <w:bookmarkStart w:id="53" w:name="Lbl54"/>
      <w:bookmarkEnd w:id="53"/>
      <w:r>
        <w:rPr>
          <w:rStyle w:val="style18"/>
        </w:rPr>
        <w:t>4.</w:t>
      </w:r>
      <w:r>
        <w:rPr/>
        <w:t xml:space="preserve"> Решения комиссии, за исключением решений об избрании и об освобождении от должности председателя, заместителя председателя и секретаря комиссии, принимаются открытым голосованием. Комиссия может принять решение о проведении тайного голосования по любому вопросу, входящему в ее компетенцию. Порядок проведения тайного голосования устанавливается документами, регламентирующими деятельность соответствующей комиссии.</w:t>
      </w:r>
    </w:p>
    <w:p>
      <w:pPr>
        <w:pStyle w:val="style22"/>
      </w:pPr>
      <w:bookmarkStart w:id="54" w:name="Lbl55"/>
      <w:bookmarkEnd w:id="54"/>
      <w:r>
        <w:rPr>
          <w:rStyle w:val="style18"/>
        </w:rPr>
        <w:t>5.</w:t>
      </w:r>
      <w:r>
        <w:rPr/>
        <w:t xml:space="preserve"> При принятии комиссией решения в случае равного числа голосов членов комиссии с правом решающего голоса, поданных «за» и «против» этого решения, голос председателя комиссии (председательствующего на заседании) является решающим.</w:t>
      </w:r>
    </w:p>
    <w:p>
      <w:pPr>
        <w:pStyle w:val="style22"/>
      </w:pPr>
      <w:bookmarkStart w:id="55" w:name="Lbl56"/>
      <w:bookmarkEnd w:id="55"/>
      <w:r>
        <w:rPr>
          <w:rStyle w:val="style18"/>
        </w:rPr>
        <w:t>6.</w:t>
      </w:r>
      <w:r>
        <w:rPr/>
        <w:t xml:space="preserve"> Члены комиссии с правом решающего голоса, несогласные с решением комиссии, вправе изложить в письменной форме особое мнение, отражаемое в протоколе заседания комиссии и прилагаемое к ее решению, в связи с которым это мнение изложено. Если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 Порядок представления особого мнения устанавливается документами, регламентирующими деятельность соответствующей комиссии.</w:t>
      </w:r>
    </w:p>
    <w:p>
      <w:pPr>
        <w:pStyle w:val="style22"/>
      </w:pPr>
      <w:bookmarkStart w:id="56" w:name="Lbl57"/>
      <w:bookmarkEnd w:id="56"/>
      <w:r>
        <w:rPr>
          <w:rStyle w:val="style18"/>
        </w:rPr>
        <w:t>7.</w:t>
      </w:r>
      <w:r>
        <w:rPr/>
        <w:t xml:space="preserve"> Решения комиссии и протоколы заседания комиссии подписываются председателем и секретарем комиссии (председательствующим на заседании и секретарем заседания). Выписки из протоколов заседания комиссии подписываются секретарем соответствующей комиссии.</w:t>
      </w:r>
    </w:p>
    <w:p>
      <w:pPr>
        <w:pStyle w:val="style22"/>
      </w:pPr>
      <w:bookmarkStart w:id="57" w:name="Lbl58"/>
      <w:bookmarkEnd w:id="57"/>
      <w:r>
        <w:rPr>
          <w:rStyle w:val="style18"/>
        </w:rPr>
        <w:t>8.</w:t>
      </w:r>
      <w:r>
        <w:rPr/>
        <w:t xml:space="preserve"> Решения комиссии вступают в силу со дня их принятия, если в самом решении не указан иной срок.</w:t>
      </w:r>
    </w:p>
    <w:p>
      <w:pPr>
        <w:pStyle w:val="style22"/>
      </w:pPr>
      <w:bookmarkStart w:id="58" w:name="Lbl59"/>
      <w:bookmarkEnd w:id="58"/>
      <w:r>
        <w:rPr>
          <w:rStyle w:val="style18"/>
        </w:rPr>
        <w:t>9.</w:t>
      </w:r>
      <w:r>
        <w:rPr/>
        <w:t xml:space="preserve">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вышестоящей комиссии, принятые в пределах ее компетенции, обязательны для нижестоящих комиссий.</w:t>
      </w:r>
    </w:p>
    <w:p>
      <w:pPr>
        <w:pStyle w:val="style22"/>
      </w:pPr>
      <w:bookmarkStart w:id="59" w:name="Lbl510"/>
      <w:bookmarkEnd w:id="59"/>
      <w:r>
        <w:rPr>
          <w:rStyle w:val="style18"/>
        </w:rPr>
        <w:t>10.</w:t>
      </w:r>
      <w:r>
        <w:rPr/>
        <w:t xml:space="preserve"> Решения и иные акты комиссий не подлежат государственной регистрации.</w:t>
      </w:r>
    </w:p>
    <w:p>
      <w:pPr>
        <w:pStyle w:val="style22"/>
      </w:pPr>
      <w:bookmarkStart w:id="60" w:name="Lbl511"/>
      <w:bookmarkEnd w:id="60"/>
      <w:r>
        <w:rPr>
          <w:rStyle w:val="style18"/>
        </w:rPr>
        <w:t>11.</w:t>
      </w:r>
      <w:r>
        <w:rPr/>
        <w:t xml:space="preserve">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style22"/>
      </w:pPr>
      <w:bookmarkStart w:id="61" w:name="Lbl512"/>
      <w:bookmarkEnd w:id="61"/>
      <w:r>
        <w:rPr>
          <w:rStyle w:val="style18"/>
        </w:rPr>
        <w:t>12.</w:t>
      </w:r>
      <w:r>
        <w:rPr/>
        <w:t xml:space="preserve"> Решения комиссий, непосредственно связанные с подготовкой и проведением выборов, референдума, публикуются в региональных государственных и (или) муниципальных периодических печатных изданиях, обнародуются на каналах региональных государственных и (или) муниципальных организаций, осуществляющих теле- и (или) радиовещание, либо доводятся до сведения избирателей, участников референдума иным путем, а также передаются в иные средства массовой информации в объеме и в сроки, установленные законом.</w:t>
      </w:r>
    </w:p>
    <w:p>
      <w:pPr>
        <w:pStyle w:val="style22"/>
      </w:pPr>
      <w:r>
        <w:rPr/>
        <w:t>Решения комиссий по иным вопросам публикуются в порядке и в сроки, установленные законами и документами, регламентирующими деятельность комиссий.</w:t>
      </w:r>
    </w:p>
    <w:p>
      <w:pPr>
        <w:pStyle w:val="style22"/>
      </w:pPr>
      <w:bookmarkStart w:id="62" w:name="Lbl513"/>
      <w:bookmarkEnd w:id="62"/>
      <w:r>
        <w:rPr>
          <w:rStyle w:val="style18"/>
        </w:rPr>
        <w:t>13.</w:t>
      </w:r>
      <w:r>
        <w:rPr/>
        <w:t xml:space="preserve"> При необходимости по рассмотренным на заседании комиссии вопросам и принятым по ним решениям проводятся пресс-конференции, совещания и другие мероприятия информационного характера.</w:t>
      </w:r>
    </w:p>
    <w:p>
      <w:pPr>
        <w:pStyle w:val="style3"/>
      </w:pPr>
      <w:bookmarkStart w:id="63" w:name="Lbl6"/>
      <w:bookmarkEnd w:id="63"/>
      <w:r>
        <w:rPr>
          <w:rStyle w:val="style18"/>
        </w:rPr>
        <w:t>Статья 6.</w:t>
      </w:r>
      <w:r>
        <w:rPr/>
        <w:t xml:space="preserve"> Гласность в деятельности комиссий</w:t>
      </w:r>
    </w:p>
    <w:p>
      <w:pPr>
        <w:pStyle w:val="style22"/>
      </w:pPr>
      <w:bookmarkStart w:id="64" w:name="Lbl61"/>
      <w:bookmarkEnd w:id="64"/>
      <w:r>
        <w:rPr>
          <w:rStyle w:val="style18"/>
        </w:rPr>
        <w:t>1.</w:t>
      </w:r>
      <w:r>
        <w:rPr/>
        <w:t xml:space="preserve">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w:t>
      </w:r>
    </w:p>
    <w:p>
      <w:pPr>
        <w:pStyle w:val="style22"/>
      </w:pPr>
      <w:r>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pPr>
        <w:pStyle w:val="style22"/>
      </w:pPr>
      <w:bookmarkStart w:id="65" w:name="Lbl62"/>
      <w:bookmarkEnd w:id="65"/>
      <w:r>
        <w:rPr>
          <w:rStyle w:val="style18"/>
        </w:rPr>
        <w:t>2.</w:t>
      </w:r>
      <w:r>
        <w:rPr/>
        <w:t xml:space="preserve">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Lbl61">
        <w:r>
          <w:rPr>
            <w:rStyle w:val="style17"/>
          </w:rPr>
          <w:t>части 1</w:t>
        </w:r>
      </w:hyperlink>
      <w:r>
        <w:rPr/>
        <w:t xml:space="preserve"> настоящей статьи, а также наблюдатели, иностранные (международные) наблюдатели.</w:t>
      </w:r>
    </w:p>
    <w:p>
      <w:pPr>
        <w:pStyle w:val="style39"/>
      </w:pPr>
      <w:bookmarkStart w:id="66" w:name="Lbl63"/>
      <w:bookmarkEnd w:id="66"/>
      <w:r>
        <w:rPr/>
        <w:t>Законом Тульской области от 22 июля 2010 г. № 1466-ЗТО в часть 3 статьи 6 настоящего Закона внесены изменения</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3.</w:t>
      </w:r>
      <w:r>
        <w:rPr/>
        <w:t xml:space="preserve">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w:t>
      </w:r>
    </w:p>
    <w:p>
      <w:pPr>
        <w:pStyle w:val="style22"/>
      </w:pPr>
      <w:bookmarkStart w:id="67" w:name="Lbl64"/>
      <w:bookmarkEnd w:id="67"/>
      <w:r>
        <w:rPr>
          <w:rStyle w:val="style18"/>
        </w:rPr>
        <w:t>4.</w:t>
      </w:r>
      <w:r>
        <w:rPr/>
        <w:t xml:space="preserve">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pPr>
        <w:pStyle w:val="style22"/>
      </w:pPr>
      <w:bookmarkStart w:id="68" w:name="Lbl65"/>
      <w:bookmarkEnd w:id="68"/>
      <w:r>
        <w:rPr>
          <w:rStyle w:val="style18"/>
        </w:rPr>
        <w:t>5.</w:t>
      </w:r>
      <w:r>
        <w:rPr/>
        <w:t xml:space="preserve"> Доступ в помещение участковой комиссии, сформированной на избирательном участке, участке референдума,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должен быть обеспечен всем членам участковой комиссии, лицам, указанным в </w:t>
      </w:r>
      <w:hyperlink w:anchor="Lbl61">
        <w:r>
          <w:rPr>
            <w:rStyle w:val="style17"/>
          </w:rPr>
          <w:t>части 1</w:t>
        </w:r>
      </w:hyperlink>
      <w:r>
        <w:rPr/>
        <w:t xml:space="preserve"> настоящей статьи, наблюдателям.</w:t>
      </w:r>
    </w:p>
    <w:p>
      <w:pPr>
        <w:pStyle w:val="style22"/>
      </w:pPr>
      <w:bookmarkStart w:id="69" w:name="Lbl66"/>
      <w:bookmarkEnd w:id="69"/>
      <w:r>
        <w:rPr>
          <w:rStyle w:val="style18"/>
        </w:rPr>
        <w:t>6.</w:t>
      </w:r>
      <w:r>
        <w:rPr/>
        <w:t xml:space="preserve">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pPr>
        <w:pStyle w:val="style22"/>
      </w:pPr>
      <w:bookmarkStart w:id="70" w:name="Lbl67"/>
      <w:bookmarkEnd w:id="70"/>
      <w:r>
        <w:rPr>
          <w:rStyle w:val="style18"/>
        </w:rPr>
        <w:t>7.</w:t>
      </w:r>
      <w:r>
        <w:rPr/>
        <w:t xml:space="preserve">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Lbl64">
        <w:r>
          <w:rPr>
            <w:rStyle w:val="style17"/>
          </w:rPr>
          <w:t>частью 4</w:t>
        </w:r>
      </w:hyperlink>
      <w:r>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pPr>
        <w:pStyle w:val="style22"/>
      </w:pPr>
      <w:bookmarkStart w:id="71" w:name="Lbl68"/>
      <w:bookmarkEnd w:id="71"/>
      <w:r>
        <w:rPr>
          <w:rStyle w:val="style18"/>
        </w:rPr>
        <w:t>8.</w:t>
      </w:r>
      <w:r>
        <w:rPr/>
        <w:t xml:space="preserve"> Документ, указанный в </w:t>
      </w:r>
      <w:hyperlink w:anchor="Lbl67">
        <w:r>
          <w:rPr>
            <w:rStyle w:val="style17"/>
          </w:rPr>
          <w:t>части 7</w:t>
        </w:r>
      </w:hyperlink>
      <w:r>
        <w:rPr/>
        <w:t xml:space="preserve"> настоящей статьи, может быть предъявлен в участковую комиссию в период, указанный в </w:t>
      </w:r>
      <w:hyperlink w:anchor="Lbl62">
        <w:r>
          <w:rPr>
            <w:rStyle w:val="style17"/>
          </w:rPr>
          <w:t>части 2</w:t>
        </w:r>
      </w:hyperlink>
      <w:r>
        <w:rPr/>
        <w:t xml:space="preserve"> настоящей статьи, в территориальную или иную комиссию — в период досрочного голосования либо в период с начала голосования на избирательных участках, участках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инициативной группы по проведению референдума. Не допускается установление каких-либо иных, кроме установленных федеральным законодательством,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протоколов об итогах голосования.</w:t>
      </w:r>
    </w:p>
    <w:p>
      <w:pPr>
        <w:pStyle w:val="style22"/>
      </w:pPr>
      <w:bookmarkStart w:id="72" w:name="Lbl69"/>
      <w:bookmarkEnd w:id="72"/>
      <w:r>
        <w:rPr>
          <w:rStyle w:val="style18"/>
        </w:rPr>
        <w:t>9.</w:t>
      </w:r>
      <w:r>
        <w:rPr/>
        <w:t xml:space="preserve"> Наблюдатели вправе:</w:t>
      </w:r>
    </w:p>
    <w:p>
      <w:pPr>
        <w:pStyle w:val="style22"/>
      </w:pPr>
      <w:r>
        <w:rPr>
          <w:rStyle w:val="style18"/>
        </w:rPr>
        <w:t>1)</w:t>
      </w:r>
      <w:r>
        <w:rPr/>
        <w:t xml:space="preserve">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pPr>
        <w:pStyle w:val="style22"/>
      </w:pPr>
      <w:r>
        <w:rPr>
          <w:rStyle w:val="style18"/>
        </w:rPr>
        <w:t>2)</w:t>
      </w:r>
      <w:r>
        <w:rPr/>
        <w:t xml:space="preserve">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Lbl62">
        <w:r>
          <w:rPr>
            <w:rStyle w:val="style17"/>
          </w:rPr>
          <w:t>части 2</w:t>
        </w:r>
      </w:hyperlink>
      <w:r>
        <w:rPr/>
        <w:t xml:space="preserve"> настоящей статьи;</w:t>
      </w:r>
    </w:p>
    <w:p>
      <w:pPr>
        <w:pStyle w:val="style22"/>
      </w:pPr>
      <w:r>
        <w:rPr>
          <w:rStyle w:val="style18"/>
        </w:rPr>
        <w:t>3)</w:t>
      </w:r>
      <w:r>
        <w:rPr/>
        <w:t xml:space="preserve"> наблюдать за выдачей бюллетеней избирателям, участникам референдума;</w:t>
      </w:r>
    </w:p>
    <w:p>
      <w:pPr>
        <w:pStyle w:val="style22"/>
      </w:pPr>
      <w:r>
        <w:rPr>
          <w:rStyle w:val="style18"/>
        </w:rPr>
        <w:t>4)</w:t>
      </w:r>
      <w:r>
        <w:rPr/>
        <w:t xml:space="preserve"> присутствовать при голосовании избирателей, участников референдума вне помещения для голосования;</w:t>
      </w:r>
    </w:p>
    <w:p>
      <w:pPr>
        <w:pStyle w:val="style22"/>
      </w:pPr>
      <w:r>
        <w:rPr>
          <w:rStyle w:val="style18"/>
        </w:rPr>
        <w:t>5)</w:t>
      </w:r>
      <w:r>
        <w:rPr/>
        <w:t xml:space="preserve">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Lbl62">
        <w:r>
          <w:rPr>
            <w:rStyle w:val="style17"/>
          </w:rPr>
          <w:t>части 2</w:t>
        </w:r>
      </w:hyperlink>
      <w:r>
        <w:rPr/>
        <w:t xml:space="preserve"> настоящей статьи;</w:t>
      </w:r>
    </w:p>
    <w:p>
      <w:pPr>
        <w:pStyle w:val="style22"/>
      </w:pPr>
      <w:r>
        <w:rPr>
          <w:rStyle w:val="style18"/>
        </w:rPr>
        <w:t>6)</w:t>
      </w:r>
      <w:r>
        <w:rPr/>
        <w:t xml:space="preserve">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style22"/>
      </w:pPr>
      <w:r>
        <w:rPr>
          <w:rStyle w:val="style18"/>
        </w:rPr>
        <w:t>7)</w:t>
      </w:r>
      <w:r>
        <w:rPr/>
        <w:t xml:space="preserve">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pPr>
        <w:pStyle w:val="style22"/>
      </w:pPr>
      <w:bookmarkStart w:id="73" w:name="Lbl698"/>
      <w:bookmarkEnd w:id="73"/>
      <w:r>
        <w:rPr>
          <w:rStyle w:val="style18"/>
        </w:rPr>
        <w:t>8)</w:t>
      </w:r>
      <w:r>
        <w:rPr/>
        <w:t xml:space="preserve">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w:t>
      </w:r>
    </w:p>
    <w:p>
      <w:pPr>
        <w:pStyle w:val="style22"/>
      </w:pPr>
      <w:r>
        <w:rPr/>
        <w:t>При проведении выборов депутатов областной Думы, муниципальных выборов, референдума области и местного референдума форма нагрудного знака устанавливается комиссией, организующей выборы, референдум;</w:t>
      </w:r>
    </w:p>
    <w:p>
      <w:pPr>
        <w:pStyle w:val="style22"/>
      </w:pPr>
      <w:r>
        <w:rPr>
          <w:rStyle w:val="style18"/>
        </w:rPr>
        <w:t>9)</w:t>
      </w:r>
      <w:r>
        <w:rPr/>
        <w:t xml:space="preserve"> обжаловать в порядке, установленном федеральным законодательством, действия (бездействие) комиссии в вышестоящую комиссию, избирательную комиссию области, Центральную избирательную комиссию Российской Федерации или в суд;</w:t>
      </w:r>
    </w:p>
    <w:p>
      <w:pPr>
        <w:pStyle w:val="style22"/>
      </w:pPr>
      <w:r>
        <w:rPr>
          <w:rStyle w:val="style18"/>
        </w:rPr>
        <w:t>10)</w:t>
      </w:r>
      <w:r>
        <w:rPr/>
        <w:t xml:space="preserve"> присутствовать при повторном подсчете голосов избирателей, участников референдума в соответствующих комиссиях.</w:t>
      </w:r>
    </w:p>
    <w:p>
      <w:pPr>
        <w:pStyle w:val="style22"/>
      </w:pPr>
      <w:bookmarkStart w:id="74" w:name="Lbl610"/>
      <w:bookmarkEnd w:id="74"/>
      <w:r>
        <w:rPr>
          <w:rStyle w:val="style18"/>
        </w:rPr>
        <w:t>10.</w:t>
      </w:r>
      <w:r>
        <w:rPr/>
        <w:t xml:space="preserve"> Наблюдатель не вправе:</w:t>
      </w:r>
    </w:p>
    <w:p>
      <w:pPr>
        <w:pStyle w:val="style22"/>
      </w:pPr>
      <w:r>
        <w:rPr>
          <w:rStyle w:val="style18"/>
        </w:rPr>
        <w:t>1)</w:t>
      </w:r>
      <w:r>
        <w:rPr/>
        <w:t xml:space="preserve"> выдавать избирателям, участникам референдума бюллетени;</w:t>
      </w:r>
    </w:p>
    <w:p>
      <w:pPr>
        <w:pStyle w:val="style22"/>
      </w:pPr>
      <w:r>
        <w:rPr>
          <w:rStyle w:val="style18"/>
        </w:rPr>
        <w:t>2)</w:t>
      </w:r>
      <w:r>
        <w:rPr/>
        <w:t xml:space="preserve"> расписываться за избирателя, участника референдума, в том числе по его просьбе, в получении бюллетеней;</w:t>
      </w:r>
    </w:p>
    <w:p>
      <w:pPr>
        <w:pStyle w:val="style22"/>
      </w:pPr>
      <w:r>
        <w:rPr>
          <w:rStyle w:val="style18"/>
        </w:rPr>
        <w:t>3)</w:t>
      </w:r>
      <w:r>
        <w:rPr/>
        <w:t xml:space="preserve"> заполнять за избирателя, участника референдума, в том числе по его просьбе, бюллетени;</w:t>
      </w:r>
    </w:p>
    <w:p>
      <w:pPr>
        <w:pStyle w:val="style22"/>
      </w:pPr>
      <w:r>
        <w:rPr>
          <w:rStyle w:val="style18"/>
        </w:rPr>
        <w:t>4)</w:t>
      </w:r>
      <w:r>
        <w:rPr/>
        <w:t xml:space="preserve"> предпринимать действия, нарушающие тайну голосования;</w:t>
      </w:r>
    </w:p>
    <w:p>
      <w:pPr>
        <w:pStyle w:val="style22"/>
      </w:pPr>
      <w:r>
        <w:rPr>
          <w:rStyle w:val="style18"/>
        </w:rPr>
        <w:t>5)</w:t>
      </w:r>
      <w:r>
        <w:rPr/>
        <w:t xml:space="preserve"> принимать непосредственное участие в проводимом членами комиссии с правом решающего голоса подсчете бюллетеней;</w:t>
      </w:r>
    </w:p>
    <w:p>
      <w:pPr>
        <w:pStyle w:val="style22"/>
      </w:pPr>
      <w:r>
        <w:rPr>
          <w:rStyle w:val="style18"/>
        </w:rPr>
        <w:t>6)</w:t>
      </w:r>
      <w:r>
        <w:rPr/>
        <w:t xml:space="preserve"> совершать действия, препятствующие работе комиссии;</w:t>
      </w:r>
    </w:p>
    <w:p>
      <w:pPr>
        <w:pStyle w:val="style22"/>
      </w:pPr>
      <w:r>
        <w:rPr>
          <w:rStyle w:val="style18"/>
        </w:rPr>
        <w:t>7)</w:t>
      </w:r>
      <w:r>
        <w:rPr/>
        <w:t xml:space="preserve"> проводить агитацию среди избирателей, участников референдума;</w:t>
      </w:r>
    </w:p>
    <w:p>
      <w:pPr>
        <w:pStyle w:val="style22"/>
      </w:pPr>
      <w:r>
        <w:rPr>
          <w:rStyle w:val="style18"/>
        </w:rPr>
        <w:t>8)</w:t>
      </w:r>
      <w:r>
        <w:rPr/>
        <w:t xml:space="preserve"> участвовать в принятии решений соответствующей комиссией.</w:t>
      </w:r>
    </w:p>
    <w:p>
      <w:pPr>
        <w:pStyle w:val="style22"/>
      </w:pPr>
      <w:bookmarkStart w:id="75" w:name="Lbl611"/>
      <w:bookmarkEnd w:id="75"/>
      <w:r>
        <w:rPr>
          <w:rStyle w:val="style18"/>
        </w:rPr>
        <w:t>11.</w:t>
      </w:r>
      <w:r>
        <w:rPr/>
        <w:t xml:space="preserve"> Представители средств массовой информации, принимая участие в информационном освещении подготовки и проведения выборов, референдума, вправе:</w:t>
      </w:r>
    </w:p>
    <w:p>
      <w:pPr>
        <w:pStyle w:val="style22"/>
      </w:pPr>
      <w:r>
        <w:rPr>
          <w:rStyle w:val="style18"/>
        </w:rPr>
        <w:t>1)</w:t>
      </w:r>
      <w:r>
        <w:rPr/>
        <w:t xml:space="preserve"> присутствовать на заседаниях комиссий;</w:t>
      </w:r>
    </w:p>
    <w:p>
      <w:pPr>
        <w:pStyle w:val="style22"/>
      </w:pPr>
      <w:r>
        <w:rPr>
          <w:rStyle w:val="style18"/>
        </w:rPr>
        <w:t>2)</w:t>
      </w:r>
      <w:r>
        <w:rPr/>
        <w:t xml:space="preserve">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 и приложенных к ним документов;</w:t>
      </w:r>
    </w:p>
    <w:p>
      <w:pPr>
        <w:pStyle w:val="style22"/>
      </w:pPr>
      <w:r>
        <w:rPr>
          <w:rStyle w:val="style18"/>
        </w:rPr>
        <w:t>3)</w:t>
      </w:r>
      <w:r>
        <w:rPr/>
        <w:t xml:space="preserve"> присутствовать на агитационных мероприятиях, освещать их проведение;</w:t>
      </w:r>
    </w:p>
    <w:p>
      <w:pPr>
        <w:pStyle w:val="style22"/>
      </w:pPr>
      <w:r>
        <w:rPr>
          <w:rStyle w:val="style18"/>
        </w:rPr>
        <w:t>4)</w:t>
      </w:r>
      <w:r>
        <w:rPr/>
        <w:t xml:space="preserve"> находиться в помещении для голосования в день голосования, в дни досрочного голосования, а также производить аудиозапись, фото- и видеосъемку.</w:t>
      </w:r>
    </w:p>
    <w:p>
      <w:pPr>
        <w:pStyle w:val="style22"/>
      </w:pPr>
      <w:bookmarkStart w:id="76" w:name="Lbl612"/>
      <w:bookmarkEnd w:id="76"/>
      <w:r>
        <w:rPr>
          <w:rStyle w:val="style18"/>
        </w:rPr>
        <w:t>12.</w:t>
      </w:r>
      <w:r>
        <w:rPr/>
        <w:t xml:space="preserve"> Заверение копий протоколов и иных документов комиссий производится председателем, а в его отсутствие —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style3"/>
      </w:pPr>
      <w:bookmarkStart w:id="77" w:name="Lbl7"/>
      <w:bookmarkEnd w:id="77"/>
      <w:r>
        <w:rPr>
          <w:rStyle w:val="style18"/>
        </w:rPr>
        <w:t>Статья 7.</w:t>
      </w:r>
      <w:r>
        <w:rPr/>
        <w:t xml:space="preserve"> Члены комиссий с правом решающего голоса</w:t>
      </w:r>
    </w:p>
    <w:p>
      <w:pPr>
        <w:pStyle w:val="style22"/>
      </w:pPr>
      <w:bookmarkStart w:id="78" w:name="Lbl71"/>
      <w:bookmarkEnd w:id="78"/>
      <w:r>
        <w:rPr>
          <w:rStyle w:val="style18"/>
        </w:rPr>
        <w:t>1.</w:t>
      </w:r>
      <w:r>
        <w:rPr/>
        <w:t xml:space="preserve"> Членами комиссий с правом решающего голоса не могут быть:</w:t>
      </w:r>
    </w:p>
    <w:p>
      <w:pPr>
        <w:pStyle w:val="style22"/>
      </w:pPr>
      <w:bookmarkStart w:id="79" w:name="Lbl7101"/>
      <w:bookmarkEnd w:id="79"/>
      <w:r>
        <w:rPr>
          <w:rStyle w:val="style18"/>
        </w:rPr>
        <w:t>1)</w:t>
      </w:r>
      <w:r>
        <w:rPr/>
        <w:t xml:space="preserve">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на территории иностранного государства;</w:t>
      </w:r>
    </w:p>
    <w:p>
      <w:pPr>
        <w:pStyle w:val="style22"/>
      </w:pPr>
      <w:bookmarkStart w:id="80" w:name="Lbl7102"/>
      <w:bookmarkEnd w:id="80"/>
      <w:r>
        <w:rPr>
          <w:rStyle w:val="style18"/>
        </w:rPr>
        <w:t>2)</w:t>
      </w:r>
      <w:r>
        <w:rPr/>
        <w:t xml:space="preserve"> граждане Российской Федерации, признанные решением суда, вступившим в законную силу, недееспособными, ограниченно дееспособными;</w:t>
      </w:r>
    </w:p>
    <w:p>
      <w:pPr>
        <w:pStyle w:val="style22"/>
      </w:pPr>
      <w:bookmarkStart w:id="81" w:name="Lbl7103"/>
      <w:bookmarkEnd w:id="81"/>
      <w:r>
        <w:rPr>
          <w:rStyle w:val="style18"/>
        </w:rPr>
        <w:t>3)</w:t>
      </w:r>
      <w:r>
        <w:rPr/>
        <w:t xml:space="preserve"> граждане Российской Федерации, не достигшие возраста 18 лет;</w:t>
      </w:r>
    </w:p>
    <w:p>
      <w:pPr>
        <w:pStyle w:val="style22"/>
      </w:pPr>
      <w:bookmarkStart w:id="82" w:name="Lbl7104"/>
      <w:bookmarkEnd w:id="82"/>
      <w:r>
        <w:rPr>
          <w:rStyle w:val="style18"/>
        </w:rPr>
        <w:t>4)</w:t>
      </w:r>
      <w:r>
        <w:rPr/>
        <w:t xml:space="preserve"> депутаты законодательных (представительных) органов государственной власти, органов местного самоуправления;</w:t>
      </w:r>
    </w:p>
    <w:p>
      <w:pPr>
        <w:pStyle w:val="style22"/>
      </w:pPr>
      <w:bookmarkStart w:id="83" w:name="Lbl7105"/>
      <w:bookmarkEnd w:id="83"/>
      <w:r>
        <w:rPr>
          <w:rStyle w:val="style18"/>
        </w:rPr>
        <w:t>5)</w:t>
      </w:r>
      <w:r>
        <w:rPr/>
        <w:t xml:space="preserve"> выборные должностные лица местного самоуправления,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pPr>
        <w:pStyle w:val="style22"/>
      </w:pPr>
      <w:bookmarkStart w:id="84" w:name="Lbl7106"/>
      <w:bookmarkEnd w:id="84"/>
      <w:r>
        <w:rPr>
          <w:rStyle w:val="style18"/>
        </w:rPr>
        <w:t>6)</w:t>
      </w:r>
      <w:r>
        <w:rPr/>
        <w:t xml:space="preserve"> судьи, прокуроры;</w:t>
      </w:r>
    </w:p>
    <w:p>
      <w:pPr>
        <w:pStyle w:val="style22"/>
      </w:pPr>
      <w:bookmarkStart w:id="85" w:name="Lbl7107"/>
      <w:bookmarkEnd w:id="85"/>
      <w:r>
        <w:rPr>
          <w:rStyle w:val="style18"/>
        </w:rPr>
        <w:t>7)</w:t>
      </w:r>
      <w:r>
        <w:rPr/>
        <w:t xml:space="preserve">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p>
    <w:p>
      <w:pPr>
        <w:pStyle w:val="style22"/>
      </w:pPr>
      <w:bookmarkStart w:id="86" w:name="Lbl7108"/>
      <w:bookmarkEnd w:id="86"/>
      <w:r>
        <w:rPr>
          <w:rStyle w:val="style18"/>
        </w:rPr>
        <w:t>8)</w:t>
      </w:r>
      <w:r>
        <w:rPr/>
        <w:t xml:space="preserve"> на соответствующих референдумах — члены и уполномоченные представители инициативных групп по проведению референдума;</w:t>
      </w:r>
    </w:p>
    <w:p>
      <w:pPr>
        <w:pStyle w:val="style22"/>
      </w:pPr>
      <w:bookmarkStart w:id="87" w:name="Lbl7109"/>
      <w:bookmarkEnd w:id="87"/>
      <w:r>
        <w:rPr>
          <w:rStyle w:val="style18"/>
        </w:rPr>
        <w:t>9)</w:t>
      </w:r>
      <w:r>
        <w:rPr/>
        <w:t xml:space="preserve"> на соответствующих выборах, референдумах — члены комиссий с правом совещательного голоса;</w:t>
      </w:r>
    </w:p>
    <w:p>
      <w:pPr>
        <w:pStyle w:val="style22"/>
      </w:pPr>
      <w:bookmarkStart w:id="88" w:name="Lbl7110"/>
      <w:bookmarkEnd w:id="88"/>
      <w:r>
        <w:rPr>
          <w:rStyle w:val="style18"/>
        </w:rPr>
        <w:t>10)</w:t>
      </w:r>
      <w:r>
        <w:rPr/>
        <w:t xml:space="preserve"> на соответствующих выборах — супруги и близкие родственники кандидатов, близкие родственники супругов кандидатов;</w:t>
      </w:r>
    </w:p>
    <w:p>
      <w:pPr>
        <w:pStyle w:val="style22"/>
      </w:pPr>
      <w:bookmarkStart w:id="89" w:name="Lbl7111"/>
      <w:bookmarkEnd w:id="89"/>
      <w:r>
        <w:rPr>
          <w:rStyle w:val="style18"/>
        </w:rPr>
        <w:t>11)</w:t>
      </w:r>
      <w:r>
        <w:rPr/>
        <w:t xml:space="preserve"> лица, которые находятся в непосредственном подчинении у кандидатов;</w:t>
      </w:r>
    </w:p>
    <w:p>
      <w:pPr>
        <w:pStyle w:val="style22"/>
      </w:pPr>
      <w:bookmarkStart w:id="90" w:name="Lbl7112"/>
      <w:bookmarkEnd w:id="90"/>
      <w:r>
        <w:rPr>
          <w:rStyle w:val="style18"/>
        </w:rPr>
        <w:t>12)</w:t>
      </w:r>
      <w:r>
        <w:rPr/>
        <w:t xml:space="preserve">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pPr>
        <w:pStyle w:val="style22"/>
      </w:pPr>
      <w:bookmarkStart w:id="91" w:name="Lbl7113"/>
      <w:bookmarkEnd w:id="91"/>
      <w:r>
        <w:rPr>
          <w:rStyle w:val="style18"/>
        </w:rPr>
        <w:t>13)</w:t>
      </w:r>
      <w:r>
        <w:rPr/>
        <w:t xml:space="preserve">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pPr>
        <w:pStyle w:val="style22"/>
      </w:pPr>
      <w:bookmarkStart w:id="92" w:name="Lbl72"/>
      <w:bookmarkEnd w:id="92"/>
      <w:r>
        <w:rPr>
          <w:rStyle w:val="style18"/>
        </w:rPr>
        <w:t>2.</w:t>
      </w:r>
      <w:r>
        <w:rPr/>
        <w:t xml:space="preserve"> Положения </w:t>
      </w:r>
      <w:hyperlink w:anchor="Lbl7107">
        <w:r>
          <w:rPr>
            <w:rStyle w:val="style17"/>
          </w:rPr>
          <w:t>пунктов 7</w:t>
        </w:r>
      </w:hyperlink>
      <w:r>
        <w:rPr/>
        <w:t xml:space="preserve">, </w:t>
      </w:r>
      <w:hyperlink w:anchor="Lbl7110">
        <w:r>
          <w:rPr>
            <w:rStyle w:val="style17"/>
          </w:rPr>
          <w:t>10</w:t>
        </w:r>
      </w:hyperlink>
      <w:r>
        <w:rPr/>
        <w:t xml:space="preserve"> и </w:t>
      </w:r>
      <w:hyperlink w:anchor="Lbl7111">
        <w:r>
          <w:rPr>
            <w:rStyle w:val="style17"/>
          </w:rPr>
          <w:t>11 части 1</w:t>
        </w:r>
      </w:hyperlink>
      <w:r>
        <w:rPr/>
        <w:t xml:space="preserve"> настоящей статьи не распространяются на членов участковых, территориальных и окружных комиссий, если кандидат выдвигается либо зарегистрирован по другому избирательному округу.</w:t>
      </w:r>
    </w:p>
    <w:p>
      <w:pPr>
        <w:pStyle w:val="style22"/>
      </w:pPr>
      <w:bookmarkStart w:id="93" w:name="Lbl73"/>
      <w:bookmarkEnd w:id="93"/>
      <w:r>
        <w:rPr>
          <w:rStyle w:val="style18"/>
        </w:rPr>
        <w:t>3.</w:t>
      </w:r>
      <w:r>
        <w:rPr/>
        <w:t xml:space="preserve"> В соответствии с федеральным законодательством под непосредственным подчинением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pPr>
        <w:pStyle w:val="style22"/>
      </w:pPr>
      <w:bookmarkStart w:id="94" w:name="Lbl74"/>
      <w:bookmarkEnd w:id="94"/>
      <w:r>
        <w:rPr>
          <w:rStyle w:val="style18"/>
        </w:rPr>
        <w:t>4.</w:t>
      </w:r>
      <w:r>
        <w:rPr/>
        <w:t xml:space="preserve">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pPr>
        <w:pStyle w:val="style22"/>
      </w:pPr>
      <w:bookmarkStart w:id="95" w:name="Lbl75"/>
      <w:bookmarkEnd w:id="95"/>
      <w:r>
        <w:rPr>
          <w:rStyle w:val="style18"/>
        </w:rPr>
        <w:t>5.</w:t>
      </w:r>
      <w:r>
        <w:rPr/>
        <w:t xml:space="preserve"> Срок полномочий членов комиссии с правом решающего голоса истекает одновременно с прекращением полномочий комиссии, в состав которой они входят.</w:t>
      </w:r>
    </w:p>
    <w:p>
      <w:pPr>
        <w:pStyle w:val="style22"/>
      </w:pPr>
      <w:bookmarkStart w:id="96" w:name="Lbl76"/>
      <w:bookmarkEnd w:id="96"/>
      <w:r>
        <w:rPr>
          <w:rStyle w:val="style18"/>
        </w:rPr>
        <w:t>6.</w:t>
      </w:r>
      <w:r>
        <w:rPr/>
        <w:t xml:space="preserve">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pPr>
        <w:pStyle w:val="style22"/>
      </w:pPr>
      <w:r>
        <w:rPr>
          <w:rStyle w:val="style18"/>
        </w:rPr>
        <w:t>1)</w:t>
      </w:r>
      <w:r>
        <w:rPr/>
        <w:t xml:space="preserve">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pPr>
        <w:pStyle w:val="style22"/>
      </w:pPr>
      <w:r>
        <w:rPr>
          <w:rStyle w:val="style18"/>
        </w:rPr>
        <w:t>2)</w:t>
      </w:r>
      <w:r>
        <w:rPr/>
        <w:t xml:space="preserve"> появления оснований, предусмотренных </w:t>
      </w:r>
      <w:hyperlink w:anchor="Lbl71">
        <w:r>
          <w:rPr>
            <w:rStyle w:val="style17"/>
          </w:rPr>
          <w:t>частями 1</w:t>
        </w:r>
      </w:hyperlink>
      <w:r>
        <w:rPr/>
        <w:t xml:space="preserve"> и </w:t>
      </w:r>
      <w:hyperlink w:anchor="Lbl74">
        <w:r>
          <w:rPr>
            <w:rStyle w:val="style17"/>
          </w:rPr>
          <w:t>4</w:t>
        </w:r>
      </w:hyperlink>
      <w:r>
        <w:rPr/>
        <w:t xml:space="preserve"> настоящей статьи, за исключением случая приостановления полномочий члена комиссии, предусмотренного </w:t>
      </w:r>
      <w:hyperlink w:anchor="Lbl77">
        <w:r>
          <w:rPr>
            <w:rStyle w:val="style17"/>
          </w:rPr>
          <w:t>частью 7</w:t>
        </w:r>
      </w:hyperlink>
      <w:r>
        <w:rPr/>
        <w:t xml:space="preserve"> настоящей статьи, и случаев, предусмотренных </w:t>
      </w:r>
      <w:hyperlink w:anchor="Lbl7101">
        <w:r>
          <w:rPr>
            <w:rStyle w:val="style17"/>
          </w:rPr>
          <w:t>пунктами 1</w:t>
        </w:r>
      </w:hyperlink>
      <w:r>
        <w:rPr/>
        <w:t xml:space="preserve">, </w:t>
      </w:r>
      <w:hyperlink w:anchor="Lbl7102">
        <w:r>
          <w:rPr>
            <w:rStyle w:val="style17"/>
          </w:rPr>
          <w:t>2</w:t>
        </w:r>
      </w:hyperlink>
      <w:r>
        <w:rPr/>
        <w:t xml:space="preserve"> и </w:t>
      </w:r>
      <w:hyperlink w:anchor="Lbl7113">
        <w:r>
          <w:rPr>
            <w:rStyle w:val="style17"/>
          </w:rPr>
          <w:t>13 части 1</w:t>
        </w:r>
      </w:hyperlink>
      <w:r>
        <w:rPr/>
        <w:t xml:space="preserve"> настоящей статьи.</w:t>
      </w:r>
    </w:p>
    <w:p>
      <w:pPr>
        <w:pStyle w:val="style22"/>
      </w:pPr>
      <w:bookmarkStart w:id="97" w:name="Lbl77"/>
      <w:bookmarkEnd w:id="97"/>
      <w:r>
        <w:rPr>
          <w:rStyle w:val="style18"/>
        </w:rPr>
        <w:t>7.</w:t>
      </w:r>
      <w:r>
        <w:rPr/>
        <w:t xml:space="preserve"> Полномочия члена комиссии с правом решающего голоса, работающего на постоянной (штатной) основе, в случае появления оснований, предусмотренных </w:t>
      </w:r>
      <w:hyperlink w:anchor="Lbl7110">
        <w:r>
          <w:rPr>
            <w:rStyle w:val="style17"/>
          </w:rPr>
          <w:t>пунктом 10 части 1</w:t>
        </w:r>
      </w:hyperlink>
      <w:r>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pPr>
        <w:pStyle w:val="style22"/>
      </w:pPr>
      <w:bookmarkStart w:id="98" w:name="Lbl78"/>
      <w:bookmarkEnd w:id="98"/>
      <w:r>
        <w:rPr>
          <w:rStyle w:val="style18"/>
        </w:rPr>
        <w:t>8.</w:t>
      </w:r>
      <w:r>
        <w:rPr/>
        <w:t xml:space="preserve"> Полномочия члена комиссии с правом решающего голоса прекращаются немедленно в случае:</w:t>
      </w:r>
    </w:p>
    <w:p>
      <w:pPr>
        <w:pStyle w:val="style22"/>
      </w:pPr>
      <w:r>
        <w:rPr>
          <w:rStyle w:val="style18"/>
        </w:rPr>
        <w:t>1)</w:t>
      </w:r>
      <w:r>
        <w:rPr/>
        <w:t xml:space="preserve">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style22"/>
      </w:pPr>
      <w:r>
        <w:rPr>
          <w:rStyle w:val="style18"/>
        </w:rPr>
        <w:t>2)</w:t>
      </w:r>
      <w:r>
        <w:rPr/>
        <w:t xml:space="preserve">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style22"/>
      </w:pPr>
      <w:r>
        <w:rPr>
          <w:rStyle w:val="style18"/>
        </w:rPr>
        <w:t>3)</w:t>
      </w:r>
      <w:r>
        <w:rPr/>
        <w:t xml:space="preserve">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pPr>
        <w:pStyle w:val="style22"/>
      </w:pPr>
      <w:r>
        <w:rPr>
          <w:rStyle w:val="style18"/>
        </w:rPr>
        <w:t>4)</w:t>
      </w:r>
      <w:r>
        <w:rPr/>
        <w:t xml:space="preserve"> смерти члена комиссии;</w:t>
      </w:r>
    </w:p>
    <w:p>
      <w:pPr>
        <w:pStyle w:val="style22"/>
      </w:pPr>
      <w:r>
        <w:rPr>
          <w:rStyle w:val="style18"/>
        </w:rPr>
        <w:t>5)</w:t>
      </w:r>
      <w:r>
        <w:rPr/>
        <w:t xml:space="preserve">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pPr>
        <w:pStyle w:val="style22"/>
      </w:pPr>
      <w:r>
        <w:rPr>
          <w:rStyle w:val="style18"/>
        </w:rPr>
        <w:t>6)</w:t>
      </w:r>
      <w:r>
        <w:rPr/>
        <w:t xml:space="preserve"> вступления в законную силу решения суда о расформировании комиссии в соответствии с федеральным законодательством.</w:t>
      </w:r>
    </w:p>
    <w:p>
      <w:pPr>
        <w:pStyle w:val="style39"/>
      </w:pPr>
      <w:bookmarkStart w:id="99" w:name="Lbl79"/>
      <w:bookmarkEnd w:id="99"/>
      <w:r>
        <w:rPr/>
        <w:t>Законом Тульской области от 3 декабря 2012 г. № 1845-ЗТО в часть 9 статьи 7 главы 1 настоящего Закона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pPr>
        <w:pStyle w:val="style22"/>
      </w:pPr>
      <w:bookmarkStart w:id="100" w:name="Lbl792"/>
      <w:bookmarkEnd w:id="100"/>
      <w:r>
        <w:rPr/>
        <w:t xml:space="preserve">Орган, назначивший члена комиссии, обязан назначить нового члена комиссии вместо выбывшего по обстоятельствам, указанным в </w:t>
      </w:r>
      <w:hyperlink w:anchor="Lbl76">
        <w:r>
          <w:rPr>
            <w:rStyle w:val="style17"/>
          </w:rPr>
          <w:t>частях 6</w:t>
        </w:r>
      </w:hyperlink>
      <w:r>
        <w:rPr/>
        <w:t xml:space="preserve"> и </w:t>
      </w:r>
      <w:hyperlink w:anchor="Lbl78">
        <w:r>
          <w:rPr>
            <w:rStyle w:val="style17"/>
          </w:rPr>
          <w:t>8</w:t>
        </w:r>
      </w:hyperlink>
      <w:r>
        <w:rPr/>
        <w:t xml:space="preserve"> настоящей статьи, не позднее чем в месячный срок, а в период избирательной кампании,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законом к порядку формирования соответствующей комиссии. В случае невыполнения данного требования нового члена избирательной комиссии области назначает Центральная избирательная комиссия Российской Федерации, избирательной комиссии муниципального района, городского округа — избирательная комиссия области,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в соответствии с требованиями, установленными федеральным законодательством.</w:t>
      </w:r>
    </w:p>
    <w:p>
      <w:pPr>
        <w:pStyle w:val="style22"/>
      </w:pPr>
      <w:bookmarkStart w:id="101" w:name="Lbl7931"/>
      <w:bookmarkEnd w:id="101"/>
      <w:r>
        <w:rPr/>
        <w:t>Новый член участковой комиссии назначается из резерва составов участковых комиссий, предусмотренного федеральным законодательством, в порядке, установленном Центральной избирательной комиссией Российской Федерации.</w:t>
      </w:r>
    </w:p>
    <w:p>
      <w:pPr>
        <w:pStyle w:val="style39"/>
      </w:pPr>
      <w:bookmarkStart w:id="102" w:name="Lbl793"/>
      <w:bookmarkEnd w:id="102"/>
      <w:r>
        <w:rPr/>
        <w:t>Законом Тульской области от 22 июля 2010 г. № 1466-ЗТО в абзац третий части 9 статьи 7 настоящего Закона внесены изменения</w:t>
      </w:r>
    </w:p>
    <w:p>
      <w:pPr>
        <w:pStyle w:val="style39"/>
      </w:pPr>
      <w:r>
        <w:rPr/>
        <w:t>См. текст абзаца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t xml:space="preserve">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соответственно в Государственной Думе Федерального Собрания Российской Федерации, либо в областной Думе, либо в представительном органе муниципального образования созыва, действующего на момент досрочного прекращения полномочий, политической партии, выдвинувшей федеральный список кандидатов, которому передан депутатский мандат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политической партии, выдвинувшей список кандидатов, которому передан депутатский мандат в областной Думе,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Lbl792">
        <w:r>
          <w:rPr>
            <w:rStyle w:val="style17"/>
          </w:rPr>
          <w:t>абзаце втором</w:t>
        </w:r>
      </w:hyperlink>
      <w:r>
        <w:rPr/>
        <w:t xml:space="preserve"> настоящей части.</w:t>
      </w:r>
    </w:p>
    <w:p>
      <w:pPr>
        <w:pStyle w:val="style22"/>
      </w:pPr>
      <w:bookmarkStart w:id="103" w:name="Lbl710"/>
      <w:bookmarkEnd w:id="103"/>
      <w:r>
        <w:rPr>
          <w:rStyle w:val="style18"/>
        </w:rPr>
        <w:t>10.</w:t>
      </w:r>
      <w:r>
        <w:rPr/>
        <w:t xml:space="preserve"> Утратила силу</w:t>
      </w:r>
    </w:p>
    <w:p>
      <w:pPr>
        <w:pStyle w:val="style39"/>
      </w:pPr>
      <w:r>
        <w:rPr/>
        <w:t>См. текст части 10 статьи 7</w:t>
      </w:r>
    </w:p>
    <w:p>
      <w:pPr>
        <w:pStyle w:val="style22"/>
      </w:pPr>
      <w:bookmarkStart w:id="104" w:name="Lbl711"/>
      <w:bookmarkEnd w:id="104"/>
      <w:r>
        <w:rPr>
          <w:rStyle w:val="style18"/>
        </w:rPr>
        <w:t>11.</w:t>
      </w:r>
      <w:r>
        <w:rPr/>
        <w:t xml:space="preserve"> 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pPr>
        <w:pStyle w:val="style22"/>
      </w:pPr>
      <w:bookmarkStart w:id="105" w:name="Lbl712"/>
      <w:bookmarkEnd w:id="105"/>
      <w:r>
        <w:rPr>
          <w:rStyle w:val="style18"/>
        </w:rPr>
        <w:t>12.</w:t>
      </w:r>
      <w:r>
        <w:rPr/>
        <w:t xml:space="preserve">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pPr>
        <w:pStyle w:val="style22"/>
      </w:pPr>
      <w:bookmarkStart w:id="106" w:name="Lbl713"/>
      <w:bookmarkEnd w:id="106"/>
      <w:r>
        <w:rPr>
          <w:rStyle w:val="style18"/>
        </w:rPr>
        <w:t>13.</w:t>
      </w:r>
      <w:r>
        <w:rPr/>
        <w:t xml:space="preserve"> Член комиссии с правом решающего голоса:</w:t>
      </w:r>
    </w:p>
    <w:p>
      <w:pPr>
        <w:pStyle w:val="style22"/>
      </w:pPr>
      <w:r>
        <w:rPr>
          <w:rStyle w:val="style18"/>
        </w:rPr>
        <w:t>1)</w:t>
      </w:r>
      <w:r>
        <w:rPr/>
        <w:t xml:space="preserve"> заблаговременно извещается о заседаниях соответствующей комиссии;</w:t>
      </w:r>
    </w:p>
    <w:p>
      <w:pPr>
        <w:pStyle w:val="style22"/>
      </w:pPr>
      <w:r>
        <w:rPr>
          <w:rStyle w:val="style18"/>
        </w:rPr>
        <w:t>2)</w:t>
      </w:r>
      <w:r>
        <w:rPr/>
        <w:t xml:space="preserve">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pPr>
        <w:pStyle w:val="style22"/>
      </w:pPr>
      <w:r>
        <w:rPr>
          <w:rStyle w:val="style18"/>
        </w:rPr>
        <w:t>3)</w:t>
      </w:r>
      <w:r>
        <w:rPr/>
        <w:t xml:space="preserve"> вправе задавать другим участникам заседания комиссии вопросы в соответствии с повесткой дня и получать на них ответы по существу;</w:t>
      </w:r>
    </w:p>
    <w:p>
      <w:pPr>
        <w:pStyle w:val="style22"/>
      </w:pPr>
      <w:r>
        <w:rPr>
          <w:rStyle w:val="style18"/>
        </w:rPr>
        <w:t>4)</w:t>
      </w:r>
      <w:r>
        <w:rPr/>
        <w:t xml:space="preserve">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законодательством), требовать заверения указанных копий;</w:t>
      </w:r>
    </w:p>
    <w:p>
      <w:pPr>
        <w:pStyle w:val="style22"/>
      </w:pPr>
      <w:r>
        <w:rPr>
          <w:rStyle w:val="style18"/>
        </w:rPr>
        <w:t>5)</w:t>
      </w:r>
      <w:r>
        <w:rPr/>
        <w:t xml:space="preserve">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pPr>
        <w:pStyle w:val="style22"/>
      </w:pPr>
      <w:r>
        <w:rPr>
          <w:rStyle w:val="style18"/>
        </w:rPr>
        <w:t>6)</w:t>
      </w:r>
      <w:r>
        <w:rPr/>
        <w:t xml:space="preserve"> вправе обжаловать действия (бездействие) комиссии в соответствующую вышестоящую комиссию или в суд.</w:t>
      </w:r>
    </w:p>
    <w:p>
      <w:pPr>
        <w:pStyle w:val="style22"/>
      </w:pPr>
      <w:bookmarkStart w:id="107" w:name="Lbl714"/>
      <w:bookmarkEnd w:id="107"/>
      <w:r>
        <w:rPr>
          <w:rStyle w:val="style18"/>
        </w:rPr>
        <w:t>14.</w:t>
      </w:r>
      <w:r>
        <w:rPr/>
        <w:t xml:space="preserve"> Члены комиссий, работающие на постоянной (штатной) основе,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w:t>
      </w:r>
    </w:p>
    <w:p>
      <w:pPr>
        <w:pStyle w:val="style22"/>
      </w:pPr>
      <w:bookmarkStart w:id="108" w:name="Lbl715"/>
      <w:bookmarkEnd w:id="108"/>
      <w:r>
        <w:rPr>
          <w:rStyle w:val="style18"/>
        </w:rPr>
        <w:t>15.</w:t>
      </w:r>
      <w:r>
        <w:rPr/>
        <w:t xml:space="preserve"> Член комиссии с правом решающего голоса, являющийся членом политической партии, иного общественного объединения, при исполнении своих полномочий не связан решениями политической партии, иного общественного объединения.</w:t>
      </w:r>
    </w:p>
    <w:p>
      <w:pPr>
        <w:pStyle w:val="style3"/>
      </w:pPr>
      <w:bookmarkStart w:id="109" w:name="Lbl8"/>
      <w:bookmarkEnd w:id="109"/>
      <w:r>
        <w:rPr>
          <w:rStyle w:val="style18"/>
        </w:rPr>
        <w:t>Статья 8.</w:t>
      </w:r>
      <w:r>
        <w:rPr/>
        <w:t xml:space="preserve"> Члены комиссий с правом совещательного голоса</w:t>
      </w:r>
    </w:p>
    <w:p>
      <w:pPr>
        <w:pStyle w:val="style22"/>
      </w:pPr>
      <w:bookmarkStart w:id="110" w:name="Lbl81"/>
      <w:bookmarkEnd w:id="110"/>
      <w:r>
        <w:rPr>
          <w:rStyle w:val="style18"/>
        </w:rPr>
        <w:t>1.</w:t>
      </w:r>
      <w:r>
        <w:rPr/>
        <w:t xml:space="preserve"> Кандидат, избирательное объединение, выдвинувшее список кандидатов, со дня представления в комиссию документов для регистрации кандидата, списка кандидатов вправе назначить одного члена этой комиссии с правом совещательного голоса, а в случае регистрации кандидата, списка кандидатов — по одному члену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комиссии, зарегистрировавшей кандидата (кандидатов) комиссии с правом совещательного голоса. Каждое избирательное объединение может назначить в комиссию не более одного члена избирательной комиссии с правом совещательного голоса.</w:t>
      </w:r>
    </w:p>
    <w:p>
      <w:pPr>
        <w:pStyle w:val="style39"/>
      </w:pPr>
      <w:bookmarkStart w:id="111" w:name="Lbl82"/>
      <w:bookmarkEnd w:id="111"/>
      <w:r>
        <w:rPr/>
        <w:t>Законом Тульской области от 22 июля 2010 г. № 1466-ЗТО в часть 2 статьи 8 настоящего Закона внесены изменения</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2.</w:t>
      </w:r>
      <w:r>
        <w:rPr/>
        <w:t xml:space="preserve"> Инициативная группа по проведению референдума,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областной Думе,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федеральным спискам кандидатов которых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и политические партии, спискам кандидатов которых переданы депутатские мандаты в областной Думе, после официального опубликования решения о назначении референдума вправе назначить в соответствующую и нижестоящие комиссии по одному члену комиссии с правом совещательного голоса.</w:t>
      </w:r>
    </w:p>
    <w:p>
      <w:pPr>
        <w:pStyle w:val="style22"/>
      </w:pPr>
      <w:bookmarkStart w:id="112" w:name="Lbl83"/>
      <w:bookmarkEnd w:id="112"/>
      <w:r>
        <w:rPr>
          <w:rStyle w:val="style18"/>
        </w:rPr>
        <w:t>3.</w:t>
      </w:r>
      <w:r>
        <w:rPr/>
        <w:t xml:space="preserve"> Членами комиссий с правом совещательного голоса не могут быть назначены лица, указанные в </w:t>
      </w:r>
      <w:hyperlink w:anchor="Lbl7101">
        <w:r>
          <w:rPr>
            <w:rStyle w:val="style17"/>
          </w:rPr>
          <w:t>пунктах 1</w:t>
        </w:r>
      </w:hyperlink>
      <w:r>
        <w:rPr/>
        <w:t xml:space="preserve">, </w:t>
      </w:r>
      <w:hyperlink w:anchor="Lbl7103">
        <w:r>
          <w:rPr>
            <w:rStyle w:val="style17"/>
          </w:rPr>
          <w:t>3 — 6 части 1 статьи 7</w:t>
        </w:r>
      </w:hyperlink>
      <w:r>
        <w:rPr/>
        <w:t xml:space="preserve"> настоящего Закона,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style22"/>
      </w:pPr>
      <w:bookmarkStart w:id="113" w:name="Lbl84"/>
      <w:bookmarkEnd w:id="113"/>
      <w:r>
        <w:rPr>
          <w:rStyle w:val="style18"/>
        </w:rPr>
        <w:t>4.</w:t>
      </w:r>
      <w:r>
        <w:rPr/>
        <w:t xml:space="preserve">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указанными в </w:t>
      </w:r>
      <w:hyperlink w:anchor="Lbl7113">
        <w:r>
          <w:rPr>
            <w:rStyle w:val="style17"/>
          </w:rPr>
          <w:t>части 13 статьи 7</w:t>
        </w:r>
      </w:hyperlink>
      <w:r>
        <w:rPr/>
        <w:t xml:space="preserve"> настоящего Закона, за исключением права:</w:t>
      </w:r>
    </w:p>
    <w:p>
      <w:pPr>
        <w:pStyle w:val="style22"/>
      </w:pPr>
      <w:r>
        <w:rPr>
          <w:rStyle w:val="style18"/>
        </w:rPr>
        <w:t>1)</w:t>
      </w:r>
      <w:r>
        <w:rPr/>
        <w:t xml:space="preserve"> выдавать и подписывать бюллетени, открепительные удостоверения;</w:t>
      </w:r>
    </w:p>
    <w:p>
      <w:pPr>
        <w:pStyle w:val="style22"/>
      </w:pPr>
      <w:r>
        <w:rPr>
          <w:rStyle w:val="style18"/>
        </w:rPr>
        <w:t>2)</w:t>
      </w:r>
      <w:r>
        <w:rPr/>
        <w:t xml:space="preserve"> участвовать в сортировке, подсчете и погашении бюллетеней;</w:t>
      </w:r>
    </w:p>
    <w:p>
      <w:pPr>
        <w:pStyle w:val="style22"/>
      </w:pPr>
      <w:r>
        <w:rPr>
          <w:rStyle w:val="style18"/>
        </w:rPr>
        <w:t>3)</w:t>
      </w:r>
      <w:r>
        <w:rPr/>
        <w:t xml:space="preserve"> составлять протокол об итогах голосования, о результатах выборов, референдума;</w:t>
      </w:r>
    </w:p>
    <w:p>
      <w:pPr>
        <w:pStyle w:val="style22"/>
      </w:pPr>
      <w:r>
        <w:rPr>
          <w:rStyle w:val="style18"/>
        </w:rPr>
        <w:t>4)</w:t>
      </w:r>
      <w:r>
        <w:rPr/>
        <w:t xml:space="preserve"> участвовать в голосовании при принятии решения по вопросу, отнесенному к компетенции соответствующей комиссии, и подписывать решения комиссии;</w:t>
      </w:r>
    </w:p>
    <w:p>
      <w:pPr>
        <w:pStyle w:val="style22"/>
      </w:pPr>
      <w:r>
        <w:rPr>
          <w:rStyle w:val="style18"/>
        </w:rPr>
        <w:t>5)</w:t>
      </w:r>
      <w:r>
        <w:rPr/>
        <w:t xml:space="preserve"> составлять протоколы об административных правонарушениях.</w:t>
      </w:r>
    </w:p>
    <w:p>
      <w:pPr>
        <w:pStyle w:val="style22"/>
      </w:pPr>
      <w:bookmarkStart w:id="114" w:name="Lbl85"/>
      <w:bookmarkEnd w:id="114"/>
      <w:r>
        <w:rPr>
          <w:rStyle w:val="style18"/>
        </w:rPr>
        <w:t>5.</w:t>
      </w:r>
      <w:r>
        <w:rPr/>
        <w:t xml:space="preserve"> Положения </w:t>
      </w:r>
      <w:hyperlink w:anchor="Lbl84">
        <w:r>
          <w:rPr>
            <w:rStyle w:val="style17"/>
          </w:rPr>
          <w:t>части 4</w:t>
        </w:r>
      </w:hyperlink>
      <w:r>
        <w:rPr/>
        <w:t xml:space="preserve"> настоящей статьи не могут служить основанием для отказа члену комиссии с правом совещательного голоса присутствовать при совершении указанных в </w:t>
      </w:r>
      <w:hyperlink w:anchor="Lbl84">
        <w:r>
          <w:rPr>
            <w:rStyle w:val="style17"/>
          </w:rPr>
          <w:t>части 4</w:t>
        </w:r>
      </w:hyperlink>
      <w:r>
        <w:rPr/>
        <w:t xml:space="preserve"> настоящей статьи действий.</w:t>
      </w:r>
    </w:p>
    <w:p>
      <w:pPr>
        <w:pStyle w:val="style39"/>
      </w:pPr>
      <w:bookmarkStart w:id="115" w:name="Lbl86"/>
      <w:bookmarkEnd w:id="115"/>
      <w:r>
        <w:rPr/>
        <w:t>Законом Тульской области от 22 июля 2010 г. № 1466-ЗТО в часть 6 статьи 8 настоящего Закона внесены изменения</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6.</w:t>
      </w:r>
      <w:r>
        <w:rPr/>
        <w:t xml:space="preserve"> Срок полномочий членов комиссии, действующей на постоянной основе, с правом совещательного голоса, назначенных кандидатами, которые были избраны, или избирательными объединениями, списки кандидатов которых были допущены к распределению депутатских мандатов, политическими партиями, федеральным спискам кандидатов которых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и политическими партиями, спискам кандидатов которых переданы депутатские мандаты в областной Думе,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комиссий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законную силу решения суда о законности отказа в регистрации.</w:t>
      </w:r>
    </w:p>
    <w:p>
      <w:pPr>
        <w:pStyle w:val="style22"/>
      </w:pPr>
      <w:bookmarkStart w:id="116" w:name="Lbl87"/>
      <w:bookmarkEnd w:id="116"/>
      <w:r>
        <w:rPr>
          <w:rStyle w:val="style18"/>
        </w:rPr>
        <w:t>7.</w:t>
      </w:r>
      <w:r>
        <w:rPr/>
        <w:t xml:space="preserve">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pPr>
        <w:pStyle w:val="style22"/>
      </w:pPr>
      <w:bookmarkStart w:id="117" w:name="Lbl88"/>
      <w:bookmarkEnd w:id="117"/>
      <w:r>
        <w:rPr>
          <w:rStyle w:val="style18"/>
        </w:rPr>
        <w:t>8.</w:t>
      </w:r>
      <w:r>
        <w:rPr/>
        <w:t xml:space="preserve"> Член комиссии с правом совещательного голоса в период избирательной кампании, кампании референдума не может быть уволен с работы по инициативе работодателя или без его согласия переведен на другую работу.</w:t>
      </w:r>
    </w:p>
    <w:p>
      <w:pPr>
        <w:pStyle w:val="style22"/>
      </w:pPr>
      <w:bookmarkStart w:id="118" w:name="Lbl89"/>
      <w:bookmarkEnd w:id="118"/>
      <w:r>
        <w:rPr>
          <w:rStyle w:val="style18"/>
        </w:rPr>
        <w:t>9.</w:t>
      </w:r>
      <w:r>
        <w:rPr/>
        <w:t xml:space="preserve"> 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pPr>
        <w:pStyle w:val="style39"/>
      </w:pPr>
      <w:bookmarkStart w:id="119" w:name="Lbl810"/>
      <w:bookmarkEnd w:id="119"/>
      <w:r>
        <w:rPr/>
        <w:t>Законом Тульской области от 22 июля 2010 г. № 1466-ЗТО в часть 10 статьи 8 настоящего Закона внесены изменения</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10.</w:t>
      </w:r>
      <w:r>
        <w:rPr/>
        <w:t xml:space="preserve"> За кандидатами, которые были избраны, а также за избирательными объединениями, списки кандидатов которых были допущены к распределению депутатских мандатов, за политическими партиями, федеральным спискам кандидатов которых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и политическими партиями, спискам кандидатов которых переданы депутатские мандаты в областной Думе, в течение срока полномочий депутата, должностного лица сохраняется право назначения членов избирательной комиссии области, избирательной комиссии муниципального образования и территориальной комиссии с правом совещательного голоса, в том числе вместо выбывших.</w:t>
      </w:r>
    </w:p>
    <w:p>
      <w:pPr>
        <w:pStyle w:val="style22"/>
      </w:pPr>
      <w:bookmarkStart w:id="120" w:name="Lbl811"/>
      <w:bookmarkEnd w:id="120"/>
      <w:r>
        <w:rPr>
          <w:rStyle w:val="style18"/>
        </w:rPr>
        <w:t>11.</w:t>
      </w:r>
      <w:r>
        <w:rPr/>
        <w:t xml:space="preserve"> Расформирование комиссии в порядке, установленном федеральным законодательством, не влечет за собой прекращение полномочий членов соответствующей комиссии с правом совещательного голоса.</w:t>
      </w:r>
    </w:p>
    <w:p>
      <w:pPr>
        <w:pStyle w:val="style3"/>
      </w:pPr>
      <w:bookmarkStart w:id="121" w:name="Lbl9"/>
      <w:bookmarkEnd w:id="121"/>
      <w:r>
        <w:rPr>
          <w:rStyle w:val="style18"/>
        </w:rPr>
        <w:t>Статья 9.</w:t>
      </w:r>
      <w:r>
        <w:rPr/>
        <w:t xml:space="preserve"> Удостоверение и нагрудный знак члена комиссии с правом решающего голоса, удостоверение члена комиссии с правом совещательного голоса</w:t>
      </w:r>
    </w:p>
    <w:p>
      <w:pPr>
        <w:pStyle w:val="style22"/>
      </w:pPr>
      <w:bookmarkStart w:id="122" w:name="Lbl91"/>
      <w:bookmarkEnd w:id="122"/>
      <w:r>
        <w:rPr>
          <w:rStyle w:val="style18"/>
        </w:rPr>
        <w:t>1.</w:t>
      </w:r>
      <w:r>
        <w:rPr/>
        <w:t xml:space="preserve"> Член избирательной комиссии области с правом решающего голоса имеет удостоверение и нагрудный знак, которыми он пользуется в течение срока своих полномочий.</w:t>
      </w:r>
    </w:p>
    <w:p>
      <w:pPr>
        <w:pStyle w:val="style22"/>
      </w:pPr>
      <w:r>
        <w:rPr/>
        <w:t>Председателю избирательной комиссии области удостоверение установленного образца выдается Центральной избирательной комиссией Российской Федерации.</w:t>
      </w:r>
    </w:p>
    <w:p>
      <w:pPr>
        <w:pStyle w:val="style22"/>
      </w:pPr>
      <w:bookmarkStart w:id="123" w:name="Lbl92"/>
      <w:bookmarkEnd w:id="123"/>
      <w:r>
        <w:rPr>
          <w:rStyle w:val="style18"/>
        </w:rPr>
        <w:t>2.</w:t>
      </w:r>
      <w:r>
        <w:rPr/>
        <w:t xml:space="preserve"> Положение об удостоверении и нагрудном знаке члена избирательной комиссии области с правом решающего голоса, их образцы и описание утверждаются постановлением избирательной комиссии области.</w:t>
      </w:r>
    </w:p>
    <w:p>
      <w:pPr>
        <w:pStyle w:val="style22"/>
      </w:pPr>
      <w:bookmarkStart w:id="124" w:name="Lbl93"/>
      <w:bookmarkEnd w:id="124"/>
      <w:r>
        <w:rPr>
          <w:rStyle w:val="style18"/>
        </w:rPr>
        <w:t>3.</w:t>
      </w:r>
      <w:r>
        <w:rPr/>
        <w:t xml:space="preserve"> Член избирательной комиссии муниципального образования с правом решающего голоса имеет удостоверение, а также может иметь нагрудный знак, которыми он вправе пользоваться в течение срока своих полномочий. Положение об удостоверении и нагрудном знаке члена избирательной комиссии муниципального образования с правом решающего голоса утверждается избирательной комиссией муниципального образования.</w:t>
      </w:r>
    </w:p>
    <w:p>
      <w:pPr>
        <w:pStyle w:val="style22"/>
      </w:pPr>
      <w:bookmarkStart w:id="125" w:name="Lbl94"/>
      <w:bookmarkEnd w:id="125"/>
      <w:r>
        <w:rPr>
          <w:rStyle w:val="style18"/>
        </w:rPr>
        <w:t>4.</w:t>
      </w:r>
      <w:r>
        <w:rPr/>
        <w:t xml:space="preserve"> Член территориальной комиссии с правом решающего голоса имеет удостоверение, образец и описание которого утверждаются постановлением избирательной комиссии области. Положение об удостоверении члена территориальной комиссии с правом решающего голоса утверждается избирательной комиссией области.</w:t>
      </w:r>
    </w:p>
    <w:p>
      <w:pPr>
        <w:pStyle w:val="style39"/>
      </w:pPr>
      <w:bookmarkStart w:id="126" w:name="Lbl95"/>
      <w:bookmarkEnd w:id="126"/>
      <w:r>
        <w:rPr/>
        <w:t>Законом Тульской области от 3 декабря 2012 г. № 1845-ЗТО часть 5 статьи 9 главы 1 настоящего Закона изложена в новой редакции, вступающей в силу по истечении десяти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Член окружной комиссии с правом решающего голоса имеет удостоверение, образец и описание которого утверждаются постановлением комиссии, организующей соответствующие выборы.</w:t>
      </w:r>
    </w:p>
    <w:p>
      <w:pPr>
        <w:pStyle w:val="style39"/>
      </w:pPr>
      <w:bookmarkStart w:id="127" w:name="Lbl951"/>
      <w:bookmarkEnd w:id="127"/>
      <w:r>
        <w:rPr/>
        <w:t>Законом Тульской области от 3 декабря 2012 г. № 1845-ЗТО статья 9 главы 1 настоящего Закона дополнена частью 5.1., вступающей в силу по истечении десяти дней после дня официального опубликования названного Закона</w:t>
      </w:r>
    </w:p>
    <w:p>
      <w:pPr>
        <w:pStyle w:val="style22"/>
      </w:pPr>
      <w:r>
        <w:rPr>
          <w:rStyle w:val="style18"/>
        </w:rPr>
        <w:t>5.1.</w:t>
      </w:r>
      <w:r>
        <w:rPr/>
        <w:t xml:space="preserve">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pPr>
        <w:pStyle w:val="style39"/>
      </w:pPr>
      <w:bookmarkStart w:id="128" w:name="Lbl952"/>
      <w:bookmarkEnd w:id="128"/>
      <w:r>
        <w:rPr/>
        <w:t>Законом Тульской области от 3 декабря 2012 г. № 1845-ЗТО статья 9 главы 1 настоящего Закона дополнена частью 5.2., вступающей в силу по истечении десяти дней после дня официального опубликования названного Закона</w:t>
      </w:r>
    </w:p>
    <w:p>
      <w:pPr>
        <w:pStyle w:val="style22"/>
      </w:pPr>
      <w:r>
        <w:rPr>
          <w:rStyle w:val="style18"/>
        </w:rPr>
        <w:t>5.2.</w:t>
      </w:r>
      <w:r>
        <w:rPr/>
        <w:t xml:space="preserve"> Членам комиссий с правом совещательного голоса выдаются удостоверения, форма которых устанавливается комиссией, организующей соответствующие выборы, референдум.</w:t>
      </w:r>
    </w:p>
    <w:p>
      <w:pPr>
        <w:pStyle w:val="style22"/>
      </w:pPr>
      <w:bookmarkStart w:id="129" w:name="Lbl96"/>
      <w:bookmarkEnd w:id="129"/>
      <w:r>
        <w:rPr>
          <w:rStyle w:val="style18"/>
        </w:rPr>
        <w:t>6.</w:t>
      </w:r>
      <w:r>
        <w:rPr/>
        <w:t xml:space="preserve"> Удостоверение членов любой комиссии, удостоверение председателя избирательной комиссии области являются документами, подтверждающими их полномочия и дающими право прохода в помещения (здание), занимаемые (занимаемое) соответствующей комиссией, а также право прохода в помещения (здания), занимаемые органами государственной власти области и органами местного самоуправления, в целях осуществления возложенных полномочий.</w:t>
      </w:r>
    </w:p>
    <w:p>
      <w:pPr>
        <w:pStyle w:val="style44"/>
      </w:pPr>
      <w:bookmarkStart w:id="130" w:name="Lbl10"/>
      <w:bookmarkEnd w:id="130"/>
      <w:r>
        <w:rPr>
          <w:rStyle w:val="style18"/>
        </w:rPr>
        <w:t>Статья 10.</w:t>
      </w:r>
      <w:r>
        <w:rPr/>
        <w:t xml:space="preserve"> Порядок рассмотрения в комиссиях обращений о нарушении закона, жалоб (заявлений) на решения, действия (бездействие) комиссий</w:t>
      </w:r>
    </w:p>
    <w:p>
      <w:pPr>
        <w:pStyle w:val="style22"/>
      </w:pPr>
      <w:bookmarkStart w:id="131" w:name="Lbl101"/>
      <w:bookmarkEnd w:id="131"/>
      <w:r>
        <w:rPr>
          <w:rStyle w:val="style18"/>
        </w:rPr>
        <w:t>1.</w:t>
      </w:r>
      <w:r>
        <w:rPr/>
        <w:t xml:space="preserve">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о выборах и референдуме,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style22"/>
      </w:pPr>
      <w:bookmarkStart w:id="132" w:name="Lbl102"/>
      <w:bookmarkEnd w:id="132"/>
      <w:r>
        <w:rPr>
          <w:rStyle w:val="style18"/>
        </w:rPr>
        <w:t>2.</w:t>
      </w:r>
      <w:r>
        <w:rPr/>
        <w:t xml:space="preserve"> Комиссии вправе, в том числе в связи с обращениями, указанными в </w:t>
      </w:r>
      <w:hyperlink w:anchor="Lbl101">
        <w:r>
          <w:rPr>
            <w:rStyle w:val="style17"/>
          </w:rPr>
          <w:t>части 1</w:t>
        </w:r>
      </w:hyperlink>
      <w:r>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style22"/>
      </w:pPr>
      <w:bookmarkStart w:id="133" w:name="Lbl103"/>
      <w:bookmarkEnd w:id="133"/>
      <w:r>
        <w:rPr>
          <w:rStyle w:val="style18"/>
        </w:rPr>
        <w:t>3.</w:t>
      </w:r>
      <w:r>
        <w:rPr/>
        <w:t xml:space="preserve">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pPr>
        <w:pStyle w:val="style22"/>
      </w:pPr>
      <w:r>
        <w:rPr>
          <w:rStyle w:val="style18"/>
        </w:rPr>
        <w:t>1)</w:t>
      </w:r>
      <w:r>
        <w:rPr/>
        <w:t xml:space="preserve"> оставить жалобу без удовлетворения;</w:t>
      </w:r>
    </w:p>
    <w:p>
      <w:pPr>
        <w:pStyle w:val="style22"/>
      </w:pPr>
      <w:r>
        <w:rPr>
          <w:rStyle w:val="style18"/>
        </w:rPr>
        <w:t>2)</w:t>
      </w:r>
      <w:r>
        <w:rPr/>
        <w:t xml:space="preserve"> отменить обжалуемое решение полностью или в части (признать незаконным действие (бездействие) и принять решение по существу;</w:t>
      </w:r>
    </w:p>
    <w:p>
      <w:pPr>
        <w:pStyle w:val="style22"/>
      </w:pPr>
      <w:r>
        <w:rPr>
          <w:rStyle w:val="style18"/>
        </w:rPr>
        <w:t>3)</w:t>
      </w:r>
      <w:r>
        <w:rPr/>
        <w:t xml:space="preserve">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pPr>
        <w:pStyle w:val="style22"/>
      </w:pPr>
      <w:bookmarkStart w:id="134" w:name="Lbl104"/>
      <w:bookmarkEnd w:id="134"/>
      <w:r>
        <w:rPr>
          <w:rStyle w:val="style18"/>
        </w:rPr>
        <w:t>4.</w:t>
      </w:r>
      <w:r>
        <w:rPr/>
        <w:t xml:space="preserve">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области. Решения или действия (бездействие) избирательной комиссии области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Lbl103">
        <w:r>
          <w:rPr>
            <w:rStyle w:val="style17"/>
          </w:rPr>
          <w:t>частью 3</w:t>
        </w:r>
      </w:hyperlink>
      <w:r>
        <w:rPr/>
        <w:t xml:space="preserve"> настоящей статьи.</w:t>
      </w:r>
    </w:p>
    <w:p>
      <w:pPr>
        <w:pStyle w:val="style22"/>
      </w:pPr>
      <w:bookmarkStart w:id="135" w:name="Lbl105"/>
      <w:bookmarkEnd w:id="135"/>
      <w:r>
        <w:rPr>
          <w:rStyle w:val="style18"/>
        </w:rPr>
        <w:t>5.</w:t>
      </w:r>
      <w:r>
        <w:rPr/>
        <w:t xml:space="preserve">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pPr>
        <w:pStyle w:val="style44"/>
      </w:pPr>
      <w:bookmarkStart w:id="136" w:name="Lbl11"/>
      <w:bookmarkEnd w:id="136"/>
      <w:r>
        <w:rPr>
          <w:rStyle w:val="style18"/>
        </w:rPr>
        <w:t>Статья 11.</w:t>
      </w:r>
      <w:r>
        <w:rPr/>
        <w:t xml:space="preserve"> Исполнение комиссией решения суда</w:t>
      </w:r>
    </w:p>
    <w:p>
      <w:pPr>
        <w:pStyle w:val="style22"/>
      </w:pPr>
      <w:bookmarkStart w:id="137" w:name="Lbl111"/>
      <w:bookmarkEnd w:id="137"/>
      <w:r>
        <w:rPr>
          <w:rStyle w:val="style18"/>
        </w:rPr>
        <w:t>1.</w:t>
      </w:r>
      <w:r>
        <w:rPr/>
        <w:t xml:space="preserve"> Получив мотивированное, вступившее в законную силу либо обращенное к немедленному исполнению решение суда, которым соответствующая комиссия обязывается совершить действие (принять решение), председатель данной комиссии обязан:</w:t>
      </w:r>
    </w:p>
    <w:p>
      <w:pPr>
        <w:pStyle w:val="style22"/>
      </w:pPr>
      <w:r>
        <w:rPr>
          <w:rStyle w:val="style18"/>
        </w:rPr>
        <w:t>1)</w:t>
      </w:r>
      <w:r>
        <w:rPr/>
        <w:t xml:space="preserve"> созвать заседание комиссии для исполнения решения суда в срок, установленный судом, а если решение суда обращено к немедленному исполнению, — не позднее дня, следующего за днем получения комиссией мотивированного решения суда, при этом председатель комиссии извещает заинтересованных лиц о дате, времени и месте проведения заседания комиссии;</w:t>
      </w:r>
    </w:p>
    <w:p>
      <w:pPr>
        <w:pStyle w:val="style22"/>
      </w:pPr>
      <w:r>
        <w:rPr>
          <w:rStyle w:val="style18"/>
        </w:rPr>
        <w:t>2)</w:t>
      </w:r>
      <w:r>
        <w:rPr/>
        <w:t xml:space="preserve"> внести в повестку дня заседания комиссии вопрос, связанный с исполнением решения суда, а при рассмотрении данного вопроса огласить текст решения суда полностью и ознакомить с ним каждого из присутствующих на заседании членов комиссии;</w:t>
      </w:r>
    </w:p>
    <w:p>
      <w:pPr>
        <w:pStyle w:val="style22"/>
      </w:pPr>
      <w:r>
        <w:rPr>
          <w:rStyle w:val="style18"/>
        </w:rPr>
        <w:t>3)</w:t>
      </w:r>
      <w:r>
        <w:rPr/>
        <w:t xml:space="preserve"> после принятия комиссией решения по исполнению решения суда оформить и выдать документы (копии документов) заинтересованным лицам, а также совершить иные действия, если это требуется в соответствии с решением суда.</w:t>
      </w:r>
    </w:p>
    <w:p>
      <w:pPr>
        <w:pStyle w:val="style22"/>
      </w:pPr>
      <w:bookmarkStart w:id="138" w:name="Lbl112"/>
      <w:bookmarkEnd w:id="138"/>
      <w:r>
        <w:rPr>
          <w:rStyle w:val="style18"/>
        </w:rPr>
        <w:t>2.</w:t>
      </w:r>
      <w:r>
        <w:rPr/>
        <w:t xml:space="preserve"> За неисполнение вступившего в законную силу либо обращенного к немедленному исполнению решения суда председатель комиссии несет ответственность, установленную федеральным законодательством. Расформирование комиссии за неисполнение решения суда осуществляется в порядке, установленном федеральным законодательством.</w:t>
      </w:r>
    </w:p>
    <w:p>
      <w:pPr>
        <w:pStyle w:val="style44"/>
      </w:pPr>
      <w:bookmarkStart w:id="139" w:name="Lbl12"/>
      <w:bookmarkEnd w:id="139"/>
      <w:r>
        <w:rPr>
          <w:rStyle w:val="style18"/>
        </w:rPr>
        <w:t>Статья 12.</w:t>
      </w:r>
      <w:r>
        <w:rPr/>
        <w:t xml:space="preserve"> Порядок расформирования комиссии</w:t>
      </w:r>
    </w:p>
    <w:p>
      <w:pPr>
        <w:pStyle w:val="style22"/>
      </w:pPr>
      <w:bookmarkStart w:id="140" w:name="Lbl121"/>
      <w:bookmarkEnd w:id="140"/>
      <w:r>
        <w:rPr>
          <w:rStyle w:val="style18"/>
        </w:rPr>
        <w:t>1.</w:t>
      </w:r>
      <w:r>
        <w:rPr/>
        <w:t xml:space="preserve"> Комиссия может быть расформирована судом соответственно подсудности, установленной федеральным законодательством, в случаях:</w:t>
      </w:r>
    </w:p>
    <w:p>
      <w:pPr>
        <w:pStyle w:val="style22"/>
      </w:pPr>
      <w:r>
        <w:rPr>
          <w:rStyle w:val="style18"/>
        </w:rPr>
        <w:t>1)</w:t>
      </w:r>
      <w:r>
        <w:rPr/>
        <w:t xml:space="preserve">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области в порядке, установленном федеральным законодательством, настоящим Законом, иным законом области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pPr>
        <w:pStyle w:val="style22"/>
      </w:pPr>
      <w:r>
        <w:rPr>
          <w:rStyle w:val="style18"/>
        </w:rPr>
        <w:t>2)</w:t>
      </w:r>
      <w:r>
        <w:rPr/>
        <w:t xml:space="preserve">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области, избирательной комиссии муниципального района, принятых в соответствии с порядком, установленным федеральным законодательством;</w:t>
      </w:r>
    </w:p>
    <w:p>
      <w:pPr>
        <w:pStyle w:val="style22"/>
      </w:pPr>
      <w:r>
        <w:rPr>
          <w:rStyle w:val="style18"/>
        </w:rPr>
        <w:t>3)</w:t>
      </w:r>
      <w:r>
        <w:rPr/>
        <w:t xml:space="preserve">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федеральным законодательством.</w:t>
      </w:r>
    </w:p>
    <w:p>
      <w:pPr>
        <w:pStyle w:val="style22"/>
      </w:pPr>
      <w:bookmarkStart w:id="141" w:name="Lbl122"/>
      <w:bookmarkEnd w:id="141"/>
      <w:r>
        <w:rPr>
          <w:rStyle w:val="style18"/>
        </w:rPr>
        <w:t>2.</w:t>
      </w:r>
      <w:r>
        <w:rPr/>
        <w:t xml:space="preserve"> С заявлением в суд о расформировании избирательной комиссии области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областной Думы численностью не менее одной трети от общего числа депутатов областной Думы, а также Центральная избирательная комиссия Российской Федерации.</w:t>
      </w:r>
    </w:p>
    <w:p>
      <w:pPr>
        <w:pStyle w:val="style22"/>
      </w:pPr>
      <w:bookmarkStart w:id="142" w:name="Lbl123"/>
      <w:bookmarkEnd w:id="142"/>
      <w:r>
        <w:rPr>
          <w:rStyle w:val="style18"/>
        </w:rPr>
        <w:t>3.</w:t>
      </w:r>
      <w:r>
        <w:rPr/>
        <w:t xml:space="preserve"> С заявлением в суд о расформировании окружной избирательной комиссии по выборам в областную Думу вправе обратиться группа депутатов численностью не менее одной трети от общего числа депутатов областной Думы, а также Центральная избирательная комиссия Российской Федерации, избирательная комиссия области.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областной Думы,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области, а с заявлением о расформировании избирательной комиссии поселения также соответствующая избирательная комиссия муниципального района.</w:t>
      </w:r>
    </w:p>
    <w:p>
      <w:pPr>
        <w:pStyle w:val="style22"/>
      </w:pPr>
      <w:bookmarkStart w:id="143" w:name="Lbl124"/>
      <w:bookmarkEnd w:id="143"/>
      <w:r>
        <w:rPr>
          <w:rStyle w:val="style18"/>
        </w:rPr>
        <w:t>4.</w:t>
      </w:r>
      <w:r>
        <w:rPr/>
        <w:t xml:space="preserve">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pPr>
        <w:pStyle w:val="style22"/>
      </w:pPr>
      <w:bookmarkStart w:id="144" w:name="Lbl125"/>
      <w:bookmarkEnd w:id="144"/>
      <w:r>
        <w:rPr>
          <w:rStyle w:val="style18"/>
        </w:rPr>
        <w:t>5.</w:t>
      </w:r>
      <w:r>
        <w:rPr/>
        <w:t xml:space="preserve">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pPr>
        <w:pStyle w:val="style22"/>
      </w:pPr>
      <w:bookmarkStart w:id="145" w:name="Lbl126"/>
      <w:bookmarkEnd w:id="145"/>
      <w:r>
        <w:rPr>
          <w:rStyle w:val="style18"/>
        </w:rPr>
        <w:t>6.</w:t>
      </w:r>
      <w:r>
        <w:rPr/>
        <w:t xml:space="preserve"> В случае принятия судом решения о расформировании избирательной комиссии области в период избирательной кампании по выборам депутатов областной Думы, кампании референдума области Центральная избирательная комиссия Российской Федерации формирует с соблюдением требований, установленных федеральным законодательством, временную избирательную комиссию области в новом составе. По окончании периода указанной избирательной кампании, кампании референдума избирательная комиссия области формируется органами государственной власти области с соблюдением требований, установленных федеральным законодательством.</w:t>
      </w:r>
    </w:p>
    <w:p>
      <w:pPr>
        <w:pStyle w:val="style22"/>
      </w:pPr>
      <w:bookmarkStart w:id="146" w:name="Lbl127"/>
      <w:bookmarkEnd w:id="146"/>
      <w:r>
        <w:rPr>
          <w:rStyle w:val="style18"/>
        </w:rPr>
        <w:t>7.</w:t>
      </w:r>
      <w:r>
        <w:rPr/>
        <w:t xml:space="preserve"> В случае принятия судом решения о расформировании избирательной комиссии муниципального образования в период избирательной кампании, связанной с муниципальными выборами, кампании местного референдума избирательная комиссия области формирует с соблюдением требований, установленных федеральным законодательством, соответствующую временную комиссию в новом составе.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федеральным законодательством.</w:t>
      </w:r>
    </w:p>
    <w:p>
      <w:pPr>
        <w:pStyle w:val="style22"/>
      </w:pPr>
      <w:bookmarkStart w:id="147" w:name="Lbl128"/>
      <w:bookmarkEnd w:id="147"/>
      <w:r>
        <w:rPr>
          <w:rStyle w:val="style18"/>
        </w:rPr>
        <w:t>8.</w:t>
      </w:r>
      <w:r>
        <w:rPr/>
        <w:t xml:space="preserve"> В случае принятия судом решения о расформировании иных, кроме указанных в </w:t>
      </w:r>
      <w:hyperlink w:anchor="Lbl126">
        <w:r>
          <w:rPr>
            <w:rStyle w:val="style17"/>
          </w:rPr>
          <w:t>частях 6</w:t>
        </w:r>
      </w:hyperlink>
      <w:r>
        <w:rPr/>
        <w:t xml:space="preserve"> и </w:t>
      </w:r>
      <w:hyperlink w:anchor="Lbl127">
        <w:r>
          <w:rPr>
            <w:rStyle w:val="style17"/>
          </w:rPr>
          <w:t>7</w:t>
        </w:r>
      </w:hyperlink>
      <w:r>
        <w:rPr/>
        <w:t xml:space="preserve"> настоящей статьи комиссий, данные комиссии формируются в новом составе вышестоящими комиссиями с соблюдением требований, установленных федеральным законодательством.</w:t>
      </w:r>
    </w:p>
    <w:p>
      <w:pPr>
        <w:pStyle w:val="style22"/>
      </w:pPr>
      <w:bookmarkStart w:id="148" w:name="Lbl129"/>
      <w:bookmarkEnd w:id="148"/>
      <w:r>
        <w:rPr>
          <w:rStyle w:val="style18"/>
        </w:rPr>
        <w:t>9.</w:t>
      </w:r>
      <w:r>
        <w:rPr/>
        <w:t xml:space="preserve">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pPr>
        <w:pStyle w:val="style2"/>
      </w:pPr>
      <w:bookmarkStart w:id="149" w:name="Lbl200"/>
      <w:bookmarkEnd w:id="149"/>
      <w:r>
        <w:rPr/>
        <w:t>Глава 2. Избирательная комиссия области</w:t>
      </w:r>
    </w:p>
    <w:p>
      <w:pPr>
        <w:pStyle w:val="style44"/>
      </w:pPr>
      <w:bookmarkStart w:id="150" w:name="Lbl13"/>
      <w:bookmarkEnd w:id="150"/>
      <w:r>
        <w:rPr>
          <w:rStyle w:val="style18"/>
        </w:rPr>
        <w:t>Статья 13.</w:t>
      </w:r>
      <w:r>
        <w:rPr/>
        <w:t xml:space="preserve"> Избирательная комиссия области</w:t>
      </w:r>
    </w:p>
    <w:p>
      <w:pPr>
        <w:pStyle w:val="style22"/>
      </w:pPr>
      <w:bookmarkStart w:id="151" w:name="Lbl131"/>
      <w:bookmarkEnd w:id="151"/>
      <w:r>
        <w:rPr>
          <w:rStyle w:val="style18"/>
        </w:rPr>
        <w:t>1.</w:t>
      </w:r>
      <w:r>
        <w:rPr/>
        <w:t xml:space="preserve"> Избирательная комиссия области является государственным органом области, организующим подготовку и проведение выборов, референдумов на территории области в соответствии с компетенцией, установленной законами.</w:t>
      </w:r>
    </w:p>
    <w:p>
      <w:pPr>
        <w:pStyle w:val="style39"/>
      </w:pPr>
      <w:bookmarkStart w:id="152" w:name="Lbl132"/>
      <w:bookmarkEnd w:id="152"/>
      <w:r>
        <w:rPr/>
        <w:t>Законом Тульской области от 22 июля 2010 г. № 1466-ЗТО в абзац первый части 2 статьи 13 настоящего Закона внесены изменения</w:t>
      </w:r>
    </w:p>
    <w:p>
      <w:pPr>
        <w:pStyle w:val="style39"/>
      </w:pPr>
      <w:r>
        <w:rPr/>
        <w:t>См. текст абзаца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bookmarkStart w:id="153" w:name="Lbl1321"/>
      <w:bookmarkEnd w:id="153"/>
      <w:r>
        <w:rPr>
          <w:rStyle w:val="style18"/>
        </w:rPr>
        <w:t>2.</w:t>
      </w:r>
      <w:r>
        <w:rPr/>
        <w:t xml:space="preserve"> Избирательная комиссия области действует на постоянной основе. Срок полномочий избирательной комиссии области составляет пять лет.</w:t>
      </w:r>
    </w:p>
    <w:p>
      <w:pPr>
        <w:pStyle w:val="style22"/>
      </w:pPr>
      <w:r>
        <w:rPr/>
        <w:t>Если срок полномочий избирательной комиссии области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областной Думы.</w:t>
      </w:r>
    </w:p>
    <w:p>
      <w:pPr>
        <w:pStyle w:val="style22"/>
      </w:pPr>
      <w:bookmarkStart w:id="154" w:name="Lbl133"/>
      <w:bookmarkEnd w:id="154"/>
      <w:r>
        <w:rPr>
          <w:rStyle w:val="style18"/>
        </w:rPr>
        <w:t>3.</w:t>
      </w:r>
      <w:r>
        <w:rPr/>
        <w:t xml:space="preserve"> Избирательная комиссия области обладает правами юридического лица.</w:t>
      </w:r>
    </w:p>
    <w:p>
      <w:pPr>
        <w:pStyle w:val="style22"/>
      </w:pPr>
      <w:bookmarkStart w:id="155" w:name="Lbl134"/>
      <w:bookmarkEnd w:id="155"/>
      <w:r>
        <w:rPr>
          <w:rStyle w:val="style18"/>
        </w:rPr>
        <w:t>4.</w:t>
      </w:r>
      <w:r>
        <w:rPr/>
        <w:t xml:space="preserve"> Избирательная комиссия области состоит из 14 членов с правом решающего голоса.</w:t>
      </w:r>
    </w:p>
    <w:p>
      <w:pPr>
        <w:pStyle w:val="style22"/>
      </w:pPr>
      <w:bookmarkStart w:id="156" w:name="Lbl135"/>
      <w:bookmarkEnd w:id="156"/>
      <w:r>
        <w:rPr>
          <w:rStyle w:val="style18"/>
        </w:rPr>
        <w:t>5.</w:t>
      </w:r>
      <w:r>
        <w:rPr/>
        <w:t xml:space="preserve"> Избирательная комиссия области имеет свою эмблему, описание которой утверждается постановлением избирательной комиссии области.</w:t>
      </w:r>
    </w:p>
    <w:p>
      <w:pPr>
        <w:pStyle w:val="style22"/>
      </w:pPr>
      <w:bookmarkStart w:id="157" w:name="Lbl136"/>
      <w:bookmarkEnd w:id="157"/>
      <w:r>
        <w:rPr>
          <w:rStyle w:val="style18"/>
        </w:rPr>
        <w:t>6.</w:t>
      </w:r>
      <w:r>
        <w:rPr/>
        <w:t xml:space="preserve"> Избирательная комиссия области имеет печать с изображением Государственного герба Российской Федерации, а также штампы и бланки с изображением герба области и (или) своей эмблемой и реквизитами.</w:t>
      </w:r>
    </w:p>
    <w:p>
      <w:pPr>
        <w:pStyle w:val="style22"/>
      </w:pPr>
      <w:bookmarkStart w:id="158" w:name="Lbl137"/>
      <w:bookmarkEnd w:id="158"/>
      <w:r>
        <w:rPr>
          <w:rStyle w:val="style18"/>
        </w:rPr>
        <w:t>7.</w:t>
      </w:r>
      <w:r>
        <w:rPr/>
        <w:t xml:space="preserve"> Избирательная комиссия области учреждает Почетную грамоту избирательной комиссии области, определяет порядок награждения Почетной грамотой.</w:t>
      </w:r>
    </w:p>
    <w:p>
      <w:pPr>
        <w:pStyle w:val="style22"/>
      </w:pPr>
      <w:bookmarkStart w:id="159" w:name="Lbl138"/>
      <w:bookmarkEnd w:id="159"/>
      <w:r>
        <w:rPr>
          <w:rStyle w:val="style18"/>
        </w:rPr>
        <w:t>8.</w:t>
      </w:r>
      <w:r>
        <w:rPr/>
        <w:t xml:space="preserve"> Местом нахождения избирательной комиссии области является город Тула. Избирательная комиссия области располагается в помещениях, предоставляемых органами государственной власти области с учетом требований, установленных федеральным законодательством.</w:t>
      </w:r>
    </w:p>
    <w:p>
      <w:pPr>
        <w:pStyle w:val="style44"/>
      </w:pPr>
      <w:bookmarkStart w:id="160" w:name="Lbl14"/>
      <w:bookmarkEnd w:id="160"/>
      <w:r>
        <w:rPr>
          <w:rStyle w:val="style18"/>
        </w:rPr>
        <w:t>Статья 14.</w:t>
      </w:r>
      <w:r>
        <w:rPr/>
        <w:t xml:space="preserve"> Формирование избирательной комиссии области</w:t>
      </w:r>
    </w:p>
    <w:p>
      <w:pPr>
        <w:pStyle w:val="style22"/>
      </w:pPr>
      <w:bookmarkStart w:id="161" w:name="Lbl141"/>
      <w:bookmarkEnd w:id="161"/>
      <w:r>
        <w:rPr>
          <w:rStyle w:val="style18"/>
        </w:rPr>
        <w:t>1.</w:t>
      </w:r>
      <w:r>
        <w:rPr/>
        <w:t xml:space="preserve"> Формирование избирательной комиссии области осуществляется областной Думой и губернатором области на основе предложений, указанных в </w:t>
      </w:r>
      <w:hyperlink w:anchor="Lbl310">
        <w:r>
          <w:rPr>
            <w:rStyle w:val="style17"/>
          </w:rPr>
          <w:t>части 1 статьи 3</w:t>
        </w:r>
      </w:hyperlink>
      <w:r>
        <w:rPr/>
        <w:t xml:space="preserve"> настоящего Закона, а также предложений Центральной избирательной комиссии Российской Федерации, избирательной комиссии области предыдущего состава и представительных органов муниципальных образований.</w:t>
      </w:r>
    </w:p>
    <w:p>
      <w:pPr>
        <w:pStyle w:val="style22"/>
      </w:pPr>
      <w:bookmarkStart w:id="162" w:name="Lbl142"/>
      <w:bookmarkEnd w:id="162"/>
      <w:r>
        <w:rPr>
          <w:rStyle w:val="style18"/>
        </w:rPr>
        <w:t>2.</w:t>
      </w:r>
      <w:r>
        <w:rPr/>
        <w:t xml:space="preserve"> Семь членов избирательной комиссии области с правом решающего голоса назначаются областной Думой, другие семь членов комиссии с правом решающего голоса — губернатором области.</w:t>
      </w:r>
    </w:p>
    <w:p>
      <w:pPr>
        <w:pStyle w:val="style39"/>
      </w:pPr>
      <w:bookmarkStart w:id="163" w:name="Lbl143"/>
      <w:bookmarkEnd w:id="163"/>
      <w:r>
        <w:rPr/>
        <w:t>Законом Тульской области от 22 июля 2010 г. № 1466-ЗТО в часть 3 статьи 14 настоящего Закона внесены изменения</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3.</w:t>
      </w:r>
      <w:r>
        <w:rPr/>
        <w:t xml:space="preserve"> Как областная Дума, так и губернатор области обязаны назначить не менее четырех членов избирательной комиссии области с правом решающего голоса на основе поступивших предложений:</w:t>
      </w:r>
    </w:p>
    <w:p>
      <w:pPr>
        <w:pStyle w:val="style22"/>
      </w:pPr>
      <w:bookmarkStart w:id="164" w:name="Lbl1431"/>
      <w:bookmarkEnd w:id="164"/>
      <w:r>
        <w:rPr>
          <w:rStyle w:val="style18"/>
        </w:rPr>
        <w:t>1)</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pPr>
        <w:pStyle w:val="style22"/>
      </w:pPr>
      <w:bookmarkStart w:id="165" w:name="Lbl1432"/>
      <w:bookmarkEnd w:id="165"/>
      <w:r>
        <w:rPr>
          <w:rStyle w:val="style18"/>
        </w:rPr>
        <w:t>2)</w:t>
      </w:r>
      <w:r>
        <w:rPr/>
        <w:t xml:space="preserve"> политических партий, выдвинувших списки кандидатов, допущенные к распределению депутатских мандатов в областной Думе, а также политических партий, выдвинувших списки кандидатов, которым переданы депутатские мандаты в областной Думе</w:t>
      </w:r>
    </w:p>
    <w:p>
      <w:pPr>
        <w:pStyle w:val="style22"/>
      </w:pPr>
      <w:bookmarkStart w:id="166" w:name="Lbl144"/>
      <w:bookmarkEnd w:id="166"/>
      <w:r>
        <w:rPr>
          <w:rStyle w:val="style18"/>
        </w:rPr>
        <w:t>4.</w:t>
      </w:r>
      <w:r>
        <w:rPr/>
        <w:t xml:space="preserve"> Как областная Дума, так и губернатор области обязаны назначить не менее одного члена избирательной комиссии области на основе поступивших к ним предложений Центральной избирательной комиссии Российской Федерации.</w:t>
      </w:r>
    </w:p>
    <w:p>
      <w:pPr>
        <w:pStyle w:val="style22"/>
      </w:pPr>
      <w:bookmarkStart w:id="167" w:name="Lbl145"/>
      <w:bookmarkEnd w:id="167"/>
      <w:r>
        <w:rPr>
          <w:rStyle w:val="style18"/>
        </w:rPr>
        <w:t>5.</w:t>
      </w:r>
      <w:r>
        <w:rPr/>
        <w:t xml:space="preserve"> В целях предварительной проверки соблюдения требований закона к кандидатурам, предлагаемым в состав избирательной комиссии области, документам по данным кандидатурам и порядку формирования избирательной комиссии области постановлением областной Думы и постановлением губернатора области не ранее чем за 90 и не позднее чем за 80 дней до истечения срока полномочий избирательной комиссии области предыдущего состава образуются рабочие группы.</w:t>
      </w:r>
    </w:p>
    <w:p>
      <w:pPr>
        <w:pStyle w:val="style22"/>
      </w:pPr>
      <w:r>
        <w:rPr/>
        <w:t>Порядок работы рабочих групп определяется областной Думой и губернатором области соответственно. Постановление областной Думы и постановление губернатора области о создании указанных рабочих групп публикуются в региональном государственном периодическом печатном издании не позднее чем за 70 дней до истечения срока полномочий избирательной комиссии области предыдущего состава.</w:t>
      </w:r>
    </w:p>
    <w:p>
      <w:pPr>
        <w:pStyle w:val="style22"/>
      </w:pPr>
      <w:r>
        <w:rPr/>
        <w:t>Областная Дума и губернатор области могут не образовывать указанные рабочие группы, в этом случае их полномочия возлагаются соответственно областной Думой — на один из ее рабочих органов (комитет, комиссия), а губернатором области — на одно из структурных подразделений аппарата администрации области.</w:t>
      </w:r>
    </w:p>
    <w:p>
      <w:pPr>
        <w:pStyle w:val="style22"/>
      </w:pPr>
      <w:bookmarkStart w:id="168" w:name="Lbl146"/>
      <w:bookmarkEnd w:id="168"/>
      <w:r>
        <w:rPr>
          <w:rStyle w:val="style18"/>
        </w:rPr>
        <w:t>6.</w:t>
      </w:r>
      <w:r>
        <w:rPr/>
        <w:t xml:space="preserve"> Одновременно с опубликованием актов, указанных в </w:t>
      </w:r>
      <w:hyperlink w:anchor="Lbl145">
        <w:r>
          <w:rPr>
            <w:rStyle w:val="style17"/>
          </w:rPr>
          <w:t>части 5</w:t>
        </w:r>
      </w:hyperlink>
      <w:r>
        <w:rPr/>
        <w:t xml:space="preserve"> настоящей статьи, областной Думой и губернатором области в областном периодическом печатном издании публикуется совместное сообщение о начале формирования избирательной комиссии области.</w:t>
      </w:r>
    </w:p>
    <w:p>
      <w:pPr>
        <w:pStyle w:val="style22"/>
      </w:pPr>
      <w:bookmarkStart w:id="169" w:name="Lbl147"/>
      <w:bookmarkEnd w:id="169"/>
      <w:r>
        <w:rPr>
          <w:rStyle w:val="style18"/>
        </w:rPr>
        <w:t>7.</w:t>
      </w:r>
      <w:r>
        <w:rPr/>
        <w:t xml:space="preserve"> В сообщении о начале формирования избирательной комиссии области должны быть указаны даты начала и окончания периода сбора предложений по кандидатурам, порядок представления документов, которые необходимы при внесении кандидатур, почтовые адреса областной Думы и губернатора области, а также номера телефонов лиц, ответственных за приемку указанных документов.</w:t>
      </w:r>
    </w:p>
    <w:p>
      <w:pPr>
        <w:pStyle w:val="style22"/>
      </w:pPr>
      <w:bookmarkStart w:id="170" w:name="Lbl148"/>
      <w:bookmarkEnd w:id="170"/>
      <w:r>
        <w:rPr>
          <w:rStyle w:val="style18"/>
        </w:rPr>
        <w:t>8.</w:t>
      </w:r>
      <w:r>
        <w:rPr/>
        <w:t xml:space="preserve"> Период, в который органы государственной власти области принимают предложения по составу избирательной комиссии области, начинается за 65 дней и заканчивается за 30 дней до истечения срока полномочий избирательной комиссии области предыдущего состава, при этом предложения по составу избирательной комиссии области принимаются до 18 часов последнего дня данного периода. Документы, поступившие до начала либо после окончания периода, в который принимаются предложения по составу избирательной комиссии области, рассмотрению не подлежат.</w:t>
      </w:r>
    </w:p>
    <w:p>
      <w:pPr>
        <w:pStyle w:val="style22"/>
      </w:pPr>
      <w:bookmarkStart w:id="171" w:name="Lbl149"/>
      <w:bookmarkEnd w:id="171"/>
      <w:r>
        <w:rPr>
          <w:rStyle w:val="style18"/>
        </w:rPr>
        <w:t>9.</w:t>
      </w:r>
      <w:r>
        <w:rPr/>
        <w:t xml:space="preserve"> Не позднее чем через два дня после окончания периода сбора предложений по кандидатурам в состав избирательной комиссии области указанные рабочие группы проводят совместное совещание, на котором в первую очередь поочередно оглашаются кандидатуры, которые обязательны к назначению в состав избирательной комиссии области, а также замечания по документам на эти кандидатуры. Затем в таком же порядке оглашаются документы по другим поступившим кандидатурам. При поступлении одной и той же кандидатуры в адрес областной Думы и губернатора области на совместном совещании рабочих групп проводится согласование порядка ее рассмотрения и назначения.</w:t>
      </w:r>
    </w:p>
    <w:p>
      <w:pPr>
        <w:pStyle w:val="style22"/>
      </w:pPr>
      <w:r>
        <w:rPr/>
        <w:t>Итогом данного совещания является согласование перечней кандидатур в состав избирательной комиссии области, которые выносятся на рассмотрение областной Думы и губернатора области.</w:t>
      </w:r>
    </w:p>
    <w:p>
      <w:pPr>
        <w:pStyle w:val="style22"/>
      </w:pPr>
      <w:r>
        <w:rPr/>
        <w:t>Об итогах работы рабочих групп их руководители информируют соответственно областную Думу и губернатора области.</w:t>
      </w:r>
    </w:p>
    <w:p>
      <w:pPr>
        <w:pStyle w:val="style22"/>
      </w:pPr>
      <w:bookmarkStart w:id="172" w:name="Lbl1410"/>
      <w:bookmarkEnd w:id="172"/>
      <w:r>
        <w:rPr>
          <w:rStyle w:val="style18"/>
        </w:rPr>
        <w:t>10.</w:t>
      </w:r>
      <w:r>
        <w:rPr/>
        <w:t xml:space="preserve"> Областная Дума и губернатор области принимают постановления о назначении членов избирательной комиссии области с правом решающего голоса не позднее чем за 15 дней до истечения срока полномочий избирательной комиссии области предыдущего состава.</w:t>
      </w:r>
    </w:p>
    <w:p>
      <w:pPr>
        <w:pStyle w:val="style22"/>
      </w:pPr>
      <w:bookmarkStart w:id="173" w:name="Lbl1411"/>
      <w:bookmarkEnd w:id="173"/>
      <w:r>
        <w:rPr>
          <w:rStyle w:val="style18"/>
        </w:rPr>
        <w:t>11.</w:t>
      </w:r>
      <w:r>
        <w:rPr/>
        <w:t xml:space="preserve"> Если предложенная кандидатура соответствует требованиям, предъявляемым законом к членам комиссии, то областная Дума либо губернатор области не вправе предъявлять к ней какие-либо дополнительные требования или требовать ее замены.</w:t>
      </w:r>
    </w:p>
    <w:p>
      <w:pPr>
        <w:pStyle w:val="style22"/>
      </w:pPr>
      <w:bookmarkStart w:id="174" w:name="Lbl1412"/>
      <w:bookmarkEnd w:id="174"/>
      <w:r>
        <w:rPr>
          <w:rStyle w:val="style18"/>
        </w:rPr>
        <w:t>12.</w:t>
      </w:r>
      <w:r>
        <w:rPr/>
        <w:t xml:space="preserve"> Если областная Дума и губернатор области не назначат состав или часть состава избирательной комиссии области в срок, установленный </w:t>
      </w:r>
      <w:hyperlink w:anchor="Lbl1410">
        <w:r>
          <w:rPr>
            <w:rStyle w:val="style17"/>
          </w:rPr>
          <w:t>частью 10</w:t>
        </w:r>
      </w:hyperlink>
      <w:r>
        <w:rPr/>
        <w:t xml:space="preserve"> настоящей статьи, состав или часть состава избирательной комиссии области назначается Центральной избирательной комиссией Российской Федерации с соблюдением требований, установленных законом.</w:t>
      </w:r>
    </w:p>
    <w:p>
      <w:pPr>
        <w:pStyle w:val="style44"/>
      </w:pPr>
      <w:bookmarkStart w:id="175" w:name="Lbl15"/>
      <w:bookmarkEnd w:id="175"/>
      <w:r>
        <w:rPr>
          <w:rStyle w:val="style18"/>
        </w:rPr>
        <w:t>Статья 15.</w:t>
      </w:r>
      <w:r>
        <w:rPr/>
        <w:t xml:space="preserve"> Полномочия избирательной комиссии области</w:t>
      </w:r>
    </w:p>
    <w:p>
      <w:pPr>
        <w:pStyle w:val="style22"/>
      </w:pPr>
      <w:r>
        <w:rPr/>
        <w:t>Избирательная комиссия области на территории области:</w:t>
      </w:r>
    </w:p>
    <w:p>
      <w:pPr>
        <w:pStyle w:val="style22"/>
      </w:pPr>
      <w:r>
        <w:rPr>
          <w:rStyle w:val="style18"/>
        </w:rPr>
        <w:t>1)</w:t>
      </w:r>
      <w:r>
        <w:rPr/>
        <w:t xml:space="preserve"> осуществляет контроль за соблюдением избирательных прав и права на участие в референдуме граждан Российской Федерации;</w:t>
      </w:r>
    </w:p>
    <w:p>
      <w:pPr>
        <w:pStyle w:val="style22"/>
      </w:pPr>
      <w:r>
        <w:rPr>
          <w:rStyle w:val="style18"/>
        </w:rPr>
        <w:t>2)</w:t>
      </w:r>
      <w:r>
        <w:rPr/>
        <w:t xml:space="preserve"> организует размещение заказа на производство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контроль за соблюдением нормативов технологического оборудования для участковых комиссий;</w:t>
      </w:r>
    </w:p>
    <w:p>
      <w:pPr>
        <w:pStyle w:val="style22"/>
      </w:pPr>
      <w:r>
        <w:rPr>
          <w:rStyle w:val="style18"/>
        </w:rPr>
        <w:t>3)</w:t>
      </w:r>
      <w:r>
        <w:rPr/>
        <w:t xml:space="preserve"> обеспечивает реализацию мероприятий, связанных с подготовкой и проведением выборов, референдумов, развитием избирательной системы,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pPr>
        <w:pStyle w:val="style22"/>
      </w:pPr>
      <w:r>
        <w:rPr>
          <w:rStyle w:val="style18"/>
        </w:rPr>
        <w:t>4)</w:t>
      </w:r>
      <w:r>
        <w:rPr/>
        <w:t xml:space="preserve">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pPr>
        <w:pStyle w:val="style22"/>
      </w:pPr>
      <w:r>
        <w:rPr>
          <w:rStyle w:val="style18"/>
        </w:rPr>
        <w:t>5)</w:t>
      </w:r>
      <w:r>
        <w:rPr/>
        <w:t xml:space="preserve"> осуществляет меры по организации финансирования подготовки и проведения выборов в органы государственной власти области, референдума области, распределяет выделенные из федерального бюджета, бюджета области средства на финансовое обеспечение подготовки и проведения выборов, референдума, контролирует целевое использование указанных средств;</w:t>
      </w:r>
    </w:p>
    <w:p>
      <w:pPr>
        <w:pStyle w:val="style22"/>
      </w:pPr>
      <w:r>
        <w:rPr>
          <w:rStyle w:val="style18"/>
        </w:rPr>
        <w:t>6)</w:t>
      </w:r>
      <w:r>
        <w:rPr/>
        <w:t xml:space="preserve"> утверждает перечень территориальных комиссий;</w:t>
      </w:r>
    </w:p>
    <w:p>
      <w:pPr>
        <w:pStyle w:val="style22"/>
      </w:pPr>
      <w:r>
        <w:rPr>
          <w:rStyle w:val="style18"/>
        </w:rPr>
        <w:t>7)</w:t>
      </w:r>
      <w:r>
        <w:rPr/>
        <w:t xml:space="preserve"> оказывает правовую, методическую, организационно-техническую помощь нижестоящим комиссиям;</w:t>
      </w:r>
    </w:p>
    <w:p>
      <w:pPr>
        <w:pStyle w:val="style22"/>
      </w:pPr>
      <w:r>
        <w:rPr>
          <w:rStyle w:val="style18"/>
        </w:rPr>
        <w:t>8)</w:t>
      </w:r>
      <w:r>
        <w:rPr/>
        <w:t xml:space="preserve"> заслушивает сообщения органов исполнительной власти области и органов местного самоуправления по вопросам, связанным с подготовкой и проведением выборов в областную Думу, муниципальных выборов, референдума области, местного референдума;</w:t>
      </w:r>
    </w:p>
    <w:p>
      <w:pPr>
        <w:pStyle w:val="style22"/>
      </w:pPr>
      <w:r>
        <w:rPr>
          <w:rStyle w:val="style18"/>
        </w:rPr>
        <w:t>9)</w:t>
      </w:r>
      <w:r>
        <w:rPr/>
        <w:t xml:space="preserve">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pPr>
        <w:pStyle w:val="style22"/>
      </w:pPr>
      <w:r>
        <w:rPr>
          <w:rStyle w:val="style18"/>
        </w:rPr>
        <w:t>10)</w:t>
      </w:r>
      <w:r>
        <w:rPr/>
        <w:t xml:space="preserve"> рассматривает жалобы (заявления) на решения и действия (бездействие) нижестоящих комиссий, а также избирательных комиссий муниципальных районов, городских округов и их должностных лиц и принимает по указанным жалобам (заявлениям) мотивированные решения;</w:t>
      </w:r>
    </w:p>
    <w:p>
      <w:pPr>
        <w:pStyle w:val="style22"/>
      </w:pPr>
      <w:r>
        <w:rPr>
          <w:rStyle w:val="style18"/>
        </w:rPr>
        <w:t>11)</w:t>
      </w:r>
      <w:r>
        <w:rPr/>
        <w:t xml:space="preserve">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pPr>
        <w:pStyle w:val="style22"/>
      </w:pPr>
      <w:r>
        <w:rPr>
          <w:rStyle w:val="style18"/>
        </w:rPr>
        <w:t>12)</w:t>
      </w:r>
      <w:r>
        <w:rPr/>
        <w:t xml:space="preserve">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pPr>
        <w:pStyle w:val="style39"/>
      </w:pPr>
      <w:bookmarkStart w:id="176" w:name="Lbl1513"/>
      <w:bookmarkEnd w:id="176"/>
      <w:r>
        <w:rPr/>
        <w:t>Законом Тульской области от 30 сентября 2011 г. № 1642-ЗТО пункт 13 статьи 15 настоящего Закона изложен в новой редакции, вступающей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13)</w:t>
      </w:r>
      <w:r>
        <w:rPr/>
        <w:t xml:space="preserve">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pPr>
        <w:pStyle w:val="style39"/>
      </w:pPr>
      <w:r>
        <w:rPr/>
        <w:t>Законом Тульской области от 30 сентября 2011 г. № 1642-ЗТО статья 15 настоящего Закона дополнена пунктом 14, вступающим в силу по истечении десяти дней после дня официального опубликования названного Закона</w:t>
      </w:r>
    </w:p>
    <w:p>
      <w:pPr>
        <w:pStyle w:val="style22"/>
      </w:pPr>
      <w:bookmarkStart w:id="177" w:name="Lbl1514"/>
      <w:bookmarkEnd w:id="177"/>
      <w:r>
        <w:rPr>
          <w:rStyle w:val="style18"/>
        </w:rPr>
        <w:t>14)</w:t>
      </w:r>
      <w:r>
        <w:rPr/>
        <w:t xml:space="preserve"> осуществляет контроль за обеспечением гарантий равенства политических партий, представленных в Тульской областной Думе, при освещении их деятельности региональными телеканалом и радиоканалом;</w:t>
      </w:r>
    </w:p>
    <w:p>
      <w:pPr>
        <w:pStyle w:val="style39"/>
      </w:pPr>
      <w:r>
        <w:rPr/>
        <w:t>Законом Тульской области от 30 сентября 2011 г. № 1642-ЗТО статья 15 настоящего Закона дополнена пунктом 15, вступающим в силу по истечении десяти дней после дня официального опубликования названного Закона</w:t>
      </w:r>
    </w:p>
    <w:p>
      <w:pPr>
        <w:pStyle w:val="style22"/>
      </w:pPr>
      <w:bookmarkStart w:id="178" w:name="Lbl1515"/>
      <w:bookmarkEnd w:id="178"/>
      <w:r>
        <w:rPr>
          <w:rStyle w:val="style18"/>
        </w:rPr>
        <w:t>15)</w:t>
      </w:r>
      <w:r>
        <w:rPr/>
        <w:t xml:space="preserve"> осуществляет иные полномочия в соответствии с законом.</w:t>
      </w:r>
    </w:p>
    <w:p>
      <w:pPr>
        <w:pStyle w:val="style44"/>
      </w:pPr>
      <w:bookmarkStart w:id="179" w:name="Lbl16"/>
      <w:bookmarkEnd w:id="179"/>
      <w:r>
        <w:rPr>
          <w:rStyle w:val="style18"/>
        </w:rPr>
        <w:t>Статья 16.</w:t>
      </w:r>
      <w:r>
        <w:rPr/>
        <w:t xml:space="preserve"> Первое заседание избирательной комиссии области нового состава</w:t>
      </w:r>
    </w:p>
    <w:p>
      <w:pPr>
        <w:pStyle w:val="style22"/>
      </w:pPr>
      <w:bookmarkStart w:id="180" w:name="Lbl161"/>
      <w:bookmarkEnd w:id="180"/>
      <w:r>
        <w:rPr>
          <w:rStyle w:val="style18"/>
        </w:rPr>
        <w:t>1.</w:t>
      </w:r>
      <w:r>
        <w:rPr/>
        <w:t xml:space="preserve"> Избирательная комиссия области нового состава собирается на свое первое заседание в день окончания срока полномочий избирательной комиссии области прежнего состава.</w:t>
      </w:r>
    </w:p>
    <w:p>
      <w:pPr>
        <w:pStyle w:val="style22"/>
      </w:pPr>
      <w:r>
        <w:rPr/>
        <w:t>На первом заседании избирательной комиссии области вправе присутствовать в качестве приглашенных члены избирательной комиссии области предыдущего состава, депутаты областной Думы, губернатор области, заместители губернатора области, а также представители субъектов права выдвижения кандидатур в состав избирательной комиссии области, если предложенные ими лица назначены в состав комиссии. Порядок проведения указанного заседания устанавливается регламентом избирательной комиссии области.</w:t>
      </w:r>
    </w:p>
    <w:p>
      <w:pPr>
        <w:pStyle w:val="style22"/>
      </w:pPr>
      <w:bookmarkStart w:id="181" w:name="Lbl162"/>
      <w:bookmarkEnd w:id="181"/>
      <w:r>
        <w:rPr>
          <w:rStyle w:val="style18"/>
        </w:rPr>
        <w:t>2.</w:t>
      </w:r>
      <w:r>
        <w:rPr/>
        <w:t xml:space="preserve"> Председатель избирательной комиссии области избирается тайным голосованием на ее первом заседании из числа членов избирательной комиссии области с правом решающего голоса по предложению Центральной избирательной комиссии Российской Федерации, которое должно быть оглашено.</w:t>
      </w:r>
    </w:p>
    <w:p>
      <w:pPr>
        <w:pStyle w:val="style22"/>
      </w:pPr>
      <w:bookmarkStart w:id="182" w:name="Lbl163"/>
      <w:bookmarkEnd w:id="182"/>
      <w:r>
        <w:rPr>
          <w:rStyle w:val="style18"/>
        </w:rPr>
        <w:t>3.</w:t>
      </w:r>
      <w:r>
        <w:rPr/>
        <w:t xml:space="preserve"> Если предложенная Центральной избирательной комиссией Российской Федерации кандидатура на должность председателя избирательной комиссии области будет отклонена, о чем незамедлительно извещается Центральная избирательная комиссия Российской Федерации, данная комиссия предлагает новую кандидатуру из числа членов избирательной комиссии области с правом решающего голоса.</w:t>
      </w:r>
    </w:p>
    <w:p>
      <w:pPr>
        <w:pStyle w:val="style22"/>
      </w:pPr>
      <w:bookmarkStart w:id="183" w:name="Lbl164"/>
      <w:bookmarkEnd w:id="183"/>
      <w:r>
        <w:rPr>
          <w:rStyle w:val="style18"/>
        </w:rPr>
        <w:t>4.</w:t>
      </w:r>
      <w:r>
        <w:rPr/>
        <w:t xml:space="preserve"> Избрание председателя избирательной комиссии области не может быть перенесено на следующее заседание комиссии. По решению избирательной комиссии области может быть объявлен перерыв в первом заседании комиссии в случае, если предложенная Центральной избирательной комиссией Российской Федерации кандидатура на должность председателя избирательной комиссии области будет отклонена. Допускается самоотвод кандидата, который не подлежит обсуждению. Заседание избирательной комиссии области продолжается после поступления из Центральной избирательной комиссии Российской Федерации нового предложения по кандидатуре на должность председателя избирательной комиссии области.</w:t>
      </w:r>
    </w:p>
    <w:p>
      <w:pPr>
        <w:pStyle w:val="style22"/>
      </w:pPr>
      <w:bookmarkStart w:id="184" w:name="Lbl165"/>
      <w:bookmarkEnd w:id="184"/>
      <w:r>
        <w:rPr>
          <w:rStyle w:val="style18"/>
        </w:rPr>
        <w:t>5.</w:t>
      </w:r>
      <w:r>
        <w:rPr/>
        <w:t xml:space="preserve"> По кандидатуре председателя избирательной комиссии области проводится обсуждение.</w:t>
      </w:r>
    </w:p>
    <w:p>
      <w:pPr>
        <w:pStyle w:val="style22"/>
      </w:pPr>
      <w:r>
        <w:rPr/>
        <w:t>В бюллетень для тайного голосования по избранию председателя избирательной комиссии области вносятся фамилия, имя, отчество кандидата, предложенного Центральной избирательной комиссией Российской Федерации.</w:t>
      </w:r>
    </w:p>
    <w:p>
      <w:pPr>
        <w:pStyle w:val="style22"/>
      </w:pPr>
      <w:bookmarkStart w:id="185" w:name="Lbl166"/>
      <w:bookmarkEnd w:id="185"/>
      <w:r>
        <w:rPr>
          <w:rStyle w:val="style18"/>
        </w:rPr>
        <w:t>6.</w:t>
      </w:r>
      <w:r>
        <w:rPr/>
        <w:t xml:space="preserve"> Избранным на должность председателя избирательной комиссии области считается кандидат, получивший в результате тайного голосования не менее восьми голосов членов избирательной комиссии области с правом решающего голоса.</w:t>
      </w:r>
    </w:p>
    <w:p>
      <w:pPr>
        <w:pStyle w:val="style22"/>
      </w:pPr>
      <w:bookmarkStart w:id="186" w:name="Lbl167"/>
      <w:bookmarkEnd w:id="186"/>
      <w:r>
        <w:rPr>
          <w:rStyle w:val="style18"/>
        </w:rPr>
        <w:t>7.</w:t>
      </w:r>
      <w:r>
        <w:rPr/>
        <w:t xml:space="preserve"> Избрание председателя избирательной комиссии области оформляется постановлением, копия которого незамедлительно направляется в Центральную избирательную комиссию Российской Федерации.</w:t>
      </w:r>
    </w:p>
    <w:p>
      <w:pPr>
        <w:pStyle w:val="style22"/>
      </w:pPr>
      <w:bookmarkStart w:id="187" w:name="Lbl168"/>
      <w:bookmarkEnd w:id="187"/>
      <w:r>
        <w:rPr>
          <w:rStyle w:val="style18"/>
        </w:rPr>
        <w:t>8.</w:t>
      </w:r>
      <w:r>
        <w:rPr/>
        <w:t xml:space="preserve"> Основанием для исполнения обязанностей председателя избирательной комиссии области на постоянной (штатной) основе является постановление избирательной комиссии области об его избрании, копия приказа (распоряжения) о его увольнении с прежнего места работы (службы), а также распоряжение избранного председателя избирательной комиссии области о том, что он с указанного в распоряжении дня приступил к исполнению обязанностей председателя избирательной комиссии области.</w:t>
      </w:r>
    </w:p>
    <w:p>
      <w:pPr>
        <w:pStyle w:val="style22"/>
      </w:pPr>
      <w:bookmarkStart w:id="188" w:name="Lbl169"/>
      <w:bookmarkEnd w:id="188"/>
      <w:r>
        <w:rPr>
          <w:rStyle w:val="style18"/>
        </w:rPr>
        <w:t>9.</w:t>
      </w:r>
      <w:r>
        <w:rPr/>
        <w:t xml:space="preserve"> Заместитель председателя и секретарь избирательной комиссии области избираются тайным голосованием на ее первом заседании из числа членов избирательной комиссии области с правом решающего голоса после избрания председателя данной комиссии.</w:t>
      </w:r>
    </w:p>
    <w:p>
      <w:pPr>
        <w:pStyle w:val="style22"/>
      </w:pPr>
      <w:bookmarkStart w:id="189" w:name="Lbl1610"/>
      <w:bookmarkEnd w:id="189"/>
      <w:r>
        <w:rPr>
          <w:rStyle w:val="style18"/>
        </w:rPr>
        <w:t>10.</w:t>
      </w:r>
      <w:r>
        <w:rPr/>
        <w:t xml:space="preserve"> Кандидатуры на должность заместителя председателя и секретаря избирательной комиссии области выдвигаются членами избирательной комиссии области с правом решающего голоса.</w:t>
      </w:r>
    </w:p>
    <w:p>
      <w:pPr>
        <w:pStyle w:val="style22"/>
      </w:pPr>
      <w:bookmarkStart w:id="190" w:name="Lbl1611"/>
      <w:bookmarkEnd w:id="190"/>
      <w:r>
        <w:rPr>
          <w:rStyle w:val="style18"/>
        </w:rPr>
        <w:t>11.</w:t>
      </w:r>
      <w:r>
        <w:rPr/>
        <w:t xml:space="preserve"> По кандидатам, баллотирующимся на должность заместителя председателя и секретаря избирательной комиссии области, проводится обсуждение.</w:t>
      </w:r>
    </w:p>
    <w:p>
      <w:pPr>
        <w:pStyle w:val="style22"/>
      </w:pPr>
      <w:bookmarkStart w:id="191" w:name="Lbl1612"/>
      <w:bookmarkEnd w:id="191"/>
      <w:r>
        <w:rPr>
          <w:rStyle w:val="style18"/>
        </w:rPr>
        <w:t>12.</w:t>
      </w:r>
      <w:r>
        <w:rPr/>
        <w:t xml:space="preserve"> В бюллетени для тайного голосования по избранию заместителя председателя и секретаря избирательной комиссии области вносятся фамилии, имена, отчества кандидатов, выдвинутых в соответствии с </w:t>
      </w:r>
      <w:hyperlink w:anchor="Lbl1610">
        <w:r>
          <w:rPr>
            <w:rStyle w:val="style17"/>
          </w:rPr>
          <w:t>частью 10</w:t>
        </w:r>
      </w:hyperlink>
      <w:r>
        <w:rPr/>
        <w:t xml:space="preserve"> настоящей статьи, за исключением лиц, взявших самоотвод. Допускается включение в бюллетень для голосования одного кандидата.</w:t>
      </w:r>
    </w:p>
    <w:p>
      <w:pPr>
        <w:pStyle w:val="style22"/>
      </w:pPr>
      <w:bookmarkStart w:id="192" w:name="Lbl1613"/>
      <w:bookmarkEnd w:id="192"/>
      <w:r>
        <w:rPr>
          <w:rStyle w:val="style18"/>
        </w:rPr>
        <w:t>13.</w:t>
      </w:r>
      <w:r>
        <w:rPr/>
        <w:t xml:space="preserve"> Избранным на должность заместителя председателя или секретаря избирательной комиссии области считается кандидат, получивший по итогам тайного голосования не менее восьми голосов членов избирательной комиссии области с правом решающего голоса.</w:t>
      </w:r>
    </w:p>
    <w:p>
      <w:pPr>
        <w:pStyle w:val="style22"/>
      </w:pPr>
      <w:bookmarkStart w:id="193" w:name="Lbl1614"/>
      <w:bookmarkEnd w:id="193"/>
      <w:r>
        <w:rPr>
          <w:rStyle w:val="style18"/>
        </w:rPr>
        <w:t>14.</w:t>
      </w:r>
      <w:r>
        <w:rPr/>
        <w:t xml:space="preserve"> Избрание заместителя председателя и секретаря избирательной комиссии области оформляется постановлениями избирательной комиссии области.</w:t>
      </w:r>
    </w:p>
    <w:p>
      <w:pPr>
        <w:pStyle w:val="style22"/>
      </w:pPr>
      <w:bookmarkStart w:id="194" w:name="Lbl1615"/>
      <w:bookmarkEnd w:id="194"/>
      <w:r>
        <w:rPr>
          <w:rStyle w:val="style18"/>
        </w:rPr>
        <w:t>15.</w:t>
      </w:r>
      <w:r>
        <w:rPr/>
        <w:t xml:space="preserve"> Основанием для исполнения обязанностей заместителя председателя, секретаря избирательной комиссии области на постоянной (штатной) основе является постановление избирательной комиссии области об их избрании, копии приказов (распоряжений) об увольнении каждого из них с прежнего места работы (службы), а также распоряжения председателя избирательной комиссии области о том, что заместитель председателя, секретарь избирательной комиссии области с указанного в распоряжениях дня приступили к исполнению своих обязанностей.</w:t>
      </w:r>
    </w:p>
    <w:p>
      <w:pPr>
        <w:pStyle w:val="style22"/>
      </w:pPr>
      <w:bookmarkStart w:id="195" w:name="Lbl1616"/>
      <w:bookmarkEnd w:id="195"/>
      <w:r>
        <w:rPr>
          <w:rStyle w:val="style18"/>
        </w:rPr>
        <w:t>16.</w:t>
      </w:r>
      <w:r>
        <w:rPr/>
        <w:t xml:space="preserve"> Иные особенности проведения первого заседания избирательной комиссии области нового состава устанавливаются регламентом избирательной комиссии области.</w:t>
      </w:r>
    </w:p>
    <w:p>
      <w:pPr>
        <w:pStyle w:val="style44"/>
      </w:pPr>
      <w:bookmarkStart w:id="196" w:name="Lbl17"/>
      <w:bookmarkEnd w:id="196"/>
      <w:r>
        <w:rPr>
          <w:rStyle w:val="style18"/>
        </w:rPr>
        <w:t>Статья 17.</w:t>
      </w:r>
      <w:r>
        <w:rPr/>
        <w:t xml:space="preserve"> Председатель, заместитель председателя и секретарь избирательной комиссии области</w:t>
      </w:r>
    </w:p>
    <w:p>
      <w:pPr>
        <w:pStyle w:val="style22"/>
      </w:pPr>
      <w:bookmarkStart w:id="197" w:name="Lbl171"/>
      <w:bookmarkEnd w:id="197"/>
      <w:r>
        <w:rPr>
          <w:rStyle w:val="style18"/>
        </w:rPr>
        <w:t>1.</w:t>
      </w:r>
      <w:r>
        <w:rPr/>
        <w:t xml:space="preserve"> Председатель, заместитель председателя и секретарь избирательной комиссии области замещают государственные должности области и работают в данной комиссии на постоянной (штатной) основе.</w:t>
      </w:r>
    </w:p>
    <w:p>
      <w:pPr>
        <w:pStyle w:val="style22"/>
      </w:pPr>
      <w:bookmarkStart w:id="198" w:name="Lbl172"/>
      <w:bookmarkEnd w:id="198"/>
      <w:r>
        <w:rPr>
          <w:rStyle w:val="style18"/>
        </w:rPr>
        <w:t>2.</w:t>
      </w:r>
      <w:r>
        <w:rPr/>
        <w:t xml:space="preserve"> Утратила силу</w:t>
      </w:r>
    </w:p>
    <w:p>
      <w:pPr>
        <w:pStyle w:val="style39"/>
      </w:pPr>
      <w:r>
        <w:rPr/>
        <w:t>См. текст части 2 статьи 17</w:t>
      </w:r>
    </w:p>
    <w:p>
      <w:pPr>
        <w:pStyle w:val="style22"/>
      </w:pPr>
      <w:bookmarkStart w:id="199" w:name="Lbl173"/>
      <w:bookmarkEnd w:id="199"/>
      <w:r>
        <w:rPr>
          <w:rStyle w:val="style18"/>
        </w:rPr>
        <w:t>3.</w:t>
      </w:r>
      <w:r>
        <w:rPr/>
        <w:t xml:space="preserve"> Председатель избирательной комиссии области осуществляет полномочия, установленные </w:t>
      </w:r>
      <w:hyperlink w:anchor="Lbl46">
        <w:r>
          <w:rPr>
            <w:rStyle w:val="style17"/>
          </w:rPr>
          <w:t>частью 6 статьи 4</w:t>
        </w:r>
      </w:hyperlink>
      <w:r>
        <w:rPr/>
        <w:t xml:space="preserve"> настоящего Закона, а также:</w:t>
      </w:r>
    </w:p>
    <w:p>
      <w:pPr>
        <w:pStyle w:val="style22"/>
      </w:pPr>
      <w:r>
        <w:rPr>
          <w:rStyle w:val="style18"/>
        </w:rPr>
        <w:t>1)</w:t>
      </w:r>
      <w:r>
        <w:rPr/>
        <w:t xml:space="preserve"> осуществляет прием на работу и увольнение заместителя председателя и секретаря избирательной комиссии области на основании решений комиссии об избрании либо о прекращении полномочий данных лиц;</w:t>
      </w:r>
    </w:p>
    <w:p>
      <w:pPr>
        <w:pStyle w:val="style22"/>
      </w:pPr>
      <w:r>
        <w:rPr>
          <w:rStyle w:val="style18"/>
        </w:rPr>
        <w:t>2)</w:t>
      </w:r>
      <w:r>
        <w:rPr/>
        <w:t xml:space="preserve"> являясь представителем нанимателя, осуществляет прием на работу и увольнение работников аппарата комиссии и утверждает их должностные регламенты;</w:t>
      </w:r>
    </w:p>
    <w:p>
      <w:pPr>
        <w:pStyle w:val="style22"/>
      </w:pPr>
      <w:r>
        <w:rPr>
          <w:rStyle w:val="style18"/>
        </w:rPr>
        <w:t>3)</w:t>
      </w:r>
      <w:r>
        <w:rPr/>
        <w:t xml:space="preserve"> осуществляет общее руководство работой аппарата комиссии;</w:t>
      </w:r>
    </w:p>
    <w:p>
      <w:pPr>
        <w:pStyle w:val="style22"/>
      </w:pPr>
      <w:r>
        <w:rPr>
          <w:rStyle w:val="style18"/>
        </w:rPr>
        <w:t>4)</w:t>
      </w:r>
      <w:r>
        <w:rPr/>
        <w:t xml:space="preserve"> решает вопросы о командировании членов комиссии и работников ее аппарата в служебные командировки.</w:t>
      </w:r>
    </w:p>
    <w:p>
      <w:pPr>
        <w:pStyle w:val="style22"/>
      </w:pPr>
      <w:bookmarkStart w:id="200" w:name="Lbl174"/>
      <w:bookmarkEnd w:id="200"/>
      <w:r>
        <w:rPr>
          <w:rStyle w:val="style18"/>
        </w:rPr>
        <w:t>4.</w:t>
      </w:r>
      <w:r>
        <w:rPr/>
        <w:t xml:space="preserve"> Заместитель председателя избирательной комиссии области осуществляет полномочия, установленные </w:t>
      </w:r>
      <w:hyperlink w:anchor="Lbl47">
        <w:r>
          <w:rPr>
            <w:rStyle w:val="style17"/>
          </w:rPr>
          <w:t>частью 7 статьи 4</w:t>
        </w:r>
      </w:hyperlink>
      <w:r>
        <w:rPr/>
        <w:t xml:space="preserve"> настоящего Закона, а также:</w:t>
      </w:r>
    </w:p>
    <w:p>
      <w:pPr>
        <w:pStyle w:val="style22"/>
      </w:pPr>
      <w:r>
        <w:rPr>
          <w:rStyle w:val="style18"/>
        </w:rPr>
        <w:t>1)</w:t>
      </w:r>
      <w:r>
        <w:rPr/>
        <w:t xml:space="preserve"> выполняет поручения председателя комиссии;</w:t>
      </w:r>
    </w:p>
    <w:p>
      <w:pPr>
        <w:pStyle w:val="style22"/>
      </w:pPr>
      <w:r>
        <w:rPr>
          <w:rStyle w:val="style18"/>
        </w:rPr>
        <w:t>2)</w:t>
      </w:r>
      <w:r>
        <w:rPr/>
        <w:t xml:space="preserve"> отвечает за обеспечение функционирования Государственной системы регистрации и учета избирателей, участников референдума на территории области;</w:t>
      </w:r>
    </w:p>
    <w:p>
      <w:pPr>
        <w:pStyle w:val="style22"/>
      </w:pPr>
      <w:r>
        <w:rPr>
          <w:rStyle w:val="style18"/>
        </w:rPr>
        <w:t>3)</w:t>
      </w:r>
      <w:r>
        <w:rPr/>
        <w:t xml:space="preserve"> осуществляет руководство контрольно-ревизионной службой при избирательной комиссии области.</w:t>
      </w:r>
    </w:p>
    <w:p>
      <w:pPr>
        <w:pStyle w:val="style22"/>
      </w:pPr>
      <w:bookmarkStart w:id="201" w:name="Lbl175"/>
      <w:bookmarkEnd w:id="201"/>
      <w:r>
        <w:rPr>
          <w:rStyle w:val="style18"/>
        </w:rPr>
        <w:t>5.</w:t>
      </w:r>
      <w:r>
        <w:rPr/>
        <w:t xml:space="preserve"> Секретарь избирательной комиссии области осуществляет полномочия, установленные </w:t>
      </w:r>
      <w:hyperlink w:anchor="Lbl48">
        <w:r>
          <w:rPr>
            <w:rStyle w:val="style17"/>
          </w:rPr>
          <w:t>частью 8 статьи 4</w:t>
        </w:r>
      </w:hyperlink>
      <w:r>
        <w:rPr/>
        <w:t xml:space="preserve"> настоящего Закона, а также:</w:t>
      </w:r>
    </w:p>
    <w:p>
      <w:pPr>
        <w:pStyle w:val="style22"/>
      </w:pPr>
      <w:r>
        <w:rPr>
          <w:rStyle w:val="style18"/>
        </w:rPr>
        <w:t>1)</w:t>
      </w:r>
      <w:r>
        <w:rPr/>
        <w:t xml:space="preserve"> выполняет поручения председателя комиссии;</w:t>
      </w:r>
    </w:p>
    <w:p>
      <w:pPr>
        <w:pStyle w:val="style22"/>
      </w:pPr>
      <w:r>
        <w:rPr>
          <w:rStyle w:val="style18"/>
        </w:rPr>
        <w:t>2)</w:t>
      </w:r>
      <w:r>
        <w:rPr/>
        <w:t xml:space="preserve"> организует перспективное и текущее планирование деятельности комиссии, контролирует ход выполнения планов;</w:t>
      </w:r>
    </w:p>
    <w:p>
      <w:pPr>
        <w:pStyle w:val="style22"/>
      </w:pPr>
      <w:r>
        <w:rPr>
          <w:rStyle w:val="style18"/>
        </w:rPr>
        <w:t>3)</w:t>
      </w:r>
      <w:r>
        <w:rPr/>
        <w:t xml:space="preserve"> обеспечивает информирование заинтересованных лиц и органов о работе комиссии и принятых решениях;</w:t>
      </w:r>
    </w:p>
    <w:p>
      <w:pPr>
        <w:pStyle w:val="style22"/>
      </w:pPr>
      <w:r>
        <w:rPr>
          <w:rStyle w:val="style18"/>
        </w:rPr>
        <w:t>4)</w:t>
      </w:r>
      <w:r>
        <w:rPr/>
        <w:t xml:space="preserve"> обеспечивает опубликование (обнародование) решений и иных актов комиссии;</w:t>
      </w:r>
    </w:p>
    <w:p>
      <w:pPr>
        <w:pStyle w:val="style22"/>
      </w:pPr>
      <w:r>
        <w:rPr>
          <w:rStyle w:val="style18"/>
        </w:rPr>
        <w:t>5)</w:t>
      </w:r>
      <w:r>
        <w:rPr/>
        <w:t xml:space="preserve"> осуществляет контроль за исполнением решений комиссии, если решением комиссии не установлено иное.</w:t>
      </w:r>
    </w:p>
    <w:p>
      <w:pPr>
        <w:pStyle w:val="style22"/>
      </w:pPr>
      <w:bookmarkStart w:id="202" w:name="Lbl176"/>
      <w:bookmarkEnd w:id="202"/>
      <w:r>
        <w:rPr>
          <w:rStyle w:val="style18"/>
        </w:rPr>
        <w:t>6.</w:t>
      </w:r>
      <w:r>
        <w:rPr/>
        <w:t xml:space="preserve"> Председатель, заместитель председателя, секретарь избирательной комиссии области освобождаются от занимаемой должности по решению комиссии, принятому в порядке, установленном федеральным законодательством (за исключением случая освобождения от должности по личному заявлению), о чем незамедлительно извещается Центральная избирательная комиссия Российской Федерации.</w:t>
      </w:r>
    </w:p>
    <w:p>
      <w:pPr>
        <w:pStyle w:val="style22"/>
      </w:pPr>
      <w:bookmarkStart w:id="203" w:name="Lbl177"/>
      <w:bookmarkEnd w:id="203"/>
      <w:r>
        <w:rPr>
          <w:rStyle w:val="style18"/>
        </w:rPr>
        <w:t>7.</w:t>
      </w:r>
      <w:r>
        <w:rPr/>
        <w:t xml:space="preserve"> В случае освобождения от должности председателя избирательной комиссии области избрание нового председателя осуществляется в установленном порядке незамедлительно после внесения Центральной избирательной комиссией Российской Федерации новой кандидатуры.</w:t>
      </w:r>
    </w:p>
    <w:p>
      <w:pPr>
        <w:pStyle w:val="style22"/>
      </w:pPr>
      <w:bookmarkStart w:id="204" w:name="Lbl178"/>
      <w:bookmarkEnd w:id="204"/>
      <w:r>
        <w:rPr>
          <w:rStyle w:val="style18"/>
        </w:rPr>
        <w:t>8.</w:t>
      </w:r>
      <w:r>
        <w:rPr/>
        <w:t xml:space="preserve"> В случае освобождения от должности заместителя председателя, секретаря избирательной комиссии области избрание новых заместителя председателя, секретаря избирательной комиссии области осуществляется в установленном порядке не позднее чем через один месяц, а в период избирательной кампании, кампании референдума — не позднее чем через 10 дней со дня их освобождения от должности.</w:t>
      </w:r>
    </w:p>
    <w:p>
      <w:pPr>
        <w:pStyle w:val="style2"/>
      </w:pPr>
      <w:bookmarkStart w:id="205" w:name="Lbl300"/>
      <w:bookmarkEnd w:id="205"/>
      <w:r>
        <w:rPr/>
        <w:t>Глава 3. Избирательная комиссия муниципального образования</w:t>
      </w:r>
    </w:p>
    <w:p>
      <w:pPr>
        <w:pStyle w:val="style44"/>
      </w:pPr>
      <w:bookmarkStart w:id="206" w:name="Lbl18"/>
      <w:bookmarkEnd w:id="206"/>
      <w:r>
        <w:rPr>
          <w:rStyle w:val="style18"/>
        </w:rPr>
        <w:t>Статья 18.</w:t>
      </w:r>
      <w:r>
        <w:rPr/>
        <w:t xml:space="preserve"> Избирательная комиссия муниципального образования</w:t>
      </w:r>
    </w:p>
    <w:p>
      <w:pPr>
        <w:pStyle w:val="style22"/>
      </w:pPr>
      <w:bookmarkStart w:id="207" w:name="Lbl181"/>
      <w:bookmarkEnd w:id="207"/>
      <w:r>
        <w:rPr>
          <w:rStyle w:val="style18"/>
        </w:rPr>
        <w:t>1.</w:t>
      </w:r>
      <w:r>
        <w:rPr/>
        <w:t xml:space="preserve"> Избирательная комиссия муниципального образования является муниципальным органом, организующим подготовку и проведение выборов в органы местного самоуправления, местного референдума на территории соответствующего муниципального образования в соответствии с законом области и уставом муниципального образования. Избирательная комиссия муниципального образования не входит в структуру органов местного самоуправления.</w:t>
      </w:r>
    </w:p>
    <w:p>
      <w:pPr>
        <w:pStyle w:val="style39"/>
      </w:pPr>
      <w:bookmarkStart w:id="208" w:name="Lbl182"/>
      <w:bookmarkEnd w:id="208"/>
      <w:r>
        <w:rPr/>
        <w:t>Законом Тульской области от 22 июля 2010 г. № 1466-ЗТО в абзац первый части 2 статьи 18 настоящего Закона внесены изменения</w:t>
      </w:r>
    </w:p>
    <w:p>
      <w:pPr>
        <w:pStyle w:val="style39"/>
      </w:pPr>
      <w:r>
        <w:rPr/>
        <w:t>См. текст абзаца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bookmarkStart w:id="209" w:name="Lbl1821"/>
      <w:bookmarkEnd w:id="209"/>
      <w:r>
        <w:rPr>
          <w:rStyle w:val="style18"/>
        </w:rPr>
        <w:t>2.</w:t>
      </w:r>
      <w:r>
        <w:rPr/>
        <w:t xml:space="preserve"> Избирательная комиссия муниципального образования действует на постоянной основе. Срок полномочий избирательной комиссии муниципального образования составляет пять лет.</w:t>
      </w:r>
    </w:p>
    <w:p>
      <w:pPr>
        <w:pStyle w:val="style22"/>
      </w:pPr>
      <w:r>
        <w:rPr/>
        <w:t>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pPr>
        <w:pStyle w:val="style22"/>
      </w:pPr>
      <w:bookmarkStart w:id="210" w:name="Lbl183"/>
      <w:bookmarkEnd w:id="210"/>
      <w:r>
        <w:rPr>
          <w:rStyle w:val="style18"/>
        </w:rPr>
        <w:t>3.</w:t>
      </w:r>
      <w:r>
        <w:rPr/>
        <w:t xml:space="preserve"> Уставом муниципального образования, иным нормативным правовым актом органа местного самоуправления избирательная комиссия муниципального образования может быть наделена правами юридического лица.</w:t>
      </w:r>
    </w:p>
    <w:p>
      <w:pPr>
        <w:pStyle w:val="style39"/>
      </w:pPr>
      <w:bookmarkStart w:id="211" w:name="Lbl184"/>
      <w:bookmarkEnd w:id="211"/>
      <w:r>
        <w:rPr/>
        <w:t>Законом Тульской области от 22 июля 2010 г. № 1466-ЗТО в части 4 статьи 18 настоящего Закона изложена в новой редакции</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4.</w:t>
      </w:r>
      <w:r>
        <w:rPr/>
        <w:t xml:space="preserve">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pPr>
        <w:pStyle w:val="style22"/>
      </w:pPr>
      <w:bookmarkStart w:id="212" w:name="Lbl185"/>
      <w:bookmarkEnd w:id="212"/>
      <w:r>
        <w:rPr>
          <w:rStyle w:val="style18"/>
        </w:rPr>
        <w:t>5.</w:t>
      </w:r>
      <w:r>
        <w:rPr/>
        <w:t xml:space="preserve"> Полномочия избирательной комиссии муниципального образования могут быть прекращены досрочно законом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области о преобразовании муниципального образования.</w:t>
      </w:r>
    </w:p>
    <w:p>
      <w:pPr>
        <w:pStyle w:val="style39"/>
      </w:pPr>
      <w:bookmarkStart w:id="213" w:name="Lbl186"/>
      <w:bookmarkEnd w:id="213"/>
      <w:r>
        <w:rPr/>
        <w:t>Законом Тульской области от 22 июля 2010 г. № 1466-ЗТО в абзац первый части 6 статьи 18 настоящего Закона внесены изменения</w:t>
      </w:r>
    </w:p>
    <w:p>
      <w:pPr>
        <w:pStyle w:val="style39"/>
      </w:pPr>
      <w:r>
        <w:rPr/>
        <w:t>См. текст абзаца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bookmarkStart w:id="214" w:name="Lbl1861"/>
      <w:bookmarkEnd w:id="214"/>
      <w:r>
        <w:rPr>
          <w:rStyle w:val="style18"/>
        </w:rPr>
        <w:t>6.</w:t>
      </w:r>
      <w:r>
        <w:rPr/>
        <w:t xml:space="preserve">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образования, могут возлагаться на соответствующую территориальную комиссию. Если в муниципальном образовании представительный орган отсутствует, возложение полномочий избирательной комиссии муниципального образования на территориальную комиссию осуществляется избирательной комиссией области по согласованию с главой местной администрации. Если в муниципальном образовании отсутствует глава местной администрации, возложение полномочий избирательной комиссии муниципального образования на соответствующую территориальную комиссию осуществляется избирательной комиссией области.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w:t>
      </w:r>
    </w:p>
    <w:p>
      <w:pPr>
        <w:pStyle w:val="style22"/>
      </w:pPr>
      <w:r>
        <w:rPr/>
        <w:t xml:space="preserve">Представительный орган муниципального образования не ранее чем за 90 дней и не позднее чем за 80 дней до истечения срока полномочий избирательной комиссии муниципального образования предыдущего состава обязан принять решение в соответствии с </w:t>
      </w:r>
      <w:hyperlink w:anchor="Lbl194">
        <w:r>
          <w:rPr>
            <w:rStyle w:val="style17"/>
          </w:rPr>
          <w:t>частью 4 статьи 19</w:t>
        </w:r>
      </w:hyperlink>
      <w:r>
        <w:rPr/>
        <w:t xml:space="preserve"> настоящего Закона либо об обращении в избирательную комиссию области о возложении полномочий избирательной комиссии муниципального образования на соответствующую территориальную комиссию.</w:t>
      </w:r>
    </w:p>
    <w:p>
      <w:pPr>
        <w:pStyle w:val="style22"/>
      </w:pPr>
      <w:r>
        <w:rPr/>
        <w:t>Постановление избирательной комиссии области о возложении полномочий избирательной комиссии муниципального образования на соответствующую территориальную комиссию должно быть принято и опубликовано не позднее чем за 70 дней до истечения срока полномочий избирательной комиссии муниципального образования предыдущего состава.</w:t>
      </w:r>
    </w:p>
    <w:p>
      <w:pPr>
        <w:pStyle w:val="style22"/>
      </w:pPr>
      <w:bookmarkStart w:id="215" w:name="Lbl187"/>
      <w:bookmarkEnd w:id="215"/>
      <w:r>
        <w:rPr>
          <w:rStyle w:val="style18"/>
        </w:rPr>
        <w:t>7.</w:t>
      </w:r>
      <w:r>
        <w:rPr/>
        <w:t xml:space="preserve"> Возложение полномочий избирательной комиссии муниципального образования на соответствующую территориальную комиссию осуществляется в указанном порядке, если соответствующее муниципальное образование находится в границах административно-территориальной единицы, на уровне которой действует территориальная комиссия.</w:t>
      </w:r>
    </w:p>
    <w:p>
      <w:pPr>
        <w:pStyle w:val="style22"/>
      </w:pPr>
      <w:r>
        <w:rPr/>
        <w:t>В муниципальном образовании город Тула полномочия избирательной комиссии муниципального образования могут быть возложены на одну из территориальных комиссий, которые образуются на уровне районов города.</w:t>
      </w:r>
    </w:p>
    <w:p>
      <w:pPr>
        <w:pStyle w:val="style22"/>
      </w:pPr>
      <w:bookmarkStart w:id="216" w:name="Lbl188"/>
      <w:bookmarkEnd w:id="216"/>
      <w:r>
        <w:rPr>
          <w:rStyle w:val="style18"/>
        </w:rPr>
        <w:t>8.</w:t>
      </w:r>
      <w:r>
        <w:rPr/>
        <w:t xml:space="preserve"> Местом нахождения избирательной комиссии муниципального образования является административный центр данного муниципального образования. Избирательная комиссия муниципального образования располагается в помещениях, представляемых органами местного самоуправления с учетом требований, установленных федеральным законодательством.</w:t>
      </w:r>
    </w:p>
    <w:p>
      <w:pPr>
        <w:pStyle w:val="style44"/>
      </w:pPr>
      <w:bookmarkStart w:id="217" w:name="Lbl19"/>
      <w:bookmarkEnd w:id="217"/>
      <w:r>
        <w:rPr>
          <w:rStyle w:val="style18"/>
        </w:rPr>
        <w:t>Статья 19.</w:t>
      </w:r>
      <w:r>
        <w:rPr/>
        <w:t xml:space="preserve"> Формирование избирательной комиссии муниципального образования</w:t>
      </w:r>
    </w:p>
    <w:p>
      <w:pPr>
        <w:pStyle w:val="style22"/>
      </w:pPr>
      <w:bookmarkStart w:id="218" w:name="Lbl191"/>
      <w:bookmarkEnd w:id="218"/>
      <w:r>
        <w:rPr>
          <w:rStyle w:val="style18"/>
        </w:rPr>
        <w:t>1.</w:t>
      </w:r>
      <w:r>
        <w:rPr/>
        <w:t xml:space="preserve"> Избирательная комиссия муниципального образования формируется только в случае, если ее полномочия не возложены на соответствующую территориальную комиссию в порядке, установленном федеральным законодательством.</w:t>
      </w:r>
    </w:p>
    <w:p>
      <w:pPr>
        <w:pStyle w:val="style22"/>
      </w:pPr>
      <w:r>
        <w:rPr/>
        <w:t xml:space="preserve">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Lbl310">
        <w:r>
          <w:rPr>
            <w:rStyle w:val="style17"/>
          </w:rPr>
          <w:t>частях 1</w:t>
        </w:r>
      </w:hyperlink>
      <w:r>
        <w:rPr/>
        <w:t xml:space="preserve"> и </w:t>
      </w:r>
      <w:hyperlink w:anchor="Lbl320">
        <w:r>
          <w:rPr>
            <w:rStyle w:val="style17"/>
          </w:rPr>
          <w:t>2 статьи 3</w:t>
        </w:r>
      </w:hyperlink>
      <w:r>
        <w:rPr/>
        <w:t xml:space="preserve"> настоящего Закона, а также предложений избирательной комиссии области, избирательной комиссии муниципального образования предыдущего состава, собраний граждан.</w:t>
      </w:r>
    </w:p>
    <w:p>
      <w:pPr>
        <w:pStyle w:val="style39"/>
      </w:pPr>
      <w:bookmarkStart w:id="219" w:name="Lbl1913"/>
      <w:bookmarkEnd w:id="219"/>
      <w:r>
        <w:rPr/>
        <w:t>Законом Тульской области от 22 июля 2010 г. № 1466-ЗТО в абзац третий части 1 статьи 19 настоящего Закона внесены изменения</w:t>
      </w:r>
    </w:p>
    <w:p>
      <w:pPr>
        <w:pStyle w:val="style39"/>
      </w:pPr>
      <w:r>
        <w:rPr/>
        <w:t>См. текст абзаца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t>Формирование избирательной комиссии поселения также осуществляется на основе предложений избирательной комиссии муниципального района, территориальной комиссии.</w:t>
      </w:r>
    </w:p>
    <w:p>
      <w:pPr>
        <w:pStyle w:val="style39"/>
      </w:pPr>
      <w:bookmarkStart w:id="220" w:name="Lbl192"/>
      <w:bookmarkEnd w:id="220"/>
      <w:r>
        <w:rPr/>
        <w:t>Законом Тульской области от 22 июля 2010 г. № 1466-ЗТО часть 2 статьи 19 настоящего Закона изложена в новой редакции</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2.</w:t>
      </w:r>
      <w:r>
        <w:rPr/>
        <w:t xml:space="preserve"> Представительный орган муниципального образования обязан назначить половину от установленного числа членов избирательной комиссии муниципального образования на основе поступивших предложений:</w:t>
      </w:r>
    </w:p>
    <w:p>
      <w:pPr>
        <w:pStyle w:val="style22"/>
      </w:pPr>
      <w:r>
        <w:rPr>
          <w:rStyle w:val="style18"/>
        </w:rPr>
        <w:t>1)</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pPr>
        <w:pStyle w:val="style22"/>
      </w:pPr>
      <w:r>
        <w:rPr>
          <w:rStyle w:val="style18"/>
        </w:rPr>
        <w:t>2)</w:t>
      </w:r>
      <w:r>
        <w:rPr/>
        <w:t xml:space="preserve"> политических партий, выдвинувших списки кандидатов, допущенные к распределению депутатских мандатов в областной Думе, а также политических партий, выдвинувших списки кандидатов, которым переданы депутатские мандаты в областной Думе;</w:t>
      </w:r>
    </w:p>
    <w:p>
      <w:pPr>
        <w:pStyle w:val="style22"/>
      </w:pPr>
      <w:r>
        <w:rPr>
          <w:rStyle w:val="style18"/>
        </w:rPr>
        <w:t>3)</w:t>
      </w:r>
      <w:r>
        <w:rPr/>
        <w:t xml:space="preserve"> избирательных объединений, выдвинувших списки кандидатов, допущенные к распределению депутатских мандатов в представительном органе данного муниципального образования.</w:t>
      </w:r>
    </w:p>
    <w:p>
      <w:pPr>
        <w:pStyle w:val="style39"/>
      </w:pPr>
      <w:bookmarkStart w:id="221" w:name="Lbl193"/>
      <w:bookmarkEnd w:id="221"/>
      <w:r>
        <w:rPr/>
        <w:t>Законом Тульской области от 22 июля 2010 г. № 1466-ЗТО часть 3 статьи 19 настоящего Закона изложена в новой редакции</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3.</w:t>
      </w:r>
      <w:r>
        <w:rPr/>
        <w:t xml:space="preserve">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области</w:t>
      </w:r>
    </w:p>
    <w:p>
      <w:pPr>
        <w:pStyle w:val="style39"/>
      </w:pPr>
      <w:bookmarkStart w:id="222" w:name="Lbl1931"/>
      <w:bookmarkEnd w:id="222"/>
      <w:r>
        <w:rPr/>
        <w:t>Законом Тульской области от 22 июля 2010 г. № 1466-ЗТО часть 3 статьи 19 настоящего Закона дополнена частями 3.1 — 3.3</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3.1.</w:t>
      </w:r>
      <w:r>
        <w:rPr/>
        <w:t xml:space="preserve">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pPr>
        <w:pStyle w:val="style22"/>
      </w:pPr>
      <w:r>
        <w:rPr>
          <w:rStyle w:val="style18"/>
        </w:rPr>
        <w:t>1)</w:t>
      </w:r>
      <w:r>
        <w:rPr/>
        <w:t xml:space="preserve">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pPr>
        <w:pStyle w:val="style22"/>
      </w:pPr>
      <w:r>
        <w:rPr>
          <w:rStyle w:val="style18"/>
        </w:rPr>
        <w:t>2)</w:t>
      </w:r>
      <w:r>
        <w:rPr/>
        <w:t xml:space="preserve">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pPr>
        <w:pStyle w:val="style22"/>
      </w:pPr>
      <w:r>
        <w:rPr>
          <w:rStyle w:val="style18"/>
        </w:rPr>
        <w:t>3)</w:t>
      </w:r>
      <w:r>
        <w:rPr/>
        <w:t xml:space="preserve">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pPr>
        <w:pStyle w:val="style22"/>
      </w:pPr>
      <w:r>
        <w:rPr/>
        <w:t xml:space="preserve">3.2 Предложения избирательной комиссии области, избирательной комиссии муниципального района, территориальной комиссии, указанные в </w:t>
      </w:r>
      <w:hyperlink w:anchor="Lbl193">
        <w:r>
          <w:rPr>
            <w:rStyle w:val="style17"/>
          </w:rPr>
          <w:t>частях 3</w:t>
        </w:r>
      </w:hyperlink>
      <w:r>
        <w:rPr/>
        <w:t xml:space="preserve"> и </w:t>
      </w:r>
      <w:hyperlink w:anchor="Lbl1931">
        <w:r>
          <w:rPr>
            <w:rStyle w:val="style17"/>
          </w:rPr>
          <w:t>3.1</w:t>
        </w:r>
      </w:hyperlink>
      <w:r>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Lbl192">
        <w:r>
          <w:rPr>
            <w:rStyle w:val="style17"/>
          </w:rPr>
          <w:t>части 2</w:t>
        </w:r>
      </w:hyperlink>
      <w:r>
        <w:rPr/>
        <w:t xml:space="preserve"> настоящей статьи, с учетом предложений собраний граждан, а также предложений избирательной комиссии соответствующего муниципального образования предыдущего состава.</w:t>
      </w:r>
    </w:p>
    <w:p>
      <w:pPr>
        <w:pStyle w:val="style22"/>
      </w:pPr>
      <w:r>
        <w:rPr>
          <w:rStyle w:val="style18"/>
        </w:rPr>
        <w:t>3.3.</w:t>
      </w:r>
      <w:r>
        <w:rPr/>
        <w:t xml:space="preserve"> В случае, если указанных в </w:t>
      </w:r>
      <w:hyperlink w:anchor="Lbl192">
        <w:r>
          <w:rPr>
            <w:rStyle w:val="style17"/>
          </w:rPr>
          <w:t>частях 2</w:t>
        </w:r>
      </w:hyperlink>
      <w:r>
        <w:rPr/>
        <w:t xml:space="preserve">, </w:t>
      </w:r>
      <w:hyperlink w:anchor="Lbl193">
        <w:r>
          <w:rPr>
            <w:rStyle w:val="style17"/>
          </w:rPr>
          <w:t>3</w:t>
        </w:r>
      </w:hyperlink>
      <w:r>
        <w:rPr/>
        <w:t xml:space="preserve"> или </w:t>
      </w:r>
      <w:hyperlink w:anchor="Lbl1931">
        <w:r>
          <w:rPr>
            <w:rStyle w:val="style17"/>
          </w:rPr>
          <w:t>3.1</w:t>
        </w:r>
      </w:hyperlink>
      <w:r>
        <w:rPr/>
        <w:t xml:space="preserve"> настоящей статьи поступивших предложений не достаточно для реализации соответственно </w:t>
      </w:r>
      <w:hyperlink w:anchor="Lbl192">
        <w:r>
          <w:rPr>
            <w:rStyle w:val="style17"/>
          </w:rPr>
          <w:t>частей 2</w:t>
        </w:r>
      </w:hyperlink>
      <w:r>
        <w:rPr/>
        <w:t xml:space="preserve">, </w:t>
      </w:r>
      <w:hyperlink w:anchor="Lbl193">
        <w:r>
          <w:rPr>
            <w:rStyle w:val="style17"/>
          </w:rPr>
          <w:t>3</w:t>
        </w:r>
      </w:hyperlink>
      <w:r>
        <w:rPr/>
        <w:t xml:space="preserve"> или </w:t>
      </w:r>
      <w:hyperlink w:anchor="Lbl1931">
        <w:r>
          <w:rPr>
            <w:rStyle w:val="style17"/>
          </w:rPr>
          <w:t>3.1</w:t>
        </w:r>
      </w:hyperlink>
      <w:r>
        <w:rPr/>
        <w:t xml:space="preserve"> настоящей статьи, назначение оставшихся членов комиссии осуществляется на основе предложений, предусмотренных </w:t>
      </w:r>
      <w:hyperlink w:anchor="Lbl191">
        <w:r>
          <w:rPr>
            <w:rStyle w:val="style17"/>
          </w:rPr>
          <w:t>частью 1</w:t>
        </w:r>
      </w:hyperlink>
      <w:r>
        <w:rPr/>
        <w:t xml:space="preserve"> настоящей статьи.</w:t>
      </w:r>
    </w:p>
    <w:p>
      <w:pPr>
        <w:pStyle w:val="style22"/>
      </w:pPr>
      <w:bookmarkStart w:id="223" w:name="Lbl194"/>
      <w:bookmarkEnd w:id="223"/>
      <w:r>
        <w:rPr>
          <w:rStyle w:val="style18"/>
        </w:rPr>
        <w:t>4.</w:t>
      </w:r>
      <w:r>
        <w:rPr/>
        <w:t xml:space="preserve"> В целях предварительной проверки соблюдения требований закона к кандидатурам, предлагаемым в состав избирательной комиссии муниципального образования, документам по данным кандидатурам и порядку формирования избирательной комиссии муниципального образования, решением представительного органа соответствующего муниципального образования не ранее чем за 90 дней и не позднее чем за 80 дней до истечения срока полномочий избирательной комиссии муниципального образования предыдущего состава образуется рабочая группа.</w:t>
      </w:r>
    </w:p>
    <w:p>
      <w:pPr>
        <w:pStyle w:val="style22"/>
      </w:pPr>
      <w:r>
        <w:rPr/>
        <w:t>Порядок работы рабочей группы определяется представительным органом муниципального образования. Решение представительного органа муниципального образования о создании указанной рабочей группы публикуется в средствах массовой информации не позднее чем за 70 дней до истечения срока полномочий избирательной комиссии муниципального образования предыдущего состава.</w:t>
      </w:r>
    </w:p>
    <w:p>
      <w:pPr>
        <w:pStyle w:val="style22"/>
      </w:pPr>
      <w:r>
        <w:rPr/>
        <w:t>Представительный орган муниципального образования может не образовывать указанную рабочую группу, в этом случае ее полномочия возлагаются на один из рабочих органов (комитет, комиссия) данного представительного органа.</w:t>
      </w:r>
    </w:p>
    <w:p>
      <w:pPr>
        <w:pStyle w:val="style22"/>
      </w:pPr>
      <w:bookmarkStart w:id="224" w:name="Lbl195"/>
      <w:bookmarkEnd w:id="224"/>
      <w:r>
        <w:rPr>
          <w:rStyle w:val="style18"/>
        </w:rPr>
        <w:t>5.</w:t>
      </w:r>
      <w:r>
        <w:rPr/>
        <w:t xml:space="preserve"> Одновременно с опубликованием указанного решения в средствах массовой информации публикуется сообщение о начале формирования избирательной комиссии муниципального образования.</w:t>
      </w:r>
    </w:p>
    <w:p>
      <w:pPr>
        <w:pStyle w:val="style22"/>
      </w:pPr>
      <w:r>
        <w:rPr/>
        <w:t>В сообщении о начале формирования избирательной комиссии муниципального образования должны быть указаны даты начала и окончания периода сбора предложений по кандидатурам, порядок представления документов, которые необходимы при внесении кандидатур, почтовый адрес представительного органа муниципального образования, а также номера телефонов лиц, ответственных за приемку указанных документов.</w:t>
      </w:r>
    </w:p>
    <w:p>
      <w:pPr>
        <w:pStyle w:val="style22"/>
      </w:pPr>
      <w:bookmarkStart w:id="225" w:name="Lbl196"/>
      <w:bookmarkEnd w:id="225"/>
      <w:r>
        <w:rPr>
          <w:rStyle w:val="style18"/>
        </w:rPr>
        <w:t>6.</w:t>
      </w:r>
      <w:r>
        <w:rPr/>
        <w:t xml:space="preserve"> Период, в который представительный орган муниципального образования принимает предложения по составу избирательной комиссии муниципального образования, начинается за 65 дней и заканчивается за 30 дней до истечения срока полномочий избирательной комиссии муниципального образования предыдущего состава, при этом предложения по составу избирательной комиссии муниципального образования принимаются до 18 часов последнего дня данного периода. Документы, поступившие до начала либо после окончания периода, в который принимаются предложения по составу избирательной комиссии муниципального образования, рассмотрению не подлежат.</w:t>
      </w:r>
    </w:p>
    <w:p>
      <w:pPr>
        <w:pStyle w:val="style22"/>
      </w:pPr>
      <w:bookmarkStart w:id="226" w:name="Lbl197"/>
      <w:bookmarkEnd w:id="226"/>
      <w:r>
        <w:rPr>
          <w:rStyle w:val="style18"/>
        </w:rPr>
        <w:t>7.</w:t>
      </w:r>
      <w:r>
        <w:rPr/>
        <w:t xml:space="preserve"> Не позднее чем через два дня по окончании периода сбора предложений по кандидатурам в состав избирательной комиссии муниципального образования указанная рабочая группа проводит заседание, на котором в первую очередь поочередно оглашаются кандидатуры, которые обязательны к назначению в избирательную комиссию муниципального образования, а также замечания по этим документам. Затем в таком же порядке оглашаются документы по другим поступившим кандидатурам.</w:t>
      </w:r>
    </w:p>
    <w:p>
      <w:pPr>
        <w:pStyle w:val="style22"/>
      </w:pPr>
      <w:r>
        <w:rPr/>
        <w:t>Итогом данного заседания является перечень кандидатур в новый состав избирательной комиссии муниципального образования, который выносится на рассмотрение представительного органа муниципального образования.</w:t>
      </w:r>
    </w:p>
    <w:p>
      <w:pPr>
        <w:pStyle w:val="style22"/>
      </w:pPr>
      <w:r>
        <w:rPr/>
        <w:t>Об итогах работы рабочей группы ее руководитель информирует представительный орган муниципального образования.</w:t>
      </w:r>
    </w:p>
    <w:p>
      <w:pPr>
        <w:pStyle w:val="style22"/>
      </w:pPr>
      <w:bookmarkStart w:id="227" w:name="Lbl198"/>
      <w:bookmarkEnd w:id="227"/>
      <w:r>
        <w:rPr>
          <w:rStyle w:val="style18"/>
        </w:rPr>
        <w:t>8.</w:t>
      </w:r>
      <w:r>
        <w:rPr/>
        <w:t xml:space="preserve"> Представительный орган муниципального образования принимает решение о назначении членов избирательной комиссии муниципального образования нового состава с правом решающего голоса не позднее чем за 15 дней до истечения срока полномочий избирательной комиссии муниципального образования предыдущего состава.</w:t>
      </w:r>
    </w:p>
    <w:p>
      <w:pPr>
        <w:pStyle w:val="style22"/>
      </w:pPr>
      <w:bookmarkStart w:id="228" w:name="Lbl199"/>
      <w:bookmarkEnd w:id="228"/>
      <w:r>
        <w:rPr>
          <w:rStyle w:val="style18"/>
        </w:rPr>
        <w:t>9.</w:t>
      </w:r>
      <w:r>
        <w:rPr/>
        <w:t xml:space="preserve"> Если предложенная кандидатура соответствует требованиям, предъявляемым законом к членам комиссии, то представительный орган муниципального образования не вправе предъявлять к ней какие-либо дополнительные требования или требовать ее замены.</w:t>
      </w:r>
    </w:p>
    <w:p>
      <w:pPr>
        <w:pStyle w:val="style22"/>
      </w:pPr>
      <w:bookmarkStart w:id="229" w:name="Lbl1910"/>
      <w:bookmarkEnd w:id="229"/>
      <w:r>
        <w:rPr>
          <w:rStyle w:val="style18"/>
        </w:rPr>
        <w:t>10.</w:t>
      </w:r>
      <w:r>
        <w:rPr/>
        <w:t xml:space="preserve"> Если представительный орган муниципального образования не назначит состав или часть состава избирательной комиссии муниципального образования в срок, установленный </w:t>
      </w:r>
      <w:hyperlink w:anchor="Lbl198">
        <w:r>
          <w:rPr>
            <w:rStyle w:val="style17"/>
          </w:rPr>
          <w:t>частью 8</w:t>
        </w:r>
      </w:hyperlink>
      <w:r>
        <w:rPr/>
        <w:t xml:space="preserve"> настоящей статьи, либо если на соответствующей территории указанный орган отсутствует, состав или часть состава избирательной комиссии муниципального района, городского округа назначается избирательной комиссией области, избирательной комиссии поселения — избирательной комиссией муниципального района с соблюдением требований, установленных законом.</w:t>
      </w:r>
    </w:p>
    <w:p>
      <w:pPr>
        <w:pStyle w:val="style44"/>
      </w:pPr>
      <w:bookmarkStart w:id="230" w:name="Lbl20"/>
      <w:bookmarkEnd w:id="230"/>
      <w:r>
        <w:rPr>
          <w:rStyle w:val="style18"/>
        </w:rPr>
        <w:t>Статья 20.</w:t>
      </w:r>
      <w:r>
        <w:rPr/>
        <w:t xml:space="preserve"> Полномочия избирательной комиссии муниципального образования</w:t>
      </w:r>
    </w:p>
    <w:p>
      <w:pPr>
        <w:pStyle w:val="style22"/>
      </w:pPr>
      <w:r>
        <w:rPr/>
        <w:t>Избирательная комиссия муниципального образования на территории данного муниципального образования:</w:t>
      </w:r>
    </w:p>
    <w:p>
      <w:pPr>
        <w:pStyle w:val="style22"/>
      </w:pPr>
      <w:r>
        <w:rPr>
          <w:rStyle w:val="style18"/>
        </w:rPr>
        <w:t>1)</w:t>
      </w:r>
      <w:r>
        <w:rPr/>
        <w:t xml:space="preserve"> осуществляет контроль за соблюдением избирательных прав и права на участие в референдуме граждан Российской Федерации;</w:t>
      </w:r>
    </w:p>
    <w:p>
      <w:pPr>
        <w:pStyle w:val="style22"/>
      </w:pPr>
      <w:r>
        <w:rPr>
          <w:rStyle w:val="style18"/>
        </w:rPr>
        <w:t>2)</w:t>
      </w:r>
      <w:r>
        <w:rPr/>
        <w:t xml:space="preserve">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pPr>
        <w:pStyle w:val="style22"/>
      </w:pPr>
      <w:r>
        <w:rPr>
          <w:rStyle w:val="style18"/>
        </w:rPr>
        <w:t>3)</w:t>
      </w:r>
      <w:r>
        <w:rPr/>
        <w:t xml:space="preserve">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style22"/>
      </w:pPr>
      <w:r>
        <w:rPr>
          <w:rStyle w:val="style18"/>
        </w:rPr>
        <w:t>4)</w:t>
      </w:r>
      <w:r>
        <w:rPr/>
        <w:t xml:space="preserve">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pPr>
        <w:pStyle w:val="style22"/>
      </w:pPr>
      <w:r>
        <w:rPr>
          <w:rStyle w:val="style18"/>
        </w:rPr>
        <w:t>5)</w:t>
      </w:r>
      <w:r>
        <w:rPr/>
        <w:t xml:space="preserve">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pPr>
        <w:pStyle w:val="style22"/>
      </w:pPr>
      <w:r>
        <w:rPr>
          <w:rStyle w:val="style18"/>
        </w:rPr>
        <w:t>6)</w:t>
      </w:r>
      <w:r>
        <w:rPr/>
        <w:t xml:space="preserve"> 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pPr>
        <w:pStyle w:val="style22"/>
      </w:pPr>
      <w:r>
        <w:rPr>
          <w:rStyle w:val="style18"/>
        </w:rPr>
        <w:t>7)</w:t>
      </w:r>
      <w:r>
        <w:rPr/>
        <w:t xml:space="preserve"> оказывает правовую, методическую, организационно-техническую помощь нижестоящим комиссиям;</w:t>
      </w:r>
    </w:p>
    <w:p>
      <w:pPr>
        <w:pStyle w:val="style22"/>
      </w:pPr>
      <w:r>
        <w:rPr>
          <w:rStyle w:val="style18"/>
        </w:rPr>
        <w:t>8)</w:t>
      </w:r>
      <w:r>
        <w:rPr/>
        <w:t xml:space="preserve">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pPr>
        <w:pStyle w:val="style22"/>
      </w:pPr>
      <w:r>
        <w:rPr>
          <w:rStyle w:val="style18"/>
        </w:rPr>
        <w:t>9)</w:t>
      </w:r>
      <w:r>
        <w:rPr/>
        <w:t xml:space="preserve">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pPr>
        <w:pStyle w:val="style22"/>
      </w:pPr>
      <w:r>
        <w:rPr>
          <w:rStyle w:val="style18"/>
        </w:rPr>
        <w:t>10)</w:t>
      </w:r>
      <w:r>
        <w:rPr/>
        <w:t xml:space="preserve"> осуществляет иные полномочия в соответствии с законом и уставом муниципального образования.</w:t>
      </w:r>
    </w:p>
    <w:p>
      <w:pPr>
        <w:pStyle w:val="style44"/>
      </w:pPr>
      <w:bookmarkStart w:id="231" w:name="Lbl21"/>
      <w:bookmarkEnd w:id="231"/>
      <w:r>
        <w:rPr>
          <w:rStyle w:val="style18"/>
        </w:rPr>
        <w:t>Статья 21.</w:t>
      </w:r>
      <w:r>
        <w:rPr/>
        <w:t xml:space="preserve"> Председатель, заместитель председателя и секретарь избирательной комиссии муниципального образования</w:t>
      </w:r>
    </w:p>
    <w:p>
      <w:pPr>
        <w:pStyle w:val="style22"/>
      </w:pPr>
      <w:bookmarkStart w:id="232" w:name="Lbl211"/>
      <w:bookmarkEnd w:id="232"/>
      <w:r>
        <w:rPr>
          <w:rStyle w:val="style18"/>
        </w:rPr>
        <w:t>1.</w:t>
      </w:r>
      <w:r>
        <w:rPr/>
        <w:t xml:space="preserve"> Председатель или секретарь избирательной комиссии муниципального образования, наделенной правами юридического лица, замещают муниципальные должности и работают в соответствующей комиссии на постоянной (штатной) основе.</w:t>
      </w:r>
    </w:p>
    <w:p>
      <w:pPr>
        <w:pStyle w:val="style22"/>
      </w:pPr>
      <w:bookmarkStart w:id="233" w:name="Lbl212"/>
      <w:bookmarkEnd w:id="233"/>
      <w:r>
        <w:rPr>
          <w:rStyle w:val="style18"/>
        </w:rPr>
        <w:t>2.</w:t>
      </w:r>
      <w:r>
        <w:rPr/>
        <w:t xml:space="preserve">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pPr>
        <w:pStyle w:val="style22"/>
      </w:pPr>
      <w:r>
        <w:rPr>
          <w:rStyle w:val="style18"/>
        </w:rPr>
        <w:t>1)</w:t>
      </w:r>
      <w:r>
        <w:rPr/>
        <w:t xml:space="preserve"> при наличии предложения избирательной комиссии области — по предложению избирательной комиссии области, которое должно быть оглашено;</w:t>
      </w:r>
    </w:p>
    <w:p>
      <w:pPr>
        <w:pStyle w:val="style22"/>
      </w:pPr>
      <w:r>
        <w:rPr>
          <w:rStyle w:val="style18"/>
        </w:rPr>
        <w:t>2)</w:t>
      </w:r>
      <w:r>
        <w:rPr/>
        <w:t xml:space="preserve"> в случае отсутствия предложения избирательной комиссии области — по предложениям, внесенным членами избирательной комиссии муниципального района, городского округа с правом решающего голоса.</w:t>
      </w:r>
    </w:p>
    <w:p>
      <w:pPr>
        <w:pStyle w:val="style22"/>
      </w:pPr>
      <w:bookmarkStart w:id="234" w:name="Lbl213"/>
      <w:bookmarkEnd w:id="234"/>
      <w:r>
        <w:rPr>
          <w:rStyle w:val="style18"/>
        </w:rPr>
        <w:t>3.</w:t>
      </w:r>
      <w:r>
        <w:rPr/>
        <w:t xml:space="preserve">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которое должно быть оглашено.</w:t>
      </w:r>
    </w:p>
    <w:p>
      <w:pPr>
        <w:pStyle w:val="style22"/>
      </w:pPr>
      <w:r>
        <w:rPr/>
        <w:t>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pPr>
        <w:pStyle w:val="style22"/>
      </w:pPr>
      <w:bookmarkStart w:id="235" w:name="Lbl214"/>
      <w:bookmarkEnd w:id="235"/>
      <w:r>
        <w:rPr>
          <w:rStyle w:val="style18"/>
        </w:rPr>
        <w:t>4.</w:t>
      </w:r>
      <w:r>
        <w:rPr/>
        <w:t xml:space="preserve"> Если предложенная избирательной комиссией области кандидатура на должность председателя избирательной комиссии муниципального района, городского округа будет отклонена, избирательная комиссия области предлагает новую кандидатуру из числа членов избирательной комиссии муниципального образования с правом решающего голоса.</w:t>
      </w:r>
    </w:p>
    <w:p>
      <w:pPr>
        <w:pStyle w:val="style22"/>
      </w:pPr>
      <w:bookmarkStart w:id="236" w:name="Lbl215"/>
      <w:bookmarkEnd w:id="236"/>
      <w:r>
        <w:rPr>
          <w:rStyle w:val="style18"/>
        </w:rPr>
        <w:t>5.</w:t>
      </w:r>
      <w:r>
        <w:rPr/>
        <w:t xml:space="preserve">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после избрания председателя данной комиссии. Кандидатуры на должность заместителя председателя и секретаря избирательной комиссии муниципального образования выдвигаются членами избирательной комиссии муниципального образования с правом решающего голоса.</w:t>
      </w:r>
    </w:p>
    <w:p>
      <w:pPr>
        <w:pStyle w:val="style22"/>
      </w:pPr>
      <w:bookmarkStart w:id="237" w:name="Lbl216"/>
      <w:bookmarkEnd w:id="237"/>
      <w:r>
        <w:rPr>
          <w:rStyle w:val="style18"/>
        </w:rPr>
        <w:t>6.</w:t>
      </w:r>
      <w:r>
        <w:rPr/>
        <w:t xml:space="preserve"> По кандидатам, баллотирующимся на должности председателя, заместителя председателя и секретаря избирательной комиссии муниципального образования, проводится обсуждение.</w:t>
      </w:r>
    </w:p>
    <w:p>
      <w:pPr>
        <w:pStyle w:val="style22"/>
      </w:pPr>
      <w:r>
        <w:rPr/>
        <w:t>Порядок проведения первого заседания избирательной комиссии муниципального образования устанавливается избирательной комиссией области.</w:t>
      </w:r>
    </w:p>
    <w:p>
      <w:pPr>
        <w:pStyle w:val="style22"/>
      </w:pPr>
      <w:bookmarkStart w:id="238" w:name="Lbl217"/>
      <w:bookmarkEnd w:id="238"/>
      <w:r>
        <w:rPr>
          <w:rStyle w:val="style18"/>
        </w:rPr>
        <w:t>7.</w:t>
      </w:r>
      <w:r>
        <w:rPr/>
        <w:t xml:space="preserve"> Председатель избирательной комиссии муниципального образования осуществляет полномочия, установленные </w:t>
      </w:r>
      <w:hyperlink w:anchor="Lbl46">
        <w:r>
          <w:rPr>
            <w:rStyle w:val="style17"/>
          </w:rPr>
          <w:t>частью 6 статьи 4</w:t>
        </w:r>
      </w:hyperlink>
      <w:r>
        <w:rPr/>
        <w:t xml:space="preserve"> настоящего Закона. Председатель избирательной комиссии муниципального образования, наделенной правами юридического лица, также:</w:t>
      </w:r>
    </w:p>
    <w:p>
      <w:pPr>
        <w:pStyle w:val="style22"/>
      </w:pPr>
      <w:r>
        <w:rPr>
          <w:rStyle w:val="style18"/>
        </w:rPr>
        <w:t>1)</w:t>
      </w:r>
      <w:r>
        <w:rPr/>
        <w:t xml:space="preserve"> являясь представителем нанимателя, осуществляет прием на работу и увольнение работников аппарата комиссии и утверждает их должностные инструкции;</w:t>
      </w:r>
    </w:p>
    <w:p>
      <w:pPr>
        <w:pStyle w:val="style22"/>
      </w:pPr>
      <w:r>
        <w:rPr>
          <w:rStyle w:val="style18"/>
        </w:rPr>
        <w:t>2)</w:t>
      </w:r>
      <w:r>
        <w:rPr/>
        <w:t xml:space="preserve"> осуществляет общее руководство работой аппарата комиссии;</w:t>
      </w:r>
    </w:p>
    <w:p>
      <w:pPr>
        <w:pStyle w:val="style22"/>
      </w:pPr>
      <w:r>
        <w:rPr>
          <w:rStyle w:val="style18"/>
        </w:rPr>
        <w:t>3)</w:t>
      </w:r>
      <w:r>
        <w:rPr/>
        <w:t xml:space="preserve"> решает вопросы о командировании членов комиссии и работников ее аппарата в служебные командировки.</w:t>
      </w:r>
    </w:p>
    <w:p>
      <w:pPr>
        <w:pStyle w:val="style22"/>
      </w:pPr>
      <w:bookmarkStart w:id="239" w:name="Lbl218"/>
      <w:bookmarkEnd w:id="239"/>
      <w:r>
        <w:rPr>
          <w:rStyle w:val="style18"/>
        </w:rPr>
        <w:t>8.</w:t>
      </w:r>
      <w:r>
        <w:rPr/>
        <w:t xml:space="preserve"> Председатель, заместитель председателя или секретарь избирательной комиссии муниципального образования освобождаются от занимаемой должности по решению комиссии, принятому в порядке, установленном федеральным законодательством (за исключением случая освобождения от должности по личному заявлению).</w:t>
      </w:r>
    </w:p>
    <w:p>
      <w:pPr>
        <w:pStyle w:val="style22"/>
      </w:pPr>
      <w:r>
        <w:rPr/>
        <w:t>О прекращении полномочий председателя избирательной комиссии муниципального образования незамедлительно извещается избирательная комиссия области.</w:t>
      </w:r>
    </w:p>
    <w:p>
      <w:pPr>
        <w:pStyle w:val="style22"/>
      </w:pPr>
      <w:bookmarkStart w:id="240" w:name="Lbl219"/>
      <w:bookmarkEnd w:id="240"/>
      <w:r>
        <w:rPr>
          <w:rStyle w:val="style18"/>
        </w:rPr>
        <w:t>9.</w:t>
      </w:r>
      <w:r>
        <w:rPr/>
        <w:t xml:space="preserve"> В случае освобождения от должности председателя избирательной комиссии муниципального образования избрание нового председателя избирательной комиссии муниципального образования осуществляется в установленном порядке незамедлительно после внесения избирательной комиссией области новой кандидатуры.</w:t>
      </w:r>
    </w:p>
    <w:p>
      <w:pPr>
        <w:pStyle w:val="style22"/>
      </w:pPr>
      <w:bookmarkStart w:id="241" w:name="Lbl2110"/>
      <w:bookmarkEnd w:id="241"/>
      <w:r>
        <w:rPr>
          <w:rStyle w:val="style18"/>
        </w:rPr>
        <w:t>10.</w:t>
      </w:r>
      <w:r>
        <w:rPr/>
        <w:t xml:space="preserve"> В случае освобождения от должности заместителя председателя, секретаря избирательной комиссии муниципального образования избрание новых заместителя председателя, секретаря избирательной комиссии муниципального образования осуществляется не позднее чем через один месяц, а в период избирательной кампании, кампании референдума — не позднее чем через 10 дней со дня их освобождения от должности.</w:t>
      </w:r>
    </w:p>
    <w:p>
      <w:pPr>
        <w:pStyle w:val="style2"/>
      </w:pPr>
      <w:bookmarkStart w:id="242" w:name="Lbl400"/>
      <w:bookmarkEnd w:id="242"/>
      <w:r>
        <w:rPr/>
        <w:t>Глава 4. Территориальная комиссия</w:t>
      </w:r>
    </w:p>
    <w:p>
      <w:pPr>
        <w:pStyle w:val="style44"/>
      </w:pPr>
      <w:bookmarkStart w:id="243" w:name="Lbl22"/>
      <w:bookmarkEnd w:id="243"/>
      <w:r>
        <w:rPr>
          <w:rStyle w:val="style18"/>
        </w:rPr>
        <w:t>Статья 22.</w:t>
      </w:r>
      <w:r>
        <w:rPr/>
        <w:t xml:space="preserve"> Территориальная комиссия</w:t>
      </w:r>
    </w:p>
    <w:p>
      <w:pPr>
        <w:pStyle w:val="style22"/>
      </w:pPr>
      <w:bookmarkStart w:id="244" w:name="Lbl221"/>
      <w:bookmarkEnd w:id="244"/>
      <w:r>
        <w:rPr>
          <w:rStyle w:val="style18"/>
        </w:rPr>
        <w:t>1.</w:t>
      </w:r>
      <w:r>
        <w:rPr/>
        <w:t xml:space="preserve"> Территориальная комиссия организует подготовку и проведение выборов, референдумов на соответствующей территории в соответствии с компетенцией, установленной законами.</w:t>
      </w:r>
    </w:p>
    <w:p>
      <w:pPr>
        <w:pStyle w:val="style39"/>
      </w:pPr>
      <w:bookmarkStart w:id="245" w:name="Lbl222"/>
      <w:bookmarkEnd w:id="245"/>
      <w:r>
        <w:rPr/>
        <w:t>Законом Тульской области от 22 июля 2010 г. № 1466-ЗТО в часть 2 статьи 22 настоящего Закона внесены изменения</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2.</w:t>
      </w:r>
      <w:r>
        <w:rPr/>
        <w:t xml:space="preserve"> Территориальные комиссии действуют на постоянной основе и не обладают правами юридического лица.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pPr>
        <w:pStyle w:val="style22"/>
      </w:pPr>
      <w:bookmarkStart w:id="246" w:name="Lbl223"/>
      <w:bookmarkEnd w:id="246"/>
      <w:r>
        <w:rPr>
          <w:rStyle w:val="style18"/>
        </w:rPr>
        <w:t>3.</w:t>
      </w:r>
      <w:r>
        <w:rPr/>
        <w:t xml:space="preserve"> Территориальные комиссии формируются в количестве пяти — четырнадцати членов с правом решающего голоса.</w:t>
      </w:r>
    </w:p>
    <w:p>
      <w:pPr>
        <w:pStyle w:val="style22"/>
      </w:pPr>
      <w:bookmarkStart w:id="247" w:name="Lbl224"/>
      <w:bookmarkEnd w:id="247"/>
      <w:r>
        <w:rPr>
          <w:rStyle w:val="style18"/>
        </w:rPr>
        <w:t>4.</w:t>
      </w:r>
      <w:r>
        <w:rPr/>
        <w:t xml:space="preserve"> Место нахождения территориальной комиссии определяется избирательной комиссией области.</w:t>
      </w:r>
    </w:p>
    <w:p>
      <w:pPr>
        <w:pStyle w:val="style44"/>
      </w:pPr>
      <w:bookmarkStart w:id="248" w:name="Lbl23"/>
      <w:bookmarkEnd w:id="248"/>
      <w:r>
        <w:rPr>
          <w:rStyle w:val="style18"/>
        </w:rPr>
        <w:t>Статья 23.</w:t>
      </w:r>
      <w:r>
        <w:rPr/>
        <w:t xml:space="preserve"> Формирование территориальной комиссии</w:t>
      </w:r>
    </w:p>
    <w:p>
      <w:pPr>
        <w:pStyle w:val="style22"/>
      </w:pPr>
      <w:bookmarkStart w:id="249" w:name="Lbl231"/>
      <w:bookmarkEnd w:id="249"/>
      <w:r>
        <w:rPr>
          <w:rStyle w:val="style18"/>
        </w:rPr>
        <w:t>1.</w:t>
      </w:r>
      <w:r>
        <w:rPr/>
        <w:t xml:space="preserve"> Территориальные комиссии формируются на уровне административно-территориальных единиц области, имеющих статус районов и городов областного подчинения. В городе Туле территориальные комиссии формируются на уровне районов города, при этом решение об их формировании принимает избирательная комиссия области по согласованию с Центральной избирательной комиссией Российской Федерации.</w:t>
      </w:r>
    </w:p>
    <w:p>
      <w:pPr>
        <w:pStyle w:val="style22"/>
      </w:pPr>
      <w:bookmarkStart w:id="250" w:name="Lbl232"/>
      <w:bookmarkEnd w:id="250"/>
      <w:r>
        <w:rPr>
          <w:rStyle w:val="style18"/>
        </w:rPr>
        <w:t>2.</w:t>
      </w:r>
      <w:r>
        <w:rPr/>
        <w:t xml:space="preserve"> Формирование территориальной комиссии осуществляется избирательной комиссией области на основе предложений, указанных в </w:t>
      </w:r>
      <w:hyperlink w:anchor="Lbl310">
        <w:r>
          <w:rPr>
            <w:rStyle w:val="style17"/>
          </w:rPr>
          <w:t>частях 1</w:t>
        </w:r>
      </w:hyperlink>
      <w:r>
        <w:rPr/>
        <w:t xml:space="preserve"> и </w:t>
      </w:r>
      <w:hyperlink w:anchor="Lbl320">
        <w:r>
          <w:rPr>
            <w:rStyle w:val="style17"/>
          </w:rPr>
          <w:t>2 статьи 3</w:t>
        </w:r>
      </w:hyperlink>
      <w:r>
        <w:rPr/>
        <w:t xml:space="preserve"> настоящего Закона, а также предложений представительных органов муниципальных образований, территориальной комиссии предыдущего состава, собраний граждан.</w:t>
      </w:r>
    </w:p>
    <w:p>
      <w:pPr>
        <w:pStyle w:val="style39"/>
      </w:pPr>
      <w:bookmarkStart w:id="251" w:name="Lbl233"/>
      <w:bookmarkEnd w:id="251"/>
      <w:r>
        <w:rPr/>
        <w:t>Законом Тульской области от 22 июля 2010 г. № 1466-ЗТО в часть 3 статьи 23 настоящего Закона внесены изменения</w:t>
      </w:r>
    </w:p>
    <w:p>
      <w:pPr>
        <w:pStyle w:val="style39"/>
      </w:pPr>
      <w:r>
        <w:rPr/>
        <w:t>См. текст абзаца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3.</w:t>
      </w:r>
      <w:r>
        <w:rPr/>
        <w:t xml:space="preserve"> Избирательная комиссия области обязана назначить не менее одной второй от общего числа членов соответствующей территориальной комиссии на основе поступивших предложений:</w:t>
      </w:r>
    </w:p>
    <w:p>
      <w:pPr>
        <w:pStyle w:val="style22"/>
      </w:pPr>
      <w:bookmarkStart w:id="252" w:name="Lbl2331"/>
      <w:bookmarkEnd w:id="252"/>
      <w:r>
        <w:rPr>
          <w:rStyle w:val="style18"/>
        </w:rPr>
        <w:t>1)</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pPr>
        <w:pStyle w:val="style22"/>
      </w:pPr>
      <w:bookmarkStart w:id="253" w:name="Lbl2332"/>
      <w:bookmarkEnd w:id="253"/>
      <w:r>
        <w:rPr>
          <w:rStyle w:val="style18"/>
        </w:rPr>
        <w:t>2)</w:t>
      </w:r>
      <w:r>
        <w:rPr/>
        <w:t xml:space="preserve"> политических партий, выдвинувших списки кандидатов, допущенные к распределению депутатских мандатов в областной Думе, а также политических партий, выдвинувших списки кандидатов, которым переданы депутатские мандаты в областной Думе;</w:t>
      </w:r>
    </w:p>
    <w:p>
      <w:pPr>
        <w:pStyle w:val="style22"/>
      </w:pPr>
      <w:r>
        <w:rPr>
          <w:rStyle w:val="style18"/>
        </w:rPr>
        <w:t>3)</w:t>
      </w:r>
      <w:r>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22"/>
      </w:pPr>
      <w:bookmarkStart w:id="254" w:name="Lbl234"/>
      <w:bookmarkEnd w:id="254"/>
      <w:r>
        <w:rPr>
          <w:rStyle w:val="style18"/>
        </w:rPr>
        <w:t>4.</w:t>
      </w:r>
      <w:r>
        <w:rPr/>
        <w:t xml:space="preserve"> В целях предварительной проверки соблюдения требований закона к кандидатурам, предлагаемым в состав территориальной комиссии, документам по данным кандидатурам и порядку формирования территориальной комиссии решением избирательной комиссии области не ранее чем за 90 дней и не позднее чем за 80 дней до истечения срока полномочий территориальной комиссии предыдущего состава образуется рабочая группа. Порядок работы рабочей группы определяется избирательной комиссией области.</w:t>
      </w:r>
    </w:p>
    <w:p>
      <w:pPr>
        <w:pStyle w:val="style22"/>
      </w:pPr>
      <w:r>
        <w:rPr/>
        <w:t>Решение избирательной комиссии области о создании указанной рабочей группы должно быть опубликовано в региональном государственном периодическом печатном издании не позднее чем за 70 дней до истечения срока полномочий территориальной комиссии предыдущего состава.</w:t>
      </w:r>
    </w:p>
    <w:p>
      <w:pPr>
        <w:pStyle w:val="style22"/>
      </w:pPr>
      <w:bookmarkStart w:id="255" w:name="Lbl235"/>
      <w:bookmarkEnd w:id="255"/>
      <w:r>
        <w:rPr>
          <w:rStyle w:val="style18"/>
        </w:rPr>
        <w:t>5.</w:t>
      </w:r>
      <w:r>
        <w:rPr/>
        <w:t xml:space="preserve"> Одновременно с опубликованием указанного решения в региональном государственном периодическом печатном издании публикуется сообщение о начале формирования территориальной комиссии нового состава.</w:t>
      </w:r>
    </w:p>
    <w:p>
      <w:pPr>
        <w:pStyle w:val="style22"/>
      </w:pPr>
      <w:r>
        <w:rPr/>
        <w:t>В сообщении о начале формирования территориальной комиссии должны быть указаны даты начала и окончания периода сбора предложений по кандидатурам, порядок представления документов, которые необходимы при внесении кандидатур, почтовый адрес избирательной комиссии области, а также номера телефонов лиц, ответственных за приемку указанных документов.</w:t>
      </w:r>
    </w:p>
    <w:p>
      <w:pPr>
        <w:pStyle w:val="style22"/>
      </w:pPr>
      <w:bookmarkStart w:id="256" w:name="Lbl236"/>
      <w:bookmarkEnd w:id="256"/>
      <w:r>
        <w:rPr>
          <w:rStyle w:val="style18"/>
        </w:rPr>
        <w:t>6.</w:t>
      </w:r>
      <w:r>
        <w:rPr/>
        <w:t xml:space="preserve"> Период, в который избирательная комиссия области принимает предложения по составу территориальной комиссии, начинается за 65 дней и заканчивается за 30 дней до истечения срока полномочий территориальной комиссии предыдущего состава, при этом предложения по составу территориальной комиссии принимаются до 18 часов последнего дня данного периода. Документы, поступившие до начала либо после окончания периода, в который принимаются предложения по составу территориальной комиссии, рассмотрению не подлежат.</w:t>
      </w:r>
    </w:p>
    <w:p>
      <w:pPr>
        <w:pStyle w:val="style22"/>
      </w:pPr>
      <w:bookmarkStart w:id="257" w:name="Lbl237"/>
      <w:bookmarkEnd w:id="257"/>
      <w:r>
        <w:rPr>
          <w:rStyle w:val="style18"/>
        </w:rPr>
        <w:t>7.</w:t>
      </w:r>
      <w:r>
        <w:rPr/>
        <w:t xml:space="preserve"> Не позднее чем через два дня после окончания периода сбора предложений по кандидатурам в состав территориальной комиссии рабочая группа проводит заседание, на котором в первую очередь поочередно оглашаются кандидатуры, которые обязательны к назначению в территориальную комиссию, а также замечания по этим документам. Затем в таком же порядке оглашаются документы по другим поступившим кандидатурам.</w:t>
      </w:r>
    </w:p>
    <w:p>
      <w:pPr>
        <w:pStyle w:val="style22"/>
      </w:pPr>
      <w:r>
        <w:rPr/>
        <w:t>Итогом данного заседания является перечень кандидатур в состав территориальной комиссии, который выносится на рассмотрение избирательной комиссии области.</w:t>
      </w:r>
    </w:p>
    <w:p>
      <w:pPr>
        <w:pStyle w:val="style22"/>
      </w:pPr>
      <w:r>
        <w:rPr/>
        <w:t>Об итогах работы рабочей группы ее руководитель информирует избирательную комиссию области.</w:t>
      </w:r>
    </w:p>
    <w:p>
      <w:pPr>
        <w:pStyle w:val="style22"/>
      </w:pPr>
      <w:bookmarkStart w:id="258" w:name="Lbl238"/>
      <w:bookmarkEnd w:id="258"/>
      <w:r>
        <w:rPr>
          <w:rStyle w:val="style18"/>
        </w:rPr>
        <w:t>8.</w:t>
      </w:r>
      <w:r>
        <w:rPr/>
        <w:t xml:space="preserve"> Избирательная комиссия области принимает постановления о назначении членов соответствующей территориальной комиссии с правом решающего голоса не позднее чем за 15 дней до истечения срока полномочий территориальной комиссии предыдущего состава.</w:t>
      </w:r>
    </w:p>
    <w:p>
      <w:pPr>
        <w:pStyle w:val="style22"/>
      </w:pPr>
      <w:bookmarkStart w:id="259" w:name="Lbl239"/>
      <w:bookmarkEnd w:id="259"/>
      <w:r>
        <w:rPr>
          <w:rStyle w:val="style18"/>
        </w:rPr>
        <w:t>9.</w:t>
      </w:r>
      <w:r>
        <w:rPr/>
        <w:t xml:space="preserve"> Если предложенная кандидатура соответствует требованиям, предъявляемым законом к членам комиссии, то избирательная комиссия области не вправе предъявлять к ней какие-либо дополнительные требования или требовать ее замены.</w:t>
      </w:r>
    </w:p>
    <w:p>
      <w:pPr>
        <w:pStyle w:val="style22"/>
      </w:pPr>
      <w:bookmarkStart w:id="260" w:name="Lbl2310"/>
      <w:bookmarkEnd w:id="260"/>
      <w:r>
        <w:rPr>
          <w:rStyle w:val="style18"/>
        </w:rPr>
        <w:t>10.</w:t>
      </w:r>
      <w:r>
        <w:rPr/>
        <w:t xml:space="preserve"> Если избирательная комиссия области не назначит состав или часть состава территориальной комиссии в срок, установленный частью 8 настоящей статьи, состав или часть состава территориальной комиссии назначается вышестоящей комиссией с соблюдением требований, установленных законом.</w:t>
      </w:r>
    </w:p>
    <w:p>
      <w:pPr>
        <w:pStyle w:val="style44"/>
      </w:pPr>
      <w:bookmarkStart w:id="261" w:name="Lbl24"/>
      <w:bookmarkEnd w:id="261"/>
      <w:r>
        <w:rPr>
          <w:rStyle w:val="style18"/>
        </w:rPr>
        <w:t>Статья 24.</w:t>
      </w:r>
      <w:r>
        <w:rPr/>
        <w:t xml:space="preserve"> Полномочия территориальной комиссии</w:t>
      </w:r>
    </w:p>
    <w:p>
      <w:pPr>
        <w:pStyle w:val="style22"/>
      </w:pPr>
      <w:r>
        <w:rPr/>
        <w:t>Территориальная комиссия на соответствующей территории:</w:t>
      </w:r>
    </w:p>
    <w:p>
      <w:pPr>
        <w:pStyle w:val="style22"/>
      </w:pPr>
      <w:r>
        <w:rPr>
          <w:rStyle w:val="style18"/>
        </w:rPr>
        <w:t>1)</w:t>
      </w:r>
      <w:r>
        <w:rPr/>
        <w:t xml:space="preserve"> осуществляет контроль за соблюдением избирательных прав и права на участие в референдуме граждан Российской Федерации;</w:t>
      </w:r>
    </w:p>
    <w:p>
      <w:pPr>
        <w:pStyle w:val="style22"/>
      </w:pPr>
      <w:r>
        <w:rPr>
          <w:rStyle w:val="style18"/>
        </w:rPr>
        <w:t>2)</w:t>
      </w:r>
      <w:r>
        <w:rPr/>
        <w:t xml:space="preserve"> обеспечивает соблюдение нормативов технологического оборудования (кабины для голосования, ящики для голосования) для участковых комиссий;</w:t>
      </w:r>
    </w:p>
    <w:p>
      <w:pPr>
        <w:pStyle w:val="style22"/>
      </w:pPr>
      <w:r>
        <w:rPr>
          <w:rStyle w:val="style18"/>
        </w:rPr>
        <w:t>3)</w:t>
      </w:r>
      <w:r>
        <w:rPr/>
        <w:t xml:space="preserve">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pPr>
        <w:pStyle w:val="style22"/>
      </w:pPr>
      <w:r>
        <w:rPr>
          <w:rStyle w:val="style18"/>
        </w:rPr>
        <w:t>4)</w:t>
      </w:r>
      <w:r>
        <w:rPr/>
        <w:t xml:space="preserve"> осуществляет меры по соблюдению единого порядка установления итогов голосования;</w:t>
      </w:r>
    </w:p>
    <w:p>
      <w:pPr>
        <w:pStyle w:val="style22"/>
      </w:pPr>
      <w:r>
        <w:rPr>
          <w:rStyle w:val="style18"/>
        </w:rPr>
        <w:t>5)</w:t>
      </w:r>
      <w:r>
        <w:rPr/>
        <w:t xml:space="preserve"> распределяет выделенные ей из федерального бюджета, бюджета области средства на финансовое обеспечение подготовки и проведения выборов, референдума, контролирует целевое использование указанных средств;</w:t>
      </w:r>
    </w:p>
    <w:p>
      <w:pPr>
        <w:pStyle w:val="style22"/>
      </w:pPr>
      <w:r>
        <w:rPr>
          <w:rStyle w:val="style18"/>
        </w:rPr>
        <w:t>6)</w:t>
      </w:r>
      <w:r>
        <w:rPr/>
        <w:t xml:space="preserve"> оказывает методическую, организационно-техническую помощь нижестоящим комиссиям;</w:t>
      </w:r>
    </w:p>
    <w:p>
      <w:pPr>
        <w:pStyle w:val="style22"/>
      </w:pPr>
      <w:r>
        <w:rPr>
          <w:rStyle w:val="style18"/>
        </w:rPr>
        <w:t>7)</w:t>
      </w:r>
      <w:r>
        <w:rPr/>
        <w:t xml:space="preserve"> заслушивает сообщения органов исполнительной власти области и органов местного самоуправления по вопросам, связанным с подготовкой и проведением выборов, референдума;</w:t>
      </w:r>
    </w:p>
    <w:p>
      <w:pPr>
        <w:pStyle w:val="style22"/>
      </w:pPr>
      <w:r>
        <w:rPr>
          <w:rStyle w:val="style18"/>
        </w:rPr>
        <w:t>8)</w:t>
      </w:r>
      <w:r>
        <w:rPr/>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style22"/>
      </w:pPr>
      <w:r>
        <w:rPr>
          <w:rStyle w:val="style18"/>
        </w:rPr>
        <w:t>9)</w:t>
      </w:r>
      <w:r>
        <w:rPr/>
        <w:t xml:space="preserve"> осуществляет иные полномочия в соответствии с законом.</w:t>
      </w:r>
    </w:p>
    <w:p>
      <w:pPr>
        <w:pStyle w:val="style44"/>
      </w:pPr>
      <w:bookmarkStart w:id="262" w:name="Lbl25"/>
      <w:bookmarkEnd w:id="262"/>
      <w:r>
        <w:rPr>
          <w:rStyle w:val="style18"/>
        </w:rPr>
        <w:t>Статья 25.</w:t>
      </w:r>
      <w:r>
        <w:rPr/>
        <w:t xml:space="preserve"> Председатель, заместитель председателя и секретарь территориальной комиссии</w:t>
      </w:r>
    </w:p>
    <w:p>
      <w:pPr>
        <w:pStyle w:val="style22"/>
      </w:pPr>
      <w:bookmarkStart w:id="263" w:name="Lbl251"/>
      <w:bookmarkEnd w:id="263"/>
      <w:r>
        <w:rPr>
          <w:rStyle w:val="style18"/>
        </w:rPr>
        <w:t>1.</w:t>
      </w:r>
      <w:r>
        <w:rPr/>
        <w:t xml:space="preserve"> Председатель территориальной комиссии назначается на должность из числа ее членов с правом решающего голоса и освобождается от должности избирательной комиссией области. Кандидатура на должность председателя территориальной комиссии вносится на рассмотрение избирательной комиссии области рабочей группой, указанной в </w:t>
      </w:r>
      <w:hyperlink w:anchor="Lbl234">
        <w:r>
          <w:rPr>
            <w:rStyle w:val="style17"/>
          </w:rPr>
          <w:t>части 4 статьи 23</w:t>
        </w:r>
      </w:hyperlink>
      <w:r>
        <w:rPr/>
        <w:t xml:space="preserve"> настоящего Закона.</w:t>
      </w:r>
    </w:p>
    <w:p>
      <w:pPr>
        <w:pStyle w:val="style22"/>
      </w:pPr>
      <w:bookmarkStart w:id="264" w:name="Lbl252"/>
      <w:bookmarkEnd w:id="264"/>
      <w:r>
        <w:rPr>
          <w:rStyle w:val="style18"/>
        </w:rPr>
        <w:t>2.</w:t>
      </w:r>
      <w:r>
        <w:rPr/>
        <w:t xml:space="preserve"> Заместитель председателя и секретарь территориальной комиссии избираются тайным голосованием на ее первом заседании из числа членов соответствующей территориальной комиссии с правом решающего голоса. Кандидатуры на должность заместителя председателя и секретаря территориальной комиссии выдвигаются членами территориальной комиссии с правом решающего голоса.</w:t>
      </w:r>
    </w:p>
    <w:p>
      <w:pPr>
        <w:pStyle w:val="style22"/>
      </w:pPr>
      <w:bookmarkStart w:id="265" w:name="Lbl253"/>
      <w:bookmarkEnd w:id="265"/>
      <w:r>
        <w:rPr>
          <w:rStyle w:val="style18"/>
        </w:rPr>
        <w:t>3.</w:t>
      </w:r>
      <w:r>
        <w:rPr/>
        <w:t xml:space="preserve"> По кандидатурам, баллотирующимся на должности председателя, заместителя председателя и секретаря территориальной комиссии, проводится обсуждение.</w:t>
      </w:r>
    </w:p>
    <w:p>
      <w:pPr>
        <w:pStyle w:val="style22"/>
      </w:pPr>
      <w:r>
        <w:rPr/>
        <w:t>Порядок проведения первого заседания территориальной комиссии устанавливается избирательной комиссией области.</w:t>
      </w:r>
    </w:p>
    <w:p>
      <w:pPr>
        <w:pStyle w:val="style22"/>
      </w:pPr>
      <w:bookmarkStart w:id="266" w:name="Lbl254"/>
      <w:bookmarkEnd w:id="266"/>
      <w:r>
        <w:rPr>
          <w:rStyle w:val="style18"/>
        </w:rPr>
        <w:t>4.</w:t>
      </w:r>
      <w:r>
        <w:rPr/>
        <w:t xml:space="preserve"> Председатель территориальной комиссии осуществляет полномочия, установленные </w:t>
      </w:r>
      <w:hyperlink w:anchor="Lbl46">
        <w:r>
          <w:rPr>
            <w:rStyle w:val="style17"/>
          </w:rPr>
          <w:t>частью 6 статьи 4</w:t>
        </w:r>
      </w:hyperlink>
      <w:r>
        <w:rPr/>
        <w:t xml:space="preserve"> настоящего Закона.</w:t>
      </w:r>
    </w:p>
    <w:p>
      <w:pPr>
        <w:pStyle w:val="style22"/>
      </w:pPr>
      <w:bookmarkStart w:id="267" w:name="Lbl255"/>
      <w:bookmarkEnd w:id="267"/>
      <w:r>
        <w:rPr>
          <w:rStyle w:val="style18"/>
        </w:rPr>
        <w:t>5.</w:t>
      </w:r>
      <w:r>
        <w:rPr/>
        <w:t xml:space="preserve"> Заместитель председателя и секретарь территориальной комиссии освобождаются от занимаемой должности по решению территориальной комиссии, принятому в порядке, установленном федеральным законодательством (за исключением случая освобождения от должности по личному заявлению). О досрочном прекращении полномочий заместителя председателя и секретаря территориальной комиссии незамедлительно извещается избирательная комиссия области.</w:t>
      </w:r>
    </w:p>
    <w:p>
      <w:pPr>
        <w:pStyle w:val="style22"/>
      </w:pPr>
      <w:bookmarkStart w:id="268" w:name="Lbl256"/>
      <w:bookmarkEnd w:id="268"/>
      <w:r>
        <w:rPr>
          <w:rStyle w:val="style18"/>
        </w:rPr>
        <w:t>6.</w:t>
      </w:r>
      <w:r>
        <w:rPr/>
        <w:t xml:space="preserve"> В случае освобождения от должности председателя территориальной комиссии назначение нового председателя территориальной комиссии осуществляется в установленном порядке.</w:t>
      </w:r>
    </w:p>
    <w:p>
      <w:pPr>
        <w:pStyle w:val="style22"/>
      </w:pPr>
      <w:bookmarkStart w:id="269" w:name="Lbl257"/>
      <w:bookmarkEnd w:id="269"/>
      <w:r>
        <w:rPr>
          <w:rStyle w:val="style18"/>
        </w:rPr>
        <w:t>7.</w:t>
      </w:r>
      <w:r>
        <w:rPr/>
        <w:t xml:space="preserve"> В случае освобождения от должности заместителя председателя, секретаря территориальной комиссии избрание новых заместителя председателя, секретаря территориальной комиссии осуществляется не позднее чем через один месяц, а в период избирательной кампании, кампании референдума — не позднее чем через 10 дней со дня их освобождения от должности.</w:t>
      </w:r>
    </w:p>
    <w:p>
      <w:pPr>
        <w:pStyle w:val="style2"/>
      </w:pPr>
      <w:bookmarkStart w:id="270" w:name="Lbl500"/>
      <w:bookmarkEnd w:id="270"/>
      <w:r>
        <w:rPr/>
        <w:t>Глава 5. Окружная комиссия</w:t>
      </w:r>
    </w:p>
    <w:p>
      <w:pPr>
        <w:pStyle w:val="style44"/>
      </w:pPr>
      <w:bookmarkStart w:id="271" w:name="Lbl26"/>
      <w:bookmarkEnd w:id="271"/>
      <w:r>
        <w:rPr>
          <w:rStyle w:val="style18"/>
        </w:rPr>
        <w:t>Статья 26.</w:t>
      </w:r>
      <w:r>
        <w:rPr/>
        <w:t xml:space="preserve"> Окружная комиссия</w:t>
      </w:r>
    </w:p>
    <w:p>
      <w:pPr>
        <w:pStyle w:val="style22"/>
      </w:pPr>
      <w:bookmarkStart w:id="272" w:name="Lbl261"/>
      <w:bookmarkEnd w:id="272"/>
      <w:r>
        <w:rPr>
          <w:rStyle w:val="style18"/>
        </w:rPr>
        <w:t>1.</w:t>
      </w:r>
      <w:r>
        <w:rPr/>
        <w:t xml:space="preserve"> Окружная комиссия формируется в случаях, предусмотренных законом, при проведении выборов по одномандатным и (или) многомандатным избирательным округам, если полномочия окружной комиссии не возложены на иные комиссии.</w:t>
      </w:r>
    </w:p>
    <w:p>
      <w:pPr>
        <w:pStyle w:val="style22"/>
      </w:pPr>
      <w:bookmarkStart w:id="273" w:name="Lbl262"/>
      <w:bookmarkEnd w:id="273"/>
      <w:r>
        <w:rPr>
          <w:rStyle w:val="style18"/>
        </w:rPr>
        <w:t>2.</w:t>
      </w:r>
      <w:r>
        <w:rPr/>
        <w:t xml:space="preserve"> Срок полномочий окружных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pPr>
        <w:pStyle w:val="style22"/>
      </w:pPr>
      <w:bookmarkStart w:id="274" w:name="Lbl263"/>
      <w:bookmarkEnd w:id="274"/>
      <w:r>
        <w:rPr>
          <w:rStyle w:val="style18"/>
        </w:rPr>
        <w:t>3.</w:t>
      </w:r>
      <w:r>
        <w:rPr/>
        <w:t xml:space="preserve"> Число членов окружных комиссий с правом решающего голоса по выборам депутатов областной Думы составляет десять человек.</w:t>
      </w:r>
    </w:p>
    <w:p>
      <w:pPr>
        <w:pStyle w:val="style22"/>
      </w:pPr>
      <w:r>
        <w:rPr/>
        <w:t>Число членов окружных комиссий с правом решающего голоса по выборам депутатов представительных органов муниципальных образований составляет семь человек.</w:t>
      </w:r>
    </w:p>
    <w:p>
      <w:pPr>
        <w:pStyle w:val="style44"/>
      </w:pPr>
      <w:bookmarkStart w:id="275" w:name="Lbl27"/>
      <w:bookmarkEnd w:id="275"/>
      <w:r>
        <w:rPr>
          <w:rStyle w:val="style18"/>
        </w:rPr>
        <w:t>Статья 27.</w:t>
      </w:r>
      <w:r>
        <w:rPr/>
        <w:t xml:space="preserve"> Формирование окружной комиссии</w:t>
      </w:r>
    </w:p>
    <w:p>
      <w:pPr>
        <w:pStyle w:val="style22"/>
      </w:pPr>
      <w:bookmarkStart w:id="276" w:name="Lbl271"/>
      <w:bookmarkEnd w:id="276"/>
      <w:r>
        <w:rPr>
          <w:rStyle w:val="style18"/>
        </w:rPr>
        <w:t>1.</w:t>
      </w:r>
      <w:r>
        <w:rPr/>
        <w:t xml:space="preserve"> Формирование окружной комиссии осуществляется вышестоящей комиссией на основе предложений, указанных в </w:t>
      </w:r>
      <w:hyperlink w:anchor="Lbl310">
        <w:r>
          <w:rPr>
            <w:rStyle w:val="style17"/>
          </w:rPr>
          <w:t>частях 1</w:t>
        </w:r>
      </w:hyperlink>
      <w:r>
        <w:rPr/>
        <w:t xml:space="preserve"> и </w:t>
      </w:r>
      <w:hyperlink w:anchor="Lbl320">
        <w:r>
          <w:rPr>
            <w:rStyle w:val="style17"/>
          </w:rPr>
          <w:t>2 статьи 3</w:t>
        </w:r>
      </w:hyperlink>
      <w:r>
        <w:rPr/>
        <w:t xml:space="preserve"> настоящего Закона, а также предложений представительных органов соответствующих муниципальных образований, предложений собраний граждан.</w:t>
      </w:r>
    </w:p>
    <w:p>
      <w:pPr>
        <w:pStyle w:val="style22"/>
      </w:pPr>
      <w:bookmarkStart w:id="277" w:name="Lbl272"/>
      <w:bookmarkEnd w:id="277"/>
      <w:r>
        <w:rPr>
          <w:rStyle w:val="style18"/>
        </w:rPr>
        <w:t>2.</w:t>
      </w:r>
      <w:r>
        <w:rPr/>
        <w:t xml:space="preserve"> Сообщение о формировании окружных комиссий и сроке приема предложений по кандидатурам в их состав подлежит опубликованию (обнародованию) вышестоящей комиссией в региональных государственных и (или) муниципальных периодических печатных изданиях до начала приема указанных предложений.</w:t>
      </w:r>
    </w:p>
    <w:p>
      <w:pPr>
        <w:pStyle w:val="style22"/>
      </w:pPr>
      <w:r>
        <w:rPr/>
        <w:t>Решения вышестоящих комиссий, связанные с формированием окружных комиссий либо о возложении их полномочий на иные комиссии должны приниматься и публиковаться в региональных государственных и (или) муниципальных периодических печатных изданиях с учетом сроков начала и окончания периода выдвижения кандидатов по одномандатным и (или) многомандатным избирательным округам на соответствующих выборах, при этом окружная комиссия, сформированная в правомочном составе, или комиссия, на которую в установленном порядке возложены полномочия окружной комиссии, приступает к своей работе не позднее чем за три дня до начала указанного периода.</w:t>
      </w:r>
    </w:p>
    <w:p>
      <w:pPr>
        <w:pStyle w:val="style39"/>
      </w:pPr>
      <w:bookmarkStart w:id="278" w:name="Lbl273"/>
      <w:bookmarkEnd w:id="278"/>
      <w:r>
        <w:rPr/>
        <w:t>Законом Тульской области от 22 июля 2010 г. № 1466-ЗТО в часть 3 статьи 27 настоящего Закона внесены изменения</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3.</w:t>
      </w:r>
      <w:r>
        <w:rPr/>
        <w:t xml:space="preserve"> Избирательная комиссия области обязана назначить не менее одной второй от общего числа членов окружной комиссии по выборам депутатов областной Думы на основе поступивших предложений:</w:t>
      </w:r>
    </w:p>
    <w:p>
      <w:pPr>
        <w:pStyle w:val="style22"/>
      </w:pPr>
      <w:bookmarkStart w:id="279" w:name="Lbl2731"/>
      <w:bookmarkEnd w:id="279"/>
      <w:r>
        <w:rPr>
          <w:rStyle w:val="style18"/>
        </w:rPr>
        <w:t>1)</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pPr>
        <w:pStyle w:val="style22"/>
      </w:pPr>
      <w:bookmarkStart w:id="280" w:name="Lbl2732"/>
      <w:bookmarkEnd w:id="280"/>
      <w:r>
        <w:rPr>
          <w:rStyle w:val="style18"/>
        </w:rPr>
        <w:t>2)</w:t>
      </w:r>
      <w:r>
        <w:rPr/>
        <w:t xml:space="preserve"> политических партий, выдвинувших списки кандидатов, допущенные к распределению депутатских мандатов в областной Думе, а также политических партий, выдвинувших списки кандидатов, которым переданы депутатские мандаты в областной Думе.</w:t>
      </w:r>
    </w:p>
    <w:p>
      <w:pPr>
        <w:pStyle w:val="style39"/>
      </w:pPr>
      <w:bookmarkStart w:id="281" w:name="Lbl274"/>
      <w:bookmarkEnd w:id="281"/>
      <w:r>
        <w:rPr/>
        <w:t>Законом Тульской области от 22 июля 2010 г. № 1466-ЗТО в часть 4 статьи 27 настоящего Закона внесены изменения</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4.</w:t>
      </w:r>
      <w:r>
        <w:rPr/>
        <w:t xml:space="preserve"> Избирательная комиссия муниципального образования обязана назначить не менее одной второй от общего числа членов окружной комиссии по выборам депутатов представительных органов муниципальных образований на основе поступивших предложений:</w:t>
      </w:r>
    </w:p>
    <w:p>
      <w:pPr>
        <w:pStyle w:val="style22"/>
      </w:pPr>
      <w:bookmarkStart w:id="282" w:name="Lbl2741"/>
      <w:bookmarkEnd w:id="282"/>
      <w:r>
        <w:rPr>
          <w:rStyle w:val="style18"/>
        </w:rPr>
        <w:t>1)</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pPr>
        <w:pStyle w:val="style22"/>
      </w:pPr>
      <w:bookmarkStart w:id="283" w:name="Lbl2752"/>
      <w:bookmarkEnd w:id="283"/>
      <w:r>
        <w:rPr>
          <w:rStyle w:val="style18"/>
        </w:rPr>
        <w:t>2)</w:t>
      </w:r>
      <w:r>
        <w:rPr/>
        <w:t xml:space="preserve"> политических партий, выдвинувших списки кандидатов, допущенные к распределению депутатских мандатов в областной Думе , а также политических партий, выдвинувших списки кандидатов, которым переданы депутатские мандаты в областной Думе</w:t>
      </w:r>
    </w:p>
    <w:p>
      <w:pPr>
        <w:pStyle w:val="style22"/>
      </w:pPr>
      <w:r>
        <w:rPr>
          <w:rStyle w:val="style18"/>
        </w:rPr>
        <w:t>3)</w:t>
      </w:r>
      <w:r>
        <w:rPr/>
        <w:t xml:space="preserve">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pPr>
        <w:pStyle w:val="style22"/>
      </w:pPr>
      <w:bookmarkStart w:id="284" w:name="Lbl275"/>
      <w:bookmarkEnd w:id="284"/>
      <w:r>
        <w:rPr>
          <w:rStyle w:val="style18"/>
        </w:rPr>
        <w:t>5.</w:t>
      </w:r>
      <w:r>
        <w:rPr/>
        <w:t xml:space="preserve"> Председатель окружной комиссии назначается на должность из числа ее членов с правом решающего голоса и освобождается от должности вышестоящей избирательной комиссией.</w:t>
      </w:r>
    </w:p>
    <w:p>
      <w:pPr>
        <w:pStyle w:val="style22"/>
      </w:pPr>
      <w:bookmarkStart w:id="285" w:name="Lbl276"/>
      <w:bookmarkEnd w:id="285"/>
      <w:r>
        <w:rPr>
          <w:rStyle w:val="style18"/>
        </w:rPr>
        <w:t>6.</w:t>
      </w:r>
      <w:r>
        <w:rPr/>
        <w:t xml:space="preserve"> Заместитель председателя и секретарь окружной комиссии избираются тайным голосованием на ее первом заседании из числа членов комиссии с правом решающего голоса. Кандидатуры на должность заместителя председателя и секретаря окружной комиссии выдвигаются членами окружной комиссии с правом решающего голоса.</w:t>
      </w:r>
    </w:p>
    <w:p>
      <w:pPr>
        <w:pStyle w:val="style22"/>
      </w:pPr>
      <w:bookmarkStart w:id="286" w:name="Lbl277"/>
      <w:bookmarkEnd w:id="286"/>
      <w:r>
        <w:rPr>
          <w:rStyle w:val="style18"/>
        </w:rPr>
        <w:t>7.</w:t>
      </w:r>
      <w:r>
        <w:rPr/>
        <w:t xml:space="preserve"> По кандидатуре председателя окружной комиссии, а также по кандидатурам, баллотирующимся на должности заместителя председателя и секретаря окружной комиссии, проводится обсуждение.</w:t>
      </w:r>
    </w:p>
    <w:p>
      <w:pPr>
        <w:pStyle w:val="style22"/>
      </w:pPr>
      <w:r>
        <w:rPr/>
        <w:t>Порядок проведения первого заседания окружной комиссии определяется вышестоящей комиссией.</w:t>
      </w:r>
    </w:p>
    <w:p>
      <w:pPr>
        <w:pStyle w:val="style44"/>
      </w:pPr>
      <w:bookmarkStart w:id="287" w:name="Lbl28"/>
      <w:bookmarkEnd w:id="287"/>
      <w:r>
        <w:rPr>
          <w:rStyle w:val="style18"/>
        </w:rPr>
        <w:t>Статья 28.</w:t>
      </w:r>
      <w:r>
        <w:rPr/>
        <w:t xml:space="preserve"> Полномочия окружной комиссии</w:t>
      </w:r>
    </w:p>
    <w:p>
      <w:pPr>
        <w:pStyle w:val="style22"/>
      </w:pPr>
      <w:r>
        <w:rPr/>
        <w:t>Окружная комиссия:</w:t>
      </w:r>
    </w:p>
    <w:p>
      <w:pPr>
        <w:pStyle w:val="style22"/>
      </w:pPr>
      <w:r>
        <w:rPr>
          <w:rStyle w:val="style18"/>
        </w:rPr>
        <w:t>1)</w:t>
      </w:r>
      <w:r>
        <w:rPr/>
        <w:t xml:space="preserve"> осуществляет на территории избирательного округа контроль за соблюдением избирательных прав граждан Российской Федерации;</w:t>
      </w:r>
    </w:p>
    <w:p>
      <w:pPr>
        <w:pStyle w:val="style22"/>
      </w:pPr>
      <w:r>
        <w:rPr>
          <w:rStyle w:val="style18"/>
        </w:rPr>
        <w:t>2)</w:t>
      </w:r>
      <w:r>
        <w:rPr/>
        <w:t xml:space="preserve">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pPr>
        <w:pStyle w:val="style22"/>
      </w:pPr>
      <w:r>
        <w:rPr>
          <w:rStyle w:val="style18"/>
        </w:rPr>
        <w:t>3)</w:t>
      </w:r>
      <w:r>
        <w:rPr/>
        <w:t xml:space="preserve"> осуществляет регистрацию кандидатов;</w:t>
      </w:r>
    </w:p>
    <w:p>
      <w:pPr>
        <w:pStyle w:val="style22"/>
      </w:pPr>
      <w:r>
        <w:rPr>
          <w:rStyle w:val="style18"/>
        </w:rPr>
        <w:t>4)</w:t>
      </w:r>
      <w:r>
        <w:rPr/>
        <w:t xml:space="preserve"> утверждает текст бюллетеня в избирательном округе;</w:t>
      </w:r>
    </w:p>
    <w:p>
      <w:pPr>
        <w:pStyle w:val="style22"/>
      </w:pPr>
      <w:r>
        <w:rPr>
          <w:rStyle w:val="style18"/>
        </w:rPr>
        <w:t>5)</w:t>
      </w:r>
      <w:r>
        <w:rPr/>
        <w:t xml:space="preserve">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style22"/>
      </w:pPr>
      <w:r>
        <w:rPr>
          <w:rStyle w:val="style18"/>
        </w:rPr>
        <w:t>6)</w:t>
      </w:r>
      <w:r>
        <w:rPr/>
        <w:t xml:space="preserve"> определяет результаты выборов по избирательному округу;</w:t>
      </w:r>
    </w:p>
    <w:p>
      <w:pPr>
        <w:pStyle w:val="style22"/>
      </w:pPr>
      <w:r>
        <w:rPr>
          <w:rStyle w:val="style18"/>
        </w:rPr>
        <w:t>7)</w:t>
      </w:r>
      <w:r>
        <w:rPr/>
        <w:t xml:space="preserve"> публикует (обнародует) в указанных в законе соответствующих средствах массовой информации результаты выборов по избирательному округу;</w:t>
      </w:r>
    </w:p>
    <w:p>
      <w:pPr>
        <w:pStyle w:val="style22"/>
      </w:pPr>
      <w:r>
        <w:rPr>
          <w:rStyle w:val="style18"/>
        </w:rPr>
        <w:t>8)</w:t>
      </w:r>
      <w:r>
        <w:rPr/>
        <w:t xml:space="preserve"> оказывает правовую, организационно-техническую помощь нижестоящим комиссиям;</w:t>
      </w:r>
    </w:p>
    <w:p>
      <w:pPr>
        <w:pStyle w:val="style22"/>
      </w:pPr>
      <w:r>
        <w:rPr>
          <w:rStyle w:val="style18"/>
        </w:rPr>
        <w:t>9)</w:t>
      </w:r>
      <w:r>
        <w:rPr/>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style22"/>
      </w:pPr>
      <w:r>
        <w:rPr>
          <w:rStyle w:val="style18"/>
        </w:rPr>
        <w:t>10)</w:t>
      </w:r>
      <w:r>
        <w:rPr/>
        <w:t xml:space="preserve"> осуществляет иные полномочия в соответствии с законом.</w:t>
      </w:r>
    </w:p>
    <w:p>
      <w:pPr>
        <w:pStyle w:val="style2"/>
      </w:pPr>
      <w:bookmarkStart w:id="288" w:name="Lbl600"/>
      <w:bookmarkEnd w:id="288"/>
      <w:r>
        <w:rPr/>
        <w:t>Глава 6. Участковые комиссии</w:t>
      </w:r>
    </w:p>
    <w:p>
      <w:pPr>
        <w:pStyle w:val="style39"/>
      </w:pPr>
      <w:bookmarkStart w:id="289" w:name="Lbl29"/>
      <w:bookmarkEnd w:id="289"/>
      <w:r>
        <w:rPr/>
        <w:t>Законом Тульской области от 3 декабря 2012 г. № 1845-ЗТО статья 29 главы 6 настоящего Закона изложена в новой редакции, вступающей в силу по истечении десяти дней после дня официального опубликования названного Закона</w:t>
      </w:r>
    </w:p>
    <w:p>
      <w:pPr>
        <w:pStyle w:val="style39"/>
      </w:pPr>
      <w:r>
        <w:rPr/>
        <w:t>См. текст статьи в предыдущей редакции</w:t>
      </w:r>
    </w:p>
    <w:p>
      <w:pPr>
        <w:pStyle w:val="style44"/>
      </w:pPr>
      <w:r>
        <w:rPr>
          <w:rStyle w:val="style18"/>
        </w:rPr>
        <w:t>Статья 29.</w:t>
      </w:r>
      <w:r>
        <w:rPr/>
        <w:t xml:space="preserve"> Участковая комиссия</w:t>
      </w:r>
    </w:p>
    <w:p>
      <w:pPr>
        <w:pStyle w:val="style22"/>
      </w:pPr>
      <w:bookmarkStart w:id="290" w:name="Lbl291"/>
      <w:bookmarkEnd w:id="290"/>
      <w:r>
        <w:rPr>
          <w:rStyle w:val="style18"/>
        </w:rPr>
        <w:t>1.</w:t>
      </w:r>
      <w:r>
        <w:rPr/>
        <w:t xml:space="preserve"> Участковые комиссии формируются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в порядке, предусмотренном федеральным законодательством и настоящим Законом.</w:t>
      </w:r>
    </w:p>
    <w:p>
      <w:pPr>
        <w:pStyle w:val="style22"/>
      </w:pPr>
      <w:bookmarkStart w:id="291" w:name="Lbl292"/>
      <w:bookmarkEnd w:id="291"/>
      <w:r>
        <w:rPr>
          <w:rStyle w:val="style18"/>
        </w:rPr>
        <w:t>2.</w:t>
      </w:r>
      <w:r>
        <w:rPr/>
        <w:t xml:space="preserve"> На общих избирательных участках, участках референдума, образованных главой администрации соответствующего муниципального образования сроком на пять лет (в соответствии с пунктом 2 статьи 19 Федерального закона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pPr>
        <w:pStyle w:val="style22"/>
      </w:pPr>
      <w:r>
        <w:rPr/>
        <w:t>Срок полномочий такой участковой комиссии составляет пять лет.</w:t>
      </w:r>
    </w:p>
    <w:p>
      <w:pPr>
        <w:pStyle w:val="style22"/>
      </w:pPr>
      <w:bookmarkStart w:id="292" w:name="Lbl293"/>
      <w:bookmarkEnd w:id="292"/>
      <w:r>
        <w:rPr>
          <w:rStyle w:val="style18"/>
        </w:rPr>
        <w:t>3.</w:t>
      </w:r>
      <w:r>
        <w:rPr/>
        <w:t xml:space="preserve"> На избирательном участке, участке референдума, образованном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федеральным законодательством, не позднее чем за 15 дней до дня голосования, а в исключительных случаях — не позднее дня, предшествующего дню голосования.</w:t>
      </w:r>
    </w:p>
    <w:p>
      <w:pPr>
        <w:pStyle w:val="style22"/>
      </w:pPr>
      <w:r>
        <w:rPr/>
        <w:t>Срок полномочий такой участковой комиссии устанавливается сформировавшей ее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w:t>
      </w:r>
    </w:p>
    <w:p>
      <w:pPr>
        <w:pStyle w:val="style22"/>
      </w:pPr>
      <w:r>
        <w:rPr/>
        <w:t>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pPr>
        <w:pStyle w:val="style22"/>
      </w:pPr>
      <w:bookmarkStart w:id="293" w:name="Lbl294"/>
      <w:bookmarkEnd w:id="293"/>
      <w:r>
        <w:rPr>
          <w:rStyle w:val="style18"/>
        </w:rPr>
        <w:t>4.</w:t>
      </w:r>
      <w:r>
        <w:rPr/>
        <w:t xml:space="preserve">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pPr>
        <w:pStyle w:val="style44"/>
      </w:pPr>
      <w:bookmarkStart w:id="294" w:name="Lbl30"/>
      <w:bookmarkEnd w:id="294"/>
      <w:r>
        <w:rPr>
          <w:rStyle w:val="style18"/>
        </w:rPr>
        <w:t>Статья 30.</w:t>
      </w:r>
      <w:r>
        <w:rPr/>
        <w:t xml:space="preserve"> Порядок формирования участковых комиссий</w:t>
      </w:r>
    </w:p>
    <w:p>
      <w:pPr>
        <w:pStyle w:val="style39"/>
      </w:pPr>
      <w:bookmarkStart w:id="295" w:name="Lbl301"/>
      <w:bookmarkEnd w:id="295"/>
      <w:r>
        <w:rPr/>
        <w:t>Законом Тульской области от 3 декабря 2012 г. № 1845-ЗТО часть 1 статьи 30 главы 6 настоящего Закона изложена в новой редакции, вступающей в силу по истечении десяти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pPr>
        <w:pStyle w:val="style22"/>
      </w:pPr>
      <w:r>
        <w:rPr>
          <w:rStyle w:val="style18"/>
        </w:rPr>
        <w:t>а)</w:t>
      </w:r>
      <w:r>
        <w:rPr/>
        <w:t xml:space="preserve"> до 1001 избирателя — 3 — 9 членов участковой комиссии;</w:t>
      </w:r>
    </w:p>
    <w:p>
      <w:pPr>
        <w:pStyle w:val="style22"/>
      </w:pPr>
      <w:r>
        <w:rPr>
          <w:rStyle w:val="style18"/>
        </w:rPr>
        <w:t>б)</w:t>
      </w:r>
      <w:r>
        <w:rPr/>
        <w:t xml:space="preserve"> от 1001 до 2001 избирателя — 7 — 12 членов участковой комиссии;</w:t>
      </w:r>
    </w:p>
    <w:p>
      <w:pPr>
        <w:pStyle w:val="style22"/>
      </w:pPr>
      <w:r>
        <w:rPr>
          <w:rStyle w:val="style18"/>
        </w:rPr>
        <w:t>в)</w:t>
      </w:r>
      <w:r>
        <w:rPr/>
        <w:t xml:space="preserve"> более 2000 избирателей — 7 — 16 членов участковой комиссии.</w:t>
      </w:r>
    </w:p>
    <w:p>
      <w:pPr>
        <w:pStyle w:val="style39"/>
      </w:pPr>
      <w:bookmarkStart w:id="296" w:name="Lbl302"/>
      <w:bookmarkEnd w:id="296"/>
      <w:r>
        <w:rPr/>
        <w:t>Законом Тульской области от 3 декабря 2012 г. № 1845-ЗТО часть 2 статьи 30 главы 6 настоящего Закона изложена в новой редакции, вступающей в силу по истечении десяти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Lbl301">
        <w:r>
          <w:rPr>
            <w:rStyle w:val="style17"/>
          </w:rPr>
          <w:t>частью 1</w:t>
        </w:r>
      </w:hyperlink>
      <w:r>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pPr>
        <w:pStyle w:val="style39"/>
      </w:pPr>
      <w:bookmarkStart w:id="297" w:name="Lbl303"/>
      <w:bookmarkEnd w:id="297"/>
      <w:r>
        <w:rPr/>
        <w:t>Законом Тульской области от 3 декабря 2012 г. № 1845-ЗТО часть 3 статьи 30 главы 6 настоящего Закона изложена в новой редакции, вступающей в силу по истечении десяти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Прием предложений по составу участковых комиссий, формируемых сроком на пять лет, осуществляется в течение 30 дней после опубликования соответствующего решения об образовании избирательных участков, которое должно быть опубликовано не позднее чем через пять дней со дня его принятия. Предложения по составу участковых комиссий принимаются до 18 часов последнего дня указанного периода.</w:t>
      </w:r>
    </w:p>
    <w:p>
      <w:pPr>
        <w:pStyle w:val="style39"/>
      </w:pPr>
      <w:bookmarkStart w:id="298" w:name="Lbl304"/>
      <w:bookmarkEnd w:id="298"/>
      <w:r>
        <w:rPr/>
        <w:t>Законом Тульской области от 3 декабря 2012 г. № 1845-ЗТО часть 4 статьи 30 главы 6 настоящего Закона изложена в новой редакции, вступающей в силу по истечении десяти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Формирование участковой комиссии осуществляется на основе предложений, указанных в </w:t>
      </w:r>
      <w:hyperlink w:anchor="Lbl310">
        <w:r>
          <w:rPr>
            <w:rStyle w:val="style17"/>
          </w:rPr>
          <w:t>частях 1</w:t>
        </w:r>
      </w:hyperlink>
      <w:r>
        <w:rPr/>
        <w:t xml:space="preserve"> и </w:t>
      </w:r>
      <w:hyperlink w:anchor="Lbl320">
        <w:r>
          <w:rPr>
            <w:rStyle w:val="style17"/>
          </w:rPr>
          <w:t>2 статьи 3</w:t>
        </w:r>
      </w:hyperlink>
      <w:r>
        <w:rPr/>
        <w:t xml:space="preserve"> настоящего Закона, а также предложений представительного органа муниципального образования, собраний граждан. Количество вносимых предложений не ограничивается.</w:t>
      </w:r>
    </w:p>
    <w:p>
      <w:pPr>
        <w:pStyle w:val="style39"/>
      </w:pPr>
      <w:bookmarkStart w:id="299" w:name="Lbl305"/>
      <w:bookmarkEnd w:id="299"/>
      <w:r>
        <w:rPr/>
        <w:t>Законом Тульской области от 3 декабря 2012 г. № 1845-ЗТО в часть 5 статьи 30 главы 6 настоящего Закона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части в предыдущей редакции</w:t>
      </w:r>
    </w:p>
    <w:p>
      <w:pPr>
        <w:pStyle w:val="style22"/>
      </w:pPr>
      <w:bookmarkStart w:id="300" w:name="Lbl30501"/>
      <w:bookmarkEnd w:id="300"/>
      <w:r>
        <w:rPr>
          <w:rStyle w:val="style18"/>
        </w:rPr>
        <w:t>5.</w:t>
      </w:r>
      <w:r>
        <w:rPr/>
        <w:t xml:space="preserve"> Территориальная комиссия обязана назначить не менее одной второй от общего числа членов участковой комиссии на основе поступивших предложений:</w:t>
      </w:r>
    </w:p>
    <w:p>
      <w:pPr>
        <w:pStyle w:val="style22"/>
      </w:pPr>
      <w:bookmarkStart w:id="301" w:name="Lbl3051"/>
      <w:bookmarkEnd w:id="301"/>
      <w:r>
        <w:rPr>
          <w:rStyle w:val="style18"/>
        </w:rPr>
        <w:t>1)</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pPr>
        <w:pStyle w:val="style22"/>
      </w:pPr>
      <w:bookmarkStart w:id="302" w:name="Lbl3052"/>
      <w:bookmarkEnd w:id="302"/>
      <w:r>
        <w:rPr>
          <w:rStyle w:val="style18"/>
        </w:rPr>
        <w:t>2)</w:t>
      </w:r>
      <w:r>
        <w:rPr/>
        <w:t xml:space="preserve"> политических партий, выдвинувших списки кандидатов, допущенные к распределению депутатских мандатов в областной Думе, а также политических партий, выдвинувших списки кандидатов, которым переданы депутатские мандаты в областной Думе;</w:t>
      </w:r>
    </w:p>
    <w:p>
      <w:pPr>
        <w:pStyle w:val="style22"/>
      </w:pPr>
      <w:r>
        <w:rPr>
          <w:rStyle w:val="style18"/>
        </w:rPr>
        <w:t>3)</w:t>
      </w:r>
      <w:r>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22"/>
      </w:pPr>
      <w:bookmarkStart w:id="303" w:name="Lbl306"/>
      <w:bookmarkEnd w:id="303"/>
      <w:r>
        <w:rPr>
          <w:rStyle w:val="style18"/>
        </w:rPr>
        <w:t>6.</w:t>
      </w:r>
      <w:r>
        <w:rPr/>
        <w:t xml:space="preserve"> Председатель участковой комиссии назначается на должность из числа ее членов с правом решающего голоса и освобождается от должности вышестоящей комиссией.</w:t>
      </w:r>
    </w:p>
    <w:p>
      <w:pPr>
        <w:pStyle w:val="style22"/>
      </w:pPr>
      <w:bookmarkStart w:id="304" w:name="Lbl307"/>
      <w:bookmarkEnd w:id="304"/>
      <w:r>
        <w:rPr>
          <w:rStyle w:val="style18"/>
        </w:rPr>
        <w:t>7.</w:t>
      </w:r>
      <w:r>
        <w:rPr/>
        <w:t xml:space="preserve"> Заместитель председателя и секретарь участковой комиссии избираются тайным голосованием на ее первом заседании из числа членов комиссии с правом решающего голоса. Кандидатуры на должность заместителя председателя и секретаря участковой комиссии выдвигаются членами участковой комиссии с правом решающего голоса.</w:t>
      </w:r>
    </w:p>
    <w:p>
      <w:pPr>
        <w:pStyle w:val="style22"/>
      </w:pPr>
      <w:bookmarkStart w:id="305" w:name="Lbl308"/>
      <w:bookmarkEnd w:id="305"/>
      <w:r>
        <w:rPr>
          <w:rStyle w:val="style18"/>
        </w:rPr>
        <w:t>8.</w:t>
      </w:r>
      <w:r>
        <w:rPr/>
        <w:t xml:space="preserve"> По кандидатурам, баллотирующимся на должности председателя, заместителя председателя и секретаря участковой комиссии, проводится обсуждение.</w:t>
      </w:r>
    </w:p>
    <w:p>
      <w:pPr>
        <w:pStyle w:val="style22"/>
      </w:pPr>
      <w:r>
        <w:rPr/>
        <w:t>Порядок проведения первого заседания участковой комиссии определяется вышестоящей комиссией.</w:t>
      </w:r>
    </w:p>
    <w:p>
      <w:pPr>
        <w:pStyle w:val="style44"/>
      </w:pPr>
      <w:bookmarkStart w:id="306" w:name="Lbl31"/>
      <w:bookmarkEnd w:id="306"/>
      <w:r>
        <w:rPr>
          <w:rStyle w:val="style18"/>
        </w:rPr>
        <w:t>Статья 31.</w:t>
      </w:r>
      <w:r>
        <w:rPr/>
        <w:t xml:space="preserve"> Полномочия участковой комиссии</w:t>
      </w:r>
    </w:p>
    <w:p>
      <w:pPr>
        <w:pStyle w:val="style22"/>
      </w:pPr>
      <w:r>
        <w:rPr/>
        <w:t>Участковая комиссия:</w:t>
      </w:r>
    </w:p>
    <w:p>
      <w:pPr>
        <w:pStyle w:val="style22"/>
      </w:pPr>
      <w:r>
        <w:rPr>
          <w:rStyle w:val="style18"/>
        </w:rPr>
        <w:t>1)</w:t>
      </w:r>
      <w:r>
        <w:rPr/>
        <w:t xml:space="preserve"> информирует население об адресе и о номере телефона участковой комиссии, времени ее работы, а также о дне, времени и месте голосования;</w:t>
      </w:r>
    </w:p>
    <w:p>
      <w:pPr>
        <w:pStyle w:val="style22"/>
      </w:pPr>
      <w:r>
        <w:rPr>
          <w:rStyle w:val="style18"/>
        </w:rPr>
        <w:t>2)</w:t>
      </w:r>
      <w:r>
        <w:rPr/>
        <w:t xml:space="preserve">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style22"/>
      </w:pPr>
      <w:r>
        <w:rPr>
          <w:rStyle w:val="style18"/>
        </w:rPr>
        <w:t>3)</w:t>
      </w:r>
      <w:r>
        <w:rPr/>
        <w:t xml:space="preserve"> обеспечивает подготовку помещений для голосования, ящиков для голосования и другого оборудования;</w:t>
      </w:r>
    </w:p>
    <w:p>
      <w:pPr>
        <w:pStyle w:val="style22"/>
      </w:pPr>
      <w:r>
        <w:rPr>
          <w:rStyle w:val="style18"/>
        </w:rPr>
        <w:t>4)</w:t>
      </w:r>
      <w:r>
        <w:rPr/>
        <w:t xml:space="preserve">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pPr>
        <w:pStyle w:val="style22"/>
      </w:pPr>
      <w:r>
        <w:rPr>
          <w:rStyle w:val="style18"/>
        </w:rPr>
        <w:t>5)</w:t>
      </w:r>
      <w:r>
        <w:rPr/>
        <w:t xml:space="preserve">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pPr>
        <w:pStyle w:val="style22"/>
      </w:pPr>
      <w:r>
        <w:rPr>
          <w:rStyle w:val="style18"/>
        </w:rPr>
        <w:t>6)</w:t>
      </w:r>
      <w:r>
        <w:rPr/>
        <w:t xml:space="preserve"> выдает открепительные удостоверения в случаях, установленных законом;</w:t>
      </w:r>
    </w:p>
    <w:p>
      <w:pPr>
        <w:pStyle w:val="style22"/>
      </w:pPr>
      <w:r>
        <w:rPr>
          <w:rStyle w:val="style18"/>
        </w:rPr>
        <w:t>7)</w:t>
      </w:r>
      <w:r>
        <w:rPr/>
        <w:t xml:space="preserve"> организует на избирательном участке, участке референдума голосование в день голосования, а также досрочное голосование в случаях, установленных законом;</w:t>
      </w:r>
    </w:p>
    <w:p>
      <w:pPr>
        <w:pStyle w:val="style22"/>
      </w:pPr>
      <w:r>
        <w:rPr>
          <w:rStyle w:val="style18"/>
        </w:rPr>
        <w:t>8)</w:t>
      </w:r>
      <w:r>
        <w:rPr/>
        <w:t xml:space="preserve">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вышестоящую комиссию;</w:t>
      </w:r>
    </w:p>
    <w:p>
      <w:pPr>
        <w:pStyle w:val="style22"/>
      </w:pPr>
      <w:r>
        <w:rPr>
          <w:rStyle w:val="style18"/>
        </w:rPr>
        <w:t>9)</w:t>
      </w:r>
      <w:r>
        <w:rPr/>
        <w:t xml:space="preserve">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pPr>
        <w:pStyle w:val="style22"/>
      </w:pPr>
      <w:r>
        <w:rPr>
          <w:rStyle w:val="style18"/>
        </w:rPr>
        <w:t>10)</w:t>
      </w:r>
      <w:r>
        <w:rPr/>
        <w:t xml:space="preserve"> рассматривает в пределах своих полномочий жалобы (заявления) на нарушение закона и принимает по указанным жалобам (заявлениям) мотивированные решения;</w:t>
      </w:r>
    </w:p>
    <w:p>
      <w:pPr>
        <w:pStyle w:val="style22"/>
      </w:pPr>
      <w:r>
        <w:rPr>
          <w:rStyle w:val="style18"/>
        </w:rPr>
        <w:t>11)</w:t>
      </w:r>
      <w:r>
        <w:rPr/>
        <w:t xml:space="preserve"> обеспечивает хранение и передачу в вышестоящие комиссии документов, связанных с подготовкой и проведением выборов, референдума;</w:t>
      </w:r>
    </w:p>
    <w:p>
      <w:pPr>
        <w:pStyle w:val="style22"/>
      </w:pPr>
      <w:r>
        <w:rPr>
          <w:rStyle w:val="style18"/>
        </w:rPr>
        <w:t>12)</w:t>
      </w:r>
      <w:r>
        <w:rPr/>
        <w:t xml:space="preserve"> осуществляет иные полномочия в соответствии с законом.</w:t>
      </w:r>
    </w:p>
    <w:p>
      <w:pPr>
        <w:pStyle w:val="style2"/>
      </w:pPr>
      <w:bookmarkStart w:id="307" w:name="Lbl700"/>
      <w:bookmarkEnd w:id="307"/>
      <w:r>
        <w:rPr/>
        <w:t>Глава 7. Обеспечение деятельности комиссий</w:t>
        <w:br/>
        <w:t>и содействие в реализации их полномочий</w:t>
      </w:r>
    </w:p>
    <w:p>
      <w:pPr>
        <w:pStyle w:val="style44"/>
      </w:pPr>
      <w:bookmarkStart w:id="308" w:name="Lbl32"/>
      <w:bookmarkEnd w:id="308"/>
      <w:r>
        <w:rPr>
          <w:rStyle w:val="style18"/>
        </w:rPr>
        <w:t>Статья 32.</w:t>
      </w:r>
      <w:r>
        <w:rPr/>
        <w:t xml:space="preserve"> Финансовое обеспечение деятельности комиссий</w:t>
      </w:r>
    </w:p>
    <w:p>
      <w:pPr>
        <w:pStyle w:val="style22"/>
      </w:pPr>
      <w:bookmarkStart w:id="309" w:name="Lbl321"/>
      <w:bookmarkEnd w:id="309"/>
      <w:r>
        <w:rPr>
          <w:rStyle w:val="style18"/>
        </w:rPr>
        <w:t>1.</w:t>
      </w:r>
      <w:r>
        <w:rPr/>
        <w:t xml:space="preserve"> Финансовое обеспечение деятельности избирательной комиссии области осуществляется за счет средств, предусмотренных на эти цели законом области о бюджете области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w:t>
      </w:r>
    </w:p>
    <w:p>
      <w:pPr>
        <w:pStyle w:val="style22"/>
      </w:pPr>
      <w:bookmarkStart w:id="310" w:name="Lbl322"/>
      <w:bookmarkEnd w:id="310"/>
      <w:r>
        <w:rPr>
          <w:rStyle w:val="style18"/>
        </w:rPr>
        <w:t>2.</w:t>
      </w:r>
      <w:r>
        <w:rPr/>
        <w:t xml:space="preserve"> Финансовое обеспечение деятельности избирательной комиссии муниципального образования, наделенной правами юридического лица, осуществляется за счет средств местного бюджета в пределах ассигнований, предусмотренных на эти цели муниципальным правовым актом о местном бюджете на очередной финансовый год.</w:t>
      </w:r>
    </w:p>
    <w:p>
      <w:pPr>
        <w:pStyle w:val="style22"/>
      </w:pPr>
      <w:bookmarkStart w:id="311" w:name="Lbl323"/>
      <w:bookmarkEnd w:id="311"/>
      <w:r>
        <w:rPr>
          <w:rStyle w:val="style18"/>
        </w:rPr>
        <w:t>3.</w:t>
      </w:r>
      <w:r>
        <w:rPr/>
        <w:t xml:space="preserve"> Федеральные органы государственной власти, органы государственной власти области в отношении избирательной комиссии области, а органы местного самоуправления — в отношении избирательной комиссии муниципального образования, наделенной правами юридического лица,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председателей, заместителей председателей и секретарей комиссий, работающих в них на постоянной (штатной) основе.</w:t>
      </w:r>
    </w:p>
    <w:p>
      <w:pPr>
        <w:pStyle w:val="style22"/>
      </w:pPr>
      <w:bookmarkStart w:id="312" w:name="Lbl324"/>
      <w:bookmarkEnd w:id="312"/>
      <w:r>
        <w:rPr>
          <w:rStyle w:val="style18"/>
        </w:rPr>
        <w:t>4.</w:t>
      </w:r>
      <w:r>
        <w:rPr/>
        <w:t xml:space="preserve"> За счет средств бюджета области финансируются расходы избирательной комиссии области, связанные с выплатой председателю, заместителю председателя, секретарю избирательной комиссии области и работникам ее аппарата разницы между денежным содержанием, установленным законом или иными нормативными правовыми актами области, и установленным постановлением Центральной избирательной комиссии Российской Федерации размером денежных средств, направляемых за счет средств федерального бюджета на оплату труда указанных членов комиссии и работников ее аппарата.</w:t>
      </w:r>
    </w:p>
    <w:p>
      <w:pPr>
        <w:pStyle w:val="style22"/>
      </w:pPr>
      <w:r>
        <w:rPr/>
        <w:t>За счет средств бюджета области финансируются также расходы, связанные с содержанием помещений, занимаемых избирательной комиссией области, включая эксплуатационные расходы и оплату коммунальных услуг, расходы, связанные с обслуживанием избирательной комиссии области транспортными средствами, с использованием всех видов связи, со служебными командировками, с медицинским и социально-бытовым обслуживанием председателя, заместителя председателя, секретаря избирательной комиссии области и другие расходы, связанные с обеспечением деятельности избирательной комиссии области.</w:t>
      </w:r>
    </w:p>
    <w:p>
      <w:pPr>
        <w:pStyle w:val="style22"/>
      </w:pPr>
      <w:bookmarkStart w:id="313" w:name="Lbl325"/>
      <w:bookmarkEnd w:id="313"/>
      <w:r>
        <w:rPr>
          <w:rStyle w:val="style18"/>
        </w:rPr>
        <w:t>5.</w:t>
      </w:r>
      <w:r>
        <w:rPr/>
        <w:t xml:space="preserve"> Уровень материального обеспечения (в том числе размер и виды денежного содержания, иных выплат) и социального обеспечения члена избирательной комиссии области, работающего в указанной комиссии на постоянной (штатной) основе, соответствует уровню материального (в том числе по размеру и видам денежного содержания, иным выплатам) и социального обеспечения (в том числе медицинского, санаторно-курортного, жилищно-бытового, пенсионного и иного вида обеспечения), установленного законом области для лиц, замещающих государственные должности области в областной Думе.</w:t>
      </w:r>
    </w:p>
    <w:p>
      <w:pPr>
        <w:pStyle w:val="style22"/>
      </w:pPr>
      <w:bookmarkStart w:id="314" w:name="Lbl326"/>
      <w:bookmarkEnd w:id="314"/>
      <w:r>
        <w:rPr>
          <w:rStyle w:val="style18"/>
        </w:rPr>
        <w:t>6.</w:t>
      </w:r>
      <w:r>
        <w:rPr/>
        <w:t xml:space="preserve"> Уровень материального обеспечения (в том числе размер и виды денежного содержания, иных выплат) и социального обеспечения (в том числе медицинского, санаторно-курортного, жилищно-бытового, пенсионного и иных видов обеспечения) члена избирательной комиссии муниципального образования,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(лица), замещающих муниципальные должности (замещающего муниципальную должность) в представительном органе соответствующего муниципального образования.</w:t>
      </w:r>
    </w:p>
    <w:p>
      <w:pPr>
        <w:pStyle w:val="style22"/>
      </w:pPr>
      <w:bookmarkStart w:id="315" w:name="Lbl327"/>
      <w:bookmarkEnd w:id="315"/>
      <w:r>
        <w:rPr>
          <w:rStyle w:val="style18"/>
        </w:rPr>
        <w:t>7.</w:t>
      </w:r>
      <w:r>
        <w:rPr/>
        <w:t xml:space="preserve"> Размер и виды денежного содержания лиц, указанных в </w:t>
      </w:r>
      <w:hyperlink w:anchor="Lbl325">
        <w:r>
          <w:rPr>
            <w:rStyle w:val="style17"/>
          </w:rPr>
          <w:t>частях 5</w:t>
        </w:r>
      </w:hyperlink>
      <w:r>
        <w:rPr/>
        <w:t xml:space="preserve"> и </w:t>
      </w:r>
      <w:hyperlink w:anchor="Lbl326">
        <w:r>
          <w:rPr>
            <w:rStyle w:val="style17"/>
          </w:rPr>
          <w:t>6</w:t>
        </w:r>
      </w:hyperlink>
      <w:r>
        <w:rPr/>
        <w:t xml:space="preserve"> настоящей статьи, а также размер и виды иных выплат определяются соответственно федеральным законодательством, законами и иными нормативными правовыми актами области, уставами муниципальных образований и иными муниципальными правовыми актами органов местного самоуправления.</w:t>
      </w:r>
    </w:p>
    <w:p>
      <w:pPr>
        <w:pStyle w:val="style22"/>
      </w:pPr>
      <w:bookmarkStart w:id="316" w:name="Lbl328"/>
      <w:bookmarkEnd w:id="316"/>
      <w:r>
        <w:rPr>
          <w:rStyle w:val="style18"/>
        </w:rPr>
        <w:t>8.</w:t>
      </w:r>
      <w:r>
        <w:rPr/>
        <w:t xml:space="preserve">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pPr>
        <w:pStyle w:val="style22"/>
      </w:pPr>
      <w:bookmarkStart w:id="317" w:name="Lbl329"/>
      <w:bookmarkEnd w:id="317"/>
      <w:r>
        <w:rPr>
          <w:rStyle w:val="style18"/>
        </w:rPr>
        <w:t>9.</w:t>
      </w:r>
      <w:r>
        <w:rPr/>
        <w:t xml:space="preserve"> Комиссии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и сроки, установленные законом.</w:t>
      </w:r>
    </w:p>
    <w:p>
      <w:pPr>
        <w:pStyle w:val="style44"/>
      </w:pPr>
      <w:bookmarkStart w:id="318" w:name="Lbl33"/>
      <w:bookmarkEnd w:id="318"/>
      <w:r>
        <w:rPr>
          <w:rStyle w:val="style18"/>
        </w:rPr>
        <w:t>Статья 33.</w:t>
      </w:r>
      <w:r>
        <w:rPr/>
        <w:t xml:space="preserve"> Содействие комиссиям в реализации их полномочий</w:t>
      </w:r>
    </w:p>
    <w:p>
      <w:pPr>
        <w:pStyle w:val="style22"/>
      </w:pPr>
      <w:bookmarkStart w:id="319" w:name="Lbl331"/>
      <w:bookmarkEnd w:id="319"/>
      <w:r>
        <w:rPr>
          <w:rStyle w:val="style18"/>
        </w:rPr>
        <w:t>1.</w:t>
      </w:r>
      <w:r>
        <w:rPr/>
        <w:t xml:space="preserve">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 соответствующих выборах, референдуме, обеспечивать охрану предоставляемых помещений и указанной документации, предоставлять на безвозмездной основе транспортные средства, средства связи, техническое оборудование.</w:t>
      </w:r>
    </w:p>
    <w:p>
      <w:pPr>
        <w:pStyle w:val="style22"/>
      </w:pPr>
      <w:bookmarkStart w:id="320" w:name="Lbl332"/>
      <w:bookmarkEnd w:id="320"/>
      <w:r>
        <w:rPr>
          <w:rStyle w:val="style18"/>
        </w:rPr>
        <w:t>2.</w:t>
      </w:r>
      <w:r>
        <w:rPr/>
        <w:t xml:space="preserve"> Организации, в уставном (складочном) капитале которых доля (вклад) Российской Федерации, области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style39"/>
      </w:pPr>
      <w:bookmarkStart w:id="321" w:name="Lbl333"/>
      <w:bookmarkEnd w:id="321"/>
      <w:r>
        <w:rPr/>
        <w:t>Законом Тульской области от 22 июля 2010 г. № 1466-ЗТО в часть 3 статьи 33 настоящего Закона внесены изменения</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3.</w:t>
      </w:r>
      <w:r>
        <w:rPr/>
        <w:t xml:space="preserve">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их деятельности.</w:t>
      </w:r>
    </w:p>
    <w:p>
      <w:pPr>
        <w:pStyle w:val="style39"/>
      </w:pPr>
      <w:bookmarkStart w:id="322" w:name="Lbl334"/>
      <w:bookmarkEnd w:id="322"/>
      <w:r>
        <w:rPr/>
        <w:t>Законом Тульской области от 22 июля 2010 г. № 1466-ЗТО в часть 4 статьи 33 настоящего Закона внесены изменения</w:t>
      </w:r>
    </w:p>
    <w:p>
      <w:pPr>
        <w:pStyle w:val="style39"/>
      </w:pPr>
      <w:r>
        <w:rPr/>
        <w:t>См. текст части в предыдущей редакции</w:t>
      </w:r>
    </w:p>
    <w:p>
      <w:pPr>
        <w:pStyle w:val="style39"/>
      </w:pPr>
      <w:r>
        <w:rPr/>
        <w:t>Изменения вступают в силу по истечении десяти дней после дня официального опубликования названного Закона</w:t>
      </w:r>
    </w:p>
    <w:p>
      <w:pPr>
        <w:pStyle w:val="style22"/>
      </w:pPr>
      <w:r>
        <w:rPr>
          <w:rStyle w:val="style18"/>
        </w:rPr>
        <w:t>4.</w:t>
      </w:r>
      <w:r>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style22"/>
      </w:pPr>
      <w:bookmarkStart w:id="323" w:name="Lbl335"/>
      <w:bookmarkEnd w:id="323"/>
      <w:r>
        <w:rPr>
          <w:rStyle w:val="style18"/>
        </w:rPr>
        <w:t>5.</w:t>
      </w:r>
      <w:r>
        <w:rPr/>
        <w:t xml:space="preserve"> В период избирательной кампании, кампании референдума администрация области, администрации муниципальных образований могут образовывать рабочие органы по оказанию содействия комиссиям в осуществлении ими своих полномочий. Создание при органах государственной власти, органах местного самоуправления органов, подменяющих собой комиссии, не допускается.</w:t>
      </w:r>
    </w:p>
    <w:p>
      <w:pPr>
        <w:pStyle w:val="style22"/>
      </w:pPr>
      <w:bookmarkStart w:id="324" w:name="Lbl336"/>
      <w:bookmarkEnd w:id="324"/>
      <w:r>
        <w:rPr>
          <w:rStyle w:val="style18"/>
        </w:rPr>
        <w:t>6.</w:t>
      </w:r>
      <w:r>
        <w:rPr/>
        <w:t xml:space="preserve"> Комиссии могут привлекать граждан к выполнению работ, связанных с подготовкой и проведением выборов, референдума, а также с обеспечением полномочий комиссий, по гражданско-правовым договорам.</w:t>
      </w:r>
    </w:p>
    <w:p>
      <w:pPr>
        <w:pStyle w:val="style44"/>
      </w:pPr>
      <w:bookmarkStart w:id="325" w:name="Lbl34"/>
      <w:bookmarkEnd w:id="325"/>
      <w:r>
        <w:rPr>
          <w:rStyle w:val="style18"/>
        </w:rPr>
        <w:t>Статья 34.</w:t>
      </w:r>
      <w:r>
        <w:rPr/>
        <w:t xml:space="preserve"> Аппарат комиссии</w:t>
      </w:r>
    </w:p>
    <w:p>
      <w:pPr>
        <w:pStyle w:val="style22"/>
      </w:pPr>
      <w:bookmarkStart w:id="326" w:name="Lbl341"/>
      <w:bookmarkEnd w:id="326"/>
      <w:r>
        <w:rPr>
          <w:rStyle w:val="style18"/>
        </w:rPr>
        <w:t>1.</w:t>
      </w:r>
      <w:r>
        <w:rPr/>
        <w:t xml:space="preserve"> Избирательная комиссия области, избирательные комиссии муниципальных образований, действующие на постоянной основе и наделенные правами юридического лица, имеют аппараты, структура и штаты которых устанавливаются указанными комиссиями самостоятельно.</w:t>
      </w:r>
    </w:p>
    <w:p>
      <w:pPr>
        <w:pStyle w:val="style22"/>
      </w:pPr>
      <w:bookmarkStart w:id="327" w:name="Lbl342"/>
      <w:bookmarkEnd w:id="327"/>
      <w:r>
        <w:rPr>
          <w:rStyle w:val="style18"/>
        </w:rPr>
        <w:t>2.</w:t>
      </w:r>
      <w:r>
        <w:rPr/>
        <w:t xml:space="preserve"> Работники аппарата избирательной комиссии области являются государственными гражданскими служащими области.</w:t>
      </w:r>
    </w:p>
    <w:p>
      <w:pPr>
        <w:pStyle w:val="style22"/>
      </w:pPr>
      <w:bookmarkStart w:id="328" w:name="Lbl343"/>
      <w:bookmarkEnd w:id="328"/>
      <w:r>
        <w:rPr>
          <w:rStyle w:val="style18"/>
        </w:rPr>
        <w:t>3.</w:t>
      </w:r>
      <w:r>
        <w:rPr/>
        <w:t xml:space="preserve"> Замещение работниками аппаратов избирательных комиссий муниципальных образований должностей муниципальной службы определяется уставами муниципальных образований и иными нормативными правовыми актами органов местного самоуправления.</w:t>
      </w:r>
    </w:p>
    <w:p>
      <w:pPr>
        <w:pStyle w:val="style22"/>
      </w:pPr>
      <w:bookmarkStart w:id="329" w:name="Lbl344"/>
      <w:bookmarkEnd w:id="329"/>
      <w:r>
        <w:rPr>
          <w:rStyle w:val="style18"/>
        </w:rPr>
        <w:t>4.</w:t>
      </w:r>
      <w:r>
        <w:rPr/>
        <w:t xml:space="preserve"> Организация деятельности аппарата избирательной комиссии области, аппаратов избирательных комиссий муниципальных образований определяется положениями, утверждаемыми соответствующими комиссиями.</w:t>
      </w:r>
    </w:p>
    <w:p>
      <w:pPr>
        <w:pStyle w:val="style44"/>
      </w:pPr>
      <w:bookmarkStart w:id="330" w:name="Lbl35"/>
      <w:bookmarkEnd w:id="330"/>
      <w:r>
        <w:rPr>
          <w:rStyle w:val="style18"/>
        </w:rPr>
        <w:t>Статья 35.</w:t>
      </w:r>
      <w:r>
        <w:rPr/>
        <w:t xml:space="preserve"> Контрольно-ревизионная служба</w:t>
      </w:r>
    </w:p>
    <w:p>
      <w:pPr>
        <w:pStyle w:val="style22"/>
      </w:pPr>
      <w:bookmarkStart w:id="331" w:name="Lbl351"/>
      <w:bookmarkEnd w:id="331"/>
      <w:r>
        <w:rPr>
          <w:rStyle w:val="style18"/>
        </w:rPr>
        <w:t>1.</w:t>
      </w:r>
      <w:r>
        <w:rPr/>
        <w:t xml:space="preserve"> Для осуществления контроля за целевым расходованием денежных средств, выделенных комиссиям на подготовку и проведение выборов, референдума,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установленном порядке сведений об имуществе, о доходах и об их источниках, контроля за возвратом бюджетных средств, выделенных соответствующими избирательными комиссиями в избирательные фонды зарегистрированных кандидатов, избирательных объединений, при избирательной комиссии области и избирательной комиссии муниципального образования создаются контрольно-ревизионные службы. В соответствии с законом контрольно-ревизионные службы также могут создаваться при окружных комиссиях.</w:t>
      </w:r>
    </w:p>
    <w:p>
      <w:pPr>
        <w:pStyle w:val="style22"/>
      </w:pPr>
      <w:r>
        <w:rPr/>
        <w:t>Положение о контрольно-ревизионной службе утверждается комиссией, при которой она создается.</w:t>
      </w:r>
    </w:p>
    <w:p>
      <w:pPr>
        <w:pStyle w:val="style22"/>
      </w:pPr>
      <w:bookmarkStart w:id="332" w:name="Lbl352"/>
      <w:bookmarkEnd w:id="332"/>
      <w:r>
        <w:rPr>
          <w:rStyle w:val="style18"/>
        </w:rPr>
        <w:t>2.</w:t>
      </w:r>
      <w:r>
        <w:rPr/>
        <w:t xml:space="preserve"> 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комиссии, а также члены контрольно-ревизионной службы из числа руководителей и специалистов государственных и иных органов и учреждений по согласованию с их руководителями, включая Главное управление Банка России по Тульской области и подразделения Сберегательного банка Российской Федерации. Указанные органы и учреждения по запросу соответствующей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избирательной комиссии области специалисты откомандировываются на срок не менее пяти месяцев, а в распоряжение иной комиссии — на срок не менее двух месяцев.</w:t>
      </w:r>
    </w:p>
    <w:p>
      <w:pPr>
        <w:pStyle w:val="style22"/>
      </w:pPr>
      <w:r>
        <w:rPr/>
        <w:t>После поступления первого финансового отчета, представленного инициативной группой по проведению референдума области, местного референдума, специалисты контрольно-ревизионной службы по запросу избирательной комиссии области, избирательной комиссии муниципального образования также откомандировываются в их распоряжение для проверки указанного финансового отчета на срок до опубликования в региональных государственных и (или) муниципальных периодических печатных изданиях постановления соответствующей комиссии о результатах проверки подписных листов и других документов данного референдума.</w:t>
      </w:r>
    </w:p>
    <w:p>
      <w:pPr>
        <w:pStyle w:val="style22"/>
      </w:pPr>
      <w:bookmarkStart w:id="333" w:name="Lbl353"/>
      <w:bookmarkEnd w:id="333"/>
      <w:r>
        <w:rPr>
          <w:rStyle w:val="style18"/>
        </w:rPr>
        <w:t>3.</w:t>
      </w:r>
      <w:r>
        <w:rPr/>
        <w:t xml:space="preserve"> На срок работы в контрольно-ревизионных службах указанные специалисты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w:t>
      </w:r>
    </w:p>
    <w:p>
      <w:pPr>
        <w:pStyle w:val="style2"/>
      </w:pPr>
      <w:bookmarkStart w:id="334" w:name="Lbl800"/>
      <w:bookmarkEnd w:id="334"/>
      <w:r>
        <w:rPr/>
        <w:t>Глава 8. Заключительные и переходные положения</w:t>
      </w:r>
    </w:p>
    <w:p>
      <w:pPr>
        <w:pStyle w:val="style44"/>
      </w:pPr>
      <w:bookmarkStart w:id="335" w:name="Lbl36"/>
      <w:bookmarkEnd w:id="335"/>
      <w:r>
        <w:rPr>
          <w:rStyle w:val="style18"/>
        </w:rPr>
        <w:t>Статья 36.</w:t>
      </w:r>
      <w:r>
        <w:rPr/>
        <w:t xml:space="preserve"> Переходные положения</w:t>
      </w:r>
    </w:p>
    <w:p>
      <w:pPr>
        <w:pStyle w:val="style22"/>
      </w:pPr>
      <w:r>
        <w:rPr/>
        <w:t xml:space="preserve">Избирательные блоки, допущенные к распределению депутатских мандатов в Государственной Думе Федерального Собрания Российской Федерации и областной Думе четвертого созыва, до окончания срока полномочий указанных законодательных (представительных) органов, обладают правами, установленными </w:t>
      </w:r>
      <w:hyperlink w:anchor="Lbl310">
        <w:r>
          <w:rPr>
            <w:rStyle w:val="style17"/>
          </w:rPr>
          <w:t>частями 1 — 3 статьи 3</w:t>
        </w:r>
      </w:hyperlink>
      <w:r>
        <w:rPr/>
        <w:t xml:space="preserve">, </w:t>
      </w:r>
      <w:hyperlink w:anchor="Lbl79">
        <w:r>
          <w:rPr>
            <w:rStyle w:val="style17"/>
          </w:rPr>
          <w:t>частью 9 статьи 7</w:t>
        </w:r>
      </w:hyperlink>
      <w:r>
        <w:rPr/>
        <w:t xml:space="preserve">, </w:t>
      </w:r>
      <w:hyperlink w:anchor="Lbl143">
        <w:r>
          <w:rPr>
            <w:rStyle w:val="style17"/>
          </w:rPr>
          <w:t>частью 3 статьи 14</w:t>
        </w:r>
      </w:hyperlink>
      <w:r>
        <w:rPr/>
        <w:t xml:space="preserve">, </w:t>
      </w:r>
      <w:hyperlink w:anchor="Lbl192">
        <w:r>
          <w:rPr>
            <w:rStyle w:val="style17"/>
          </w:rPr>
          <w:t>частью 2 статьи 19</w:t>
        </w:r>
      </w:hyperlink>
      <w:r>
        <w:rPr/>
        <w:t xml:space="preserve">, </w:t>
      </w:r>
      <w:hyperlink w:anchor="Lbl233">
        <w:r>
          <w:rPr>
            <w:rStyle w:val="style17"/>
          </w:rPr>
          <w:t>частью 3 статьи 23</w:t>
        </w:r>
      </w:hyperlink>
      <w:r>
        <w:rPr/>
        <w:t xml:space="preserve">, </w:t>
      </w:r>
      <w:hyperlink w:anchor="Lbl273">
        <w:r>
          <w:rPr>
            <w:rStyle w:val="style17"/>
          </w:rPr>
          <w:t>частями 3</w:t>
        </w:r>
      </w:hyperlink>
      <w:r>
        <w:rPr/>
        <w:t xml:space="preserve"> и </w:t>
      </w:r>
      <w:hyperlink w:anchor="Lbl274">
        <w:r>
          <w:rPr>
            <w:rStyle w:val="style17"/>
          </w:rPr>
          <w:t>4 статьи 27</w:t>
        </w:r>
      </w:hyperlink>
      <w:r>
        <w:rPr/>
        <w:t xml:space="preserve"> и </w:t>
      </w:r>
      <w:hyperlink w:anchor="Lbl305">
        <w:r>
          <w:rPr>
            <w:rStyle w:val="style17"/>
          </w:rPr>
          <w:t>частью 5 статьи 30</w:t>
        </w:r>
      </w:hyperlink>
      <w:r>
        <w:rPr/>
        <w:t xml:space="preserve"> настоящего Закона.</w:t>
      </w:r>
    </w:p>
    <w:p>
      <w:pPr>
        <w:pStyle w:val="style44"/>
      </w:pPr>
      <w:bookmarkStart w:id="336" w:name="Lbl37"/>
      <w:bookmarkEnd w:id="336"/>
      <w:r>
        <w:rPr>
          <w:rStyle w:val="style18"/>
        </w:rPr>
        <w:t>Статья 37.</w:t>
      </w:r>
      <w:r>
        <w:rPr/>
        <w:t xml:space="preserve"> Вступление в силу настоящего Закона</w:t>
      </w:r>
    </w:p>
    <w:p>
      <w:pPr>
        <w:pStyle w:val="style22"/>
      </w:pPr>
      <w:bookmarkStart w:id="337" w:name="Lbl371"/>
      <w:bookmarkEnd w:id="337"/>
      <w:r>
        <w:rPr>
          <w:rStyle w:val="style18"/>
        </w:rPr>
        <w:t>1.</w:t>
      </w:r>
      <w:r>
        <w:rPr/>
        <w:t xml:space="preserve"> Настоящий Закон вступает в силу по истечении десяти дней после дня его официального опубликования.</w:t>
      </w:r>
    </w:p>
    <w:p>
      <w:pPr>
        <w:pStyle w:val="style22"/>
      </w:pPr>
      <w:bookmarkStart w:id="338" w:name="Lbl372"/>
      <w:bookmarkEnd w:id="338"/>
      <w:r>
        <w:rPr>
          <w:rStyle w:val="style18"/>
        </w:rPr>
        <w:t>2.</w:t>
      </w:r>
      <w:r>
        <w:rPr/>
        <w:t xml:space="preserve"> Со дня вступления в силу настоящего Закона признать утратившими силу:</w:t>
      </w:r>
    </w:p>
    <w:p>
      <w:pPr>
        <w:pStyle w:val="style22"/>
      </w:pPr>
      <w:bookmarkStart w:id="339" w:name="Lbl3721"/>
      <w:bookmarkEnd w:id="339"/>
      <w:r>
        <w:rPr>
          <w:rStyle w:val="style18"/>
        </w:rPr>
        <w:t>1)</w:t>
      </w:r>
      <w:r>
        <w:rPr/>
        <w:t xml:space="preserve"> Закон Тульской области от 25 февраля 1999 года № 113-ЗТО «Об избирательной комиссии Тульской области» (Тульские известия, 1999, 4 марта);</w:t>
      </w:r>
    </w:p>
    <w:p>
      <w:pPr>
        <w:pStyle w:val="style22"/>
      </w:pPr>
      <w:bookmarkStart w:id="340" w:name="Lbl3722"/>
      <w:bookmarkEnd w:id="340"/>
      <w:r>
        <w:rPr>
          <w:rStyle w:val="style18"/>
        </w:rPr>
        <w:t>2)</w:t>
      </w:r>
      <w:r>
        <w:rPr/>
        <w:t xml:space="preserve"> Закон Тульской области от 10 июля 2002 года № 327-ЗТО «О внесении изменения в статью 17 Закона Тульской области «Об избирательной комиссии Тульской области» (Тульские известия, 2002, 17 июля);</w:t>
      </w:r>
    </w:p>
    <w:p>
      <w:pPr>
        <w:pStyle w:val="style22"/>
      </w:pPr>
      <w:bookmarkStart w:id="341" w:name="Lbl3723"/>
      <w:bookmarkEnd w:id="341"/>
      <w:r>
        <w:rPr>
          <w:rStyle w:val="style18"/>
        </w:rPr>
        <w:t>3)</w:t>
      </w:r>
      <w:r>
        <w:rPr/>
        <w:t xml:space="preserve"> статью 1 Закона Тульской области от 21 июля 2005 года № 605-ЗТО «О внесении изменений в Закон Тульской области «Об избирательной комиссии Тульской области» и Закон Тульской области «О выборах депутатов Тульской областной Думы» (Тульские известия, 2005, 27 июля);</w:t>
      </w:r>
    </w:p>
    <w:p>
      <w:pPr>
        <w:pStyle w:val="style22"/>
      </w:pPr>
      <w:bookmarkStart w:id="342" w:name="Lbl3724"/>
      <w:bookmarkEnd w:id="342"/>
      <w:r>
        <w:rPr>
          <w:rStyle w:val="style18"/>
        </w:rPr>
        <w:t>4)</w:t>
      </w:r>
      <w:r>
        <w:rPr/>
        <w:t xml:space="preserve"> Закон Тульской области от 1 ноября 2005 года № 635-ЗТО «О признании утратившими силу отдельных положений статьи 8 Закона Тульской области «Об избирательной комиссии Тульской области» (Тульские известия, 2005, 8 ноября).</w:t>
      </w:r>
    </w:p>
    <w:p>
      <w:pPr>
        <w:pStyle w:val="style38"/>
      </w:pPr>
      <w:r>
        <w:rPr/>
        <w:t>Председатель</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4192"/>
        <w:gridCol w:w="2065"/>
      </w:tblGrid>
      <w:tr>
        <w:trPr>
          <w:cantSplit w:val="false"/>
        </w:trPr>
        <w:tc>
          <w:tcPr>
            <w:tcW w:type="dxa" w:w="4192"/>
            <w:tcBorders>
              <w:top w:val="none"/>
              <w:left w:val="none"/>
              <w:bottom w:val="none"/>
              <w:right w:val="none"/>
            </w:tcBorders>
            <w:shd w:fill="auto" w:val="clear"/>
            <w:vAlign w:val="center"/>
          </w:tcPr>
          <w:p>
            <w:pPr>
              <w:pStyle w:val="style38"/>
              <w:spacing w:after="40" w:before="0"/>
              <w:contextualSpacing w:val="false"/>
              <w:jc w:val="left"/>
            </w:pPr>
            <w:r>
              <w:rPr/>
              <w:t>Тульской областной Думы</w:t>
            </w:r>
          </w:p>
        </w:tc>
        <w:tc>
          <w:tcPr>
            <w:tcW w:type="dxa" w:w="2065"/>
            <w:tcBorders>
              <w:top w:val="none"/>
              <w:left w:val="none"/>
              <w:bottom w:val="none"/>
              <w:right w:val="none"/>
            </w:tcBorders>
            <w:shd w:fill="auto" w:val="clear"/>
            <w:vAlign w:val="center"/>
          </w:tcPr>
          <w:p>
            <w:pPr>
              <w:pStyle w:val="style42"/>
              <w:jc w:val="right"/>
            </w:pPr>
            <w:r>
              <w:rPr/>
              <w:t>О.В. Татаринов</w:t>
            </w:r>
          </w:p>
        </w:tc>
      </w:tr>
    </w:tbl>
    <w:p>
      <w:pPr>
        <w:pStyle w:val="style38"/>
      </w:pPr>
      <w:r>
        <w:rPr/>
        <w:t>Губернатор</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3112"/>
        <w:gridCol w:w="1532"/>
      </w:tblGrid>
      <w:tr>
        <w:trPr>
          <w:cantSplit w:val="false"/>
        </w:trPr>
        <w:tc>
          <w:tcPr>
            <w:tcW w:type="dxa" w:w="3112"/>
            <w:tcBorders>
              <w:top w:val="none"/>
              <w:left w:val="none"/>
              <w:bottom w:val="none"/>
              <w:right w:val="none"/>
            </w:tcBorders>
            <w:shd w:fill="auto" w:val="clear"/>
            <w:vAlign w:val="center"/>
          </w:tcPr>
          <w:p>
            <w:pPr>
              <w:pStyle w:val="style38"/>
              <w:spacing w:after="40" w:before="0"/>
              <w:contextualSpacing w:val="false"/>
              <w:jc w:val="left"/>
            </w:pPr>
            <w:r>
              <w:rPr/>
              <w:t>Тульской области</w:t>
            </w:r>
          </w:p>
        </w:tc>
        <w:tc>
          <w:tcPr>
            <w:tcW w:type="dxa" w:w="1532"/>
            <w:tcBorders>
              <w:top w:val="none"/>
              <w:left w:val="none"/>
              <w:bottom w:val="none"/>
              <w:right w:val="none"/>
            </w:tcBorders>
            <w:shd w:fill="auto" w:val="clear"/>
            <w:vAlign w:val="center"/>
          </w:tcPr>
          <w:p>
            <w:pPr>
              <w:pStyle w:val="style42"/>
              <w:jc w:val="right"/>
            </w:pPr>
            <w:r>
              <w:rPr/>
              <w:t>В.Д. Дудка</w:t>
            </w:r>
          </w:p>
        </w:tc>
      </w:tr>
    </w:tbl>
    <w:p>
      <w:pPr>
        <w:pStyle w:val="style2"/>
      </w:pPr>
      <w:bookmarkStart w:id="343" w:name="Lbl1000"/>
      <w:bookmarkEnd w:id="343"/>
      <w:r>
        <w:rPr>
          <w:rStyle w:val="style18"/>
        </w:rPr>
        <w:t>Приложение 1</w:t>
      </w:r>
    </w:p>
    <w:p>
      <w:pPr>
        <w:pStyle w:val="style42"/>
        <w:jc w:val="right"/>
      </w:pPr>
      <w:r>
        <w:rPr>
          <w:rStyle w:val="style18"/>
        </w:rPr>
        <w:t xml:space="preserve">к </w:t>
      </w:r>
      <w:hyperlink r:id="rId3">
        <w:r>
          <w:rPr>
            <w:rStyle w:val="style18"/>
            <w:rStyle w:val="style17"/>
          </w:rPr>
          <w:t>Закону</w:t>
        </w:r>
      </w:hyperlink>
      <w:r>
        <w:rPr>
          <w:rStyle w:val="style18"/>
        </w:rPr>
        <w:t xml:space="preserve"> Тульской области</w:t>
      </w:r>
    </w:p>
    <w:p>
      <w:pPr>
        <w:pStyle w:val="style42"/>
        <w:jc w:val="right"/>
      </w:pPr>
      <w:r>
        <w:rPr>
          <w:rStyle w:val="style18"/>
        </w:rPr>
        <w:t>«Об избирательных комиссиях и</w:t>
      </w:r>
    </w:p>
    <w:p>
      <w:pPr>
        <w:pStyle w:val="style42"/>
        <w:jc w:val="right"/>
      </w:pPr>
      <w:r>
        <w:rPr>
          <w:rStyle w:val="style18"/>
        </w:rPr>
        <w:t>комиссиях референдума в</w:t>
      </w:r>
    </w:p>
    <w:p>
      <w:pPr>
        <w:pStyle w:val="style42"/>
        <w:jc w:val="right"/>
      </w:pPr>
      <w:r>
        <w:rPr>
          <w:rStyle w:val="style18"/>
        </w:rPr>
        <w:t>Тульской области»</w:t>
      </w:r>
    </w:p>
    <w:p>
      <w:pPr>
        <w:pStyle w:val="style34"/>
        <w:spacing w:after="283" w:before="0"/>
        <w:contextualSpacing w:val="false"/>
      </w:pPr>
      <w:r>
        <w:rPr/>
        <w:t xml:space="preserve">                                  </w:t>
      </w:r>
      <w:r>
        <w:rPr/>
        <w:t>В______________________________________</w:t>
      </w:r>
    </w:p>
    <w:p>
      <w:pPr>
        <w:pStyle w:val="style34"/>
        <w:spacing w:after="283" w:before="0"/>
        <w:contextualSpacing w:val="false"/>
      </w:pPr>
      <w:r>
        <w:rPr/>
        <w:t xml:space="preserve">                              </w:t>
      </w:r>
      <w:r>
        <w:rPr/>
        <w:t>(наименование органа, формирующего комиссию)</w:t>
      </w:r>
    </w:p>
    <w:p>
      <w:pPr>
        <w:pStyle w:val="style34"/>
        <w:spacing w:after="283" w:before="0"/>
        <w:contextualSpacing w:val="false"/>
      </w:pPr>
      <w:r>
        <w:rPr/>
        <w:t>«___» _____________г.</w:t>
      </w:r>
    </w:p>
    <w:p>
      <w:pPr>
        <w:pStyle w:val="style22"/>
      </w:pPr>
      <w:r>
        <w:rPr/>
        <w:t>Предложение по кандидатуре в состав комиссии</w:t>
      </w:r>
    </w:p>
    <w:p>
      <w:pPr>
        <w:pStyle w:val="style34"/>
        <w:spacing w:after="283" w:before="0"/>
        <w:contextualSpacing w:val="false"/>
      </w:pPr>
      <w:r>
        <w:rPr/>
        <w:t xml:space="preserve">   </w:t>
      </w:r>
      <w:r>
        <w:rPr/>
        <w:t>Для назначения в состав ______________________________________________</w:t>
      </w:r>
    </w:p>
    <w:p>
      <w:pPr>
        <w:pStyle w:val="style34"/>
        <w:spacing w:after="283" w:before="0"/>
        <w:contextualSpacing w:val="false"/>
      </w:pPr>
      <w:r>
        <w:rPr/>
        <w:t xml:space="preserve">                                 </w:t>
      </w:r>
      <w:r>
        <w:rPr/>
        <w:t>(наименование и (или) № комиссии)</w:t>
      </w:r>
    </w:p>
    <w:p>
      <w:pPr>
        <w:pStyle w:val="style34"/>
        <w:spacing w:after="283" w:before="0"/>
        <w:contextualSpacing w:val="false"/>
      </w:pPr>
      <w:r>
        <w:rPr/>
        <w:t>___________________ членом данной  комиссии  с  правом  решающего  голоса</w:t>
      </w:r>
    </w:p>
    <w:p>
      <w:pPr>
        <w:pStyle w:val="style34"/>
        <w:spacing w:after="283" w:before="0"/>
        <w:contextualSpacing w:val="false"/>
      </w:pPr>
      <w:r>
        <w:rPr/>
        <w:t>предлагается ___________________________________________________________.</w:t>
      </w:r>
    </w:p>
    <w:p>
      <w:pPr>
        <w:pStyle w:val="style34"/>
        <w:spacing w:after="283" w:before="0"/>
        <w:contextualSpacing w:val="false"/>
      </w:pPr>
      <w:r>
        <w:rPr/>
        <w:t xml:space="preserve">                           </w:t>
      </w:r>
      <w:r>
        <w:rPr/>
        <w:t>(фамилия, имя, отчество)</w:t>
      </w:r>
    </w:p>
    <w:p>
      <w:pPr>
        <w:pStyle w:val="style34"/>
        <w:spacing w:after="283" w:before="0"/>
        <w:contextualSpacing w:val="false"/>
      </w:pPr>
      <w:r>
        <w:rPr/>
        <w:t xml:space="preserve">     </w:t>
      </w:r>
      <w:r>
        <w:rPr/>
        <w:t>О кандидате в члены комиссии  с  правом  решающего  голоса  сообщаем</w:t>
      </w:r>
    </w:p>
    <w:p>
      <w:pPr>
        <w:pStyle w:val="style34"/>
        <w:spacing w:after="283" w:before="0"/>
        <w:contextualSpacing w:val="false"/>
      </w:pPr>
      <w:r>
        <w:rPr/>
        <w:t>следующие сведения:_____________________________________________________;</w:t>
      </w:r>
    </w:p>
    <w:p>
      <w:pPr>
        <w:pStyle w:val="style34"/>
        <w:spacing w:after="283" w:before="0"/>
        <w:contextualSpacing w:val="false"/>
      </w:pPr>
      <w:r>
        <w:rPr/>
        <w:t xml:space="preserve">                             </w:t>
      </w:r>
      <w:r>
        <w:rPr/>
        <w:t>(дата и место рождения)</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(сведения о гражданстве)</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(сведения о наличии гражданства иностранного государства либо вида на</w:t>
      </w:r>
    </w:p>
    <w:p>
      <w:pPr>
        <w:pStyle w:val="style34"/>
        <w:spacing w:after="283" w:before="0"/>
        <w:contextualSpacing w:val="false"/>
      </w:pPr>
      <w:r>
        <w:rPr/>
        <w:t xml:space="preserve">          </w:t>
      </w:r>
      <w:r>
        <w:rPr/>
        <w:t>жительство или иного документа, подтверждающего право</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на постоянное проживание гражданина на территории иностранного</w:t>
      </w:r>
    </w:p>
    <w:p>
      <w:pPr>
        <w:pStyle w:val="style34"/>
        <w:spacing w:after="283" w:before="0"/>
        <w:contextualSpacing w:val="false"/>
      </w:pPr>
      <w:r>
        <w:rPr/>
        <w:t xml:space="preserve">                              </w:t>
      </w:r>
      <w:r>
        <w:rPr/>
        <w:t>государства)</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(сведения об образовании, с указанием наименования оконченного учебного</w:t>
      </w:r>
    </w:p>
    <w:p>
      <w:pPr>
        <w:pStyle w:val="style34"/>
        <w:spacing w:after="283" w:before="0"/>
        <w:contextualSpacing w:val="false"/>
      </w:pPr>
      <w:r>
        <w:rPr/>
        <w:t xml:space="preserve">                               </w:t>
      </w:r>
      <w:r>
        <w:rPr/>
        <w:t>заведения)</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(основное место работы или службы, занимаемая должность либо род занятий)</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(вид, серия и номер документа, удостоверяющего личность,</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наименование и код органа, выдавшего данный документ, и дата его выдачи)</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(сведения об участии в организации и проведении избирательных кампаний,</w:t>
      </w:r>
    </w:p>
    <w:p>
      <w:pPr>
        <w:pStyle w:val="style34"/>
        <w:spacing w:after="283" w:before="0"/>
        <w:contextualSpacing w:val="false"/>
      </w:pPr>
      <w:r>
        <w:rPr/>
        <w:t xml:space="preserve">                          </w:t>
      </w:r>
      <w:r>
        <w:rPr/>
        <w:t>кампаний референдума</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с указанием вида выборов, референдума и своего статуса)</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(адрес места жительства и номера контактных телефонов)</w:t>
      </w:r>
    </w:p>
    <w:p>
      <w:pPr>
        <w:pStyle w:val="style34"/>
        <w:spacing w:after="283" w:before="0"/>
        <w:contextualSpacing w:val="false"/>
      </w:pPr>
      <w:r>
        <w:rPr/>
        <w:t xml:space="preserve">     </w:t>
      </w:r>
      <w:r>
        <w:rPr/>
        <w:t>Ограничений, установленных пунктом 1 статьи 29  Федерального  закона</w:t>
      </w:r>
    </w:p>
    <w:p>
      <w:pPr>
        <w:pStyle w:val="style34"/>
        <w:spacing w:after="283" w:before="0"/>
        <w:contextualSpacing w:val="false"/>
      </w:pPr>
      <w:r>
        <w:rPr/>
        <w:t>«Об  основных  гарантиях  избирательных  прав  и  права  на     участие в</w:t>
      </w:r>
    </w:p>
    <w:p>
      <w:pPr>
        <w:pStyle w:val="style34"/>
        <w:spacing w:after="283" w:before="0"/>
        <w:contextualSpacing w:val="false"/>
      </w:pPr>
      <w:r>
        <w:rPr/>
        <w:t>референдуме граждан Российской Федерации»,  для  назначения  предлагаемой</w:t>
      </w:r>
    </w:p>
    <w:p>
      <w:pPr>
        <w:pStyle w:val="style34"/>
        <w:spacing w:after="283" w:before="0"/>
        <w:contextualSpacing w:val="false"/>
      </w:pPr>
      <w:r>
        <w:rPr/>
        <w:t>кандидатуры в состав комиссии не имеется.</w:t>
      </w:r>
    </w:p>
    <w:p>
      <w:pPr>
        <w:pStyle w:val="style34"/>
        <w:spacing w:after="283" w:before="0"/>
        <w:contextualSpacing w:val="false"/>
      </w:pPr>
      <w:r>
        <w:rPr/>
        <w:t xml:space="preserve">    </w:t>
      </w:r>
      <w:r>
        <w:rPr>
          <w:rStyle w:val="style18"/>
        </w:rPr>
        <w:t>Приложение:</w:t>
      </w:r>
    </w:p>
    <w:p>
      <w:pPr>
        <w:pStyle w:val="style34"/>
        <w:spacing w:after="283" w:before="0"/>
        <w:contextualSpacing w:val="false"/>
      </w:pPr>
      <w:r>
        <w:rPr/>
        <w:t xml:space="preserve">    </w:t>
      </w:r>
      <w:r>
        <w:rPr/>
        <w:t>1. Решение о предложении данной кандидатуры  на ____ л.;</w:t>
      </w:r>
    </w:p>
    <w:p>
      <w:pPr>
        <w:pStyle w:val="style34"/>
        <w:spacing w:after="283" w:before="0"/>
        <w:contextualSpacing w:val="false"/>
      </w:pPr>
      <w:r>
        <w:rPr/>
        <w:t xml:space="preserve">    </w:t>
      </w:r>
      <w:r>
        <w:rPr/>
        <w:t>2. Согласие на назначение в состав комиссии на ____ л.;</w:t>
      </w:r>
    </w:p>
    <w:p>
      <w:pPr>
        <w:pStyle w:val="style34"/>
        <w:spacing w:after="283" w:before="0"/>
        <w:contextualSpacing w:val="false"/>
      </w:pPr>
      <w:r>
        <w:rPr/>
        <w:t xml:space="preserve">    </w:t>
      </w:r>
      <w:r>
        <w:rPr/>
        <w:t>3. Иные документы  на ___ л.</w:t>
      </w:r>
    </w:p>
    <w:p>
      <w:pPr>
        <w:pStyle w:val="style34"/>
        <w:spacing w:after="283" w:before="0"/>
        <w:contextualSpacing w:val="false"/>
      </w:pPr>
      <w:r>
        <w:rPr/>
        <w:t>________________________________   ___________   ________________________</w:t>
      </w:r>
    </w:p>
    <w:p>
      <w:pPr>
        <w:pStyle w:val="style34"/>
        <w:spacing w:after="283" w:before="0"/>
        <w:contextualSpacing w:val="false"/>
      </w:pPr>
      <w:r>
        <w:rPr/>
        <w:t>(должность уполномоченного лица)    (подпись)      (фамилия и инициалы)</w:t>
      </w:r>
    </w:p>
    <w:p>
      <w:pPr>
        <w:pStyle w:val="style34"/>
        <w:spacing w:after="283" w:before="0"/>
        <w:contextualSpacing w:val="false"/>
      </w:pPr>
      <w:r>
        <w:rPr/>
        <w:t xml:space="preserve">                             </w:t>
      </w:r>
      <w:r>
        <w:rPr/>
        <w:t>М.П.</w:t>
      </w:r>
    </w:p>
    <w:p>
      <w:pPr>
        <w:pStyle w:val="style34"/>
        <w:spacing w:after="283" w:before="0"/>
        <w:contextualSpacing w:val="false"/>
      </w:pPr>
      <w:r>
        <w:rPr/>
        <w:t>Контактные данные уполномоченного лица:</w:t>
      </w:r>
    </w:p>
    <w:p>
      <w:pPr>
        <w:pStyle w:val="style34"/>
        <w:spacing w:after="283" w:before="0"/>
        <w:contextualSpacing w:val="false"/>
      </w:pPr>
      <w:r>
        <w:rPr/>
        <w:t>____________________________________________</w:t>
      </w:r>
    </w:p>
    <w:p>
      <w:pPr>
        <w:pStyle w:val="style34"/>
        <w:spacing w:after="283" w:before="0"/>
        <w:contextualSpacing w:val="false"/>
      </w:pPr>
      <w:r>
        <w:rPr/>
        <w:t xml:space="preserve">  </w:t>
      </w:r>
      <w:r>
        <w:rPr/>
        <w:t>(адрес места нахождения, телефон, факс)</w:t>
      </w:r>
    </w:p>
    <w:p>
      <w:pPr>
        <w:pStyle w:val="style2"/>
      </w:pPr>
      <w:bookmarkStart w:id="344" w:name="Lbl2000"/>
      <w:bookmarkEnd w:id="344"/>
      <w:r>
        <w:rPr>
          <w:rStyle w:val="style18"/>
        </w:rPr>
        <w:t>Приложение 2</w:t>
      </w:r>
    </w:p>
    <w:p>
      <w:pPr>
        <w:pStyle w:val="style42"/>
        <w:jc w:val="right"/>
      </w:pPr>
      <w:r>
        <w:rPr>
          <w:rStyle w:val="style18"/>
        </w:rPr>
        <w:t xml:space="preserve">к </w:t>
      </w:r>
      <w:hyperlink r:id="rId4">
        <w:r>
          <w:rPr>
            <w:rStyle w:val="style18"/>
            <w:rStyle w:val="style17"/>
          </w:rPr>
          <w:t>Закону</w:t>
        </w:r>
      </w:hyperlink>
      <w:r>
        <w:rPr>
          <w:rStyle w:val="style18"/>
        </w:rPr>
        <w:t xml:space="preserve"> Тульской области</w:t>
      </w:r>
    </w:p>
    <w:p>
      <w:pPr>
        <w:pStyle w:val="style42"/>
        <w:jc w:val="right"/>
      </w:pPr>
      <w:r>
        <w:rPr>
          <w:rStyle w:val="style18"/>
        </w:rPr>
        <w:t>«Об избирательных комиссиях и</w:t>
      </w:r>
    </w:p>
    <w:p>
      <w:pPr>
        <w:pStyle w:val="style42"/>
        <w:jc w:val="right"/>
      </w:pPr>
      <w:r>
        <w:rPr>
          <w:rStyle w:val="style18"/>
        </w:rPr>
        <w:t>комиссиях референдума в</w:t>
      </w:r>
    </w:p>
    <w:p>
      <w:pPr>
        <w:pStyle w:val="style42"/>
        <w:jc w:val="right"/>
      </w:pPr>
      <w:r>
        <w:rPr>
          <w:rStyle w:val="style18"/>
        </w:rPr>
        <w:t>Тульской области»</w:t>
      </w:r>
    </w:p>
    <w:p>
      <w:pPr>
        <w:pStyle w:val="style34"/>
        <w:spacing w:after="283" w:before="0"/>
        <w:contextualSpacing w:val="false"/>
      </w:pPr>
      <w:r>
        <w:rPr/>
        <w:t xml:space="preserve">                              </w:t>
      </w:r>
      <w:r>
        <w:rPr/>
        <w:t>В _________________________________________</w:t>
      </w:r>
    </w:p>
    <w:p>
      <w:pPr>
        <w:pStyle w:val="style34"/>
        <w:spacing w:after="283" w:before="0"/>
        <w:contextualSpacing w:val="false"/>
      </w:pPr>
      <w:r>
        <w:rPr/>
        <w:t xml:space="preserve">                              </w:t>
      </w:r>
      <w:r>
        <w:rPr/>
        <w:t>(наименование органа, формирующего комиссию)</w:t>
      </w:r>
    </w:p>
    <w:p>
      <w:pPr>
        <w:pStyle w:val="style22"/>
      </w:pPr>
      <w:r>
        <w:rPr/>
        <w:t>Согласие на назначение в состав комиссии</w:t>
      </w:r>
    </w:p>
    <w:p>
      <w:pPr>
        <w:pStyle w:val="style34"/>
        <w:spacing w:after="283" w:before="0"/>
        <w:contextualSpacing w:val="false"/>
      </w:pPr>
      <w:r>
        <w:rPr/>
        <w:t xml:space="preserve">   </w:t>
      </w:r>
      <w:r>
        <w:rPr/>
        <w:t>Я, __________________________________________________________________,</w:t>
      </w:r>
    </w:p>
    <w:p>
      <w:pPr>
        <w:pStyle w:val="style34"/>
        <w:spacing w:after="283" w:before="0"/>
        <w:contextualSpacing w:val="false"/>
      </w:pPr>
      <w:r>
        <w:rPr/>
        <w:t xml:space="preserve">                        </w:t>
      </w:r>
      <w:r>
        <w:rPr/>
        <w:t>(фамилия, имя, отчество)</w:t>
      </w:r>
    </w:p>
    <w:p>
      <w:pPr>
        <w:pStyle w:val="style34"/>
        <w:spacing w:after="283" w:before="0"/>
        <w:contextualSpacing w:val="false"/>
      </w:pPr>
      <w:r>
        <w:rPr/>
        <w:t>даю согласие на назначение меня в состав_________________________________</w:t>
      </w:r>
    </w:p>
    <w:p>
      <w:pPr>
        <w:pStyle w:val="style34"/>
        <w:spacing w:after="283" w:before="0"/>
        <w:contextualSpacing w:val="false"/>
      </w:pPr>
      <w:r>
        <w:rPr/>
        <w:t xml:space="preserve">                                        </w:t>
      </w:r>
      <w:r>
        <w:rPr/>
        <w:t>(наименование и (или) № комиссии)</w:t>
      </w:r>
    </w:p>
    <w:p>
      <w:pPr>
        <w:pStyle w:val="style34"/>
        <w:spacing w:after="283" w:before="0"/>
        <w:contextualSpacing w:val="false"/>
      </w:pPr>
      <w:r>
        <w:rPr/>
        <w:t>____________________________________ членом комиссии с  правом  решающего</w:t>
      </w:r>
    </w:p>
    <w:p>
      <w:pPr>
        <w:pStyle w:val="style34"/>
        <w:spacing w:after="283" w:before="0"/>
        <w:contextualSpacing w:val="false"/>
      </w:pPr>
      <w:r>
        <w:rPr/>
        <w:t>голоса по предложению ___________________________________________________</w:t>
      </w:r>
    </w:p>
    <w:p>
      <w:pPr>
        <w:pStyle w:val="style34"/>
        <w:spacing w:after="283" w:before="0"/>
        <w:contextualSpacing w:val="false"/>
      </w:pPr>
      <w:r>
        <w:rPr/>
        <w:t xml:space="preserve">                           </w:t>
      </w:r>
      <w:r>
        <w:rPr/>
        <w:t>(наименование органа, вносящего предложение)</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___________          ______________          (__________________________)</w:t>
      </w:r>
    </w:p>
    <w:p>
      <w:pPr>
        <w:pStyle w:val="style34"/>
        <w:spacing w:after="283" w:before="0"/>
        <w:contextualSpacing w:val="false"/>
      </w:pPr>
      <w:r>
        <w:rPr/>
        <w:t xml:space="preserve">  </w:t>
      </w:r>
      <w:r>
        <w:rPr/>
        <w:t>(дата)               (подпись)                 (фамилия и инициалы)</w:t>
      </w:r>
    </w:p>
    <w:p>
      <w:pPr>
        <w:pStyle w:val="style2"/>
      </w:pPr>
      <w:bookmarkStart w:id="345" w:name="Lbl3000"/>
      <w:bookmarkEnd w:id="345"/>
      <w:r>
        <w:rPr>
          <w:rStyle w:val="style18"/>
        </w:rPr>
        <w:t>Приложение 3</w:t>
      </w:r>
    </w:p>
    <w:p>
      <w:pPr>
        <w:pStyle w:val="style42"/>
        <w:jc w:val="right"/>
      </w:pPr>
      <w:r>
        <w:rPr>
          <w:rStyle w:val="style18"/>
        </w:rPr>
        <w:t xml:space="preserve">к </w:t>
      </w:r>
      <w:hyperlink r:id="rId5">
        <w:r>
          <w:rPr>
            <w:rStyle w:val="style18"/>
            <w:rStyle w:val="style17"/>
          </w:rPr>
          <w:t>Закону</w:t>
        </w:r>
      </w:hyperlink>
      <w:r>
        <w:rPr>
          <w:rStyle w:val="style18"/>
        </w:rPr>
        <w:t xml:space="preserve"> Тульской области</w:t>
      </w:r>
    </w:p>
    <w:p>
      <w:pPr>
        <w:pStyle w:val="style42"/>
        <w:jc w:val="right"/>
      </w:pPr>
      <w:r>
        <w:rPr>
          <w:rStyle w:val="style18"/>
        </w:rPr>
        <w:t>«Об избирательных комиссиях и</w:t>
      </w:r>
    </w:p>
    <w:p>
      <w:pPr>
        <w:pStyle w:val="style42"/>
        <w:jc w:val="right"/>
      </w:pPr>
      <w:r>
        <w:rPr>
          <w:rStyle w:val="style18"/>
        </w:rPr>
        <w:t>комиссиях референдума в</w:t>
      </w:r>
    </w:p>
    <w:p>
      <w:pPr>
        <w:pStyle w:val="style42"/>
        <w:jc w:val="right"/>
      </w:pPr>
      <w:r>
        <w:rPr>
          <w:rStyle w:val="style18"/>
        </w:rPr>
        <w:t>Тульской области»</w:t>
      </w:r>
    </w:p>
    <w:p>
      <w:pPr>
        <w:pStyle w:val="style22"/>
      </w:pPr>
      <w:r>
        <w:rPr/>
        <w:t>Протокол собрания граждан по месту жительства (работы, службы или учебы)</w:t>
        <w:br/>
        <w:t>(нужное подчеркнуть)</w:t>
        <w:br/>
        <w:t>по предложению кандидатуры для назначения в состав</w:t>
        <w:br/>
        <w:t>____________________________________________________________</w:t>
        <w:br/>
        <w:t>(наименование комиссии)</w:t>
      </w:r>
    </w:p>
    <w:p>
      <w:pPr>
        <w:pStyle w:val="style34"/>
        <w:spacing w:after="283" w:before="0"/>
        <w:contextualSpacing w:val="false"/>
      </w:pPr>
      <w:r>
        <w:rPr/>
        <w:t>___________________________              «____»_________________ _____ г.</w:t>
      </w:r>
    </w:p>
    <w:p>
      <w:pPr>
        <w:pStyle w:val="style34"/>
        <w:spacing w:after="283" w:before="0"/>
        <w:contextualSpacing w:val="false"/>
      </w:pPr>
      <w:r>
        <w:rPr/>
        <w:t>(место проведения собрания)                         (дата)</w:t>
      </w:r>
    </w:p>
    <w:p>
      <w:pPr>
        <w:pStyle w:val="style34"/>
        <w:spacing w:after="283" w:before="0"/>
        <w:contextualSpacing w:val="false"/>
      </w:pPr>
      <w:r>
        <w:rPr/>
        <w:t xml:space="preserve">                                                 </w:t>
      </w:r>
      <w:r>
        <w:rPr/>
        <w:t>_______ час. ______ мин.</w:t>
      </w:r>
    </w:p>
    <w:p>
      <w:pPr>
        <w:pStyle w:val="style34"/>
        <w:spacing w:after="283" w:before="0"/>
        <w:contextualSpacing w:val="false"/>
      </w:pPr>
      <w:r>
        <w:rPr/>
        <w:t xml:space="preserve">                                                       </w:t>
      </w:r>
      <w:r>
        <w:rPr/>
        <w:t>(время)</w:t>
      </w:r>
    </w:p>
    <w:p>
      <w:pPr>
        <w:pStyle w:val="style34"/>
        <w:spacing w:after="283" w:before="0"/>
        <w:contextualSpacing w:val="false"/>
      </w:pPr>
      <w:r>
        <w:rPr/>
        <w:t>Количество участников собрания: _________</w:t>
      </w:r>
    </w:p>
    <w:p>
      <w:pPr>
        <w:pStyle w:val="style34"/>
        <w:spacing w:after="283" w:before="0"/>
        <w:contextualSpacing w:val="false"/>
      </w:pPr>
      <w:r>
        <w:rPr/>
        <w:t xml:space="preserve">                              </w:t>
      </w:r>
      <w:r>
        <w:rPr/>
        <w:t>Повестка дня:</w:t>
      </w:r>
    </w:p>
    <w:p>
      <w:pPr>
        <w:pStyle w:val="style34"/>
        <w:spacing w:after="283" w:before="0"/>
        <w:contextualSpacing w:val="false"/>
      </w:pPr>
      <w:r>
        <w:rPr/>
        <w:t>1. Избрание председателя и секретаря собрания.</w:t>
      </w:r>
    </w:p>
    <w:p>
      <w:pPr>
        <w:pStyle w:val="style34"/>
        <w:spacing w:after="283" w:before="0"/>
        <w:contextualSpacing w:val="false"/>
      </w:pPr>
      <w:r>
        <w:rPr/>
        <w:t>2. О предложении кандидатуры для назначения в состав комиссии.</w:t>
      </w:r>
    </w:p>
    <w:p>
      <w:pPr>
        <w:pStyle w:val="style34"/>
        <w:spacing w:after="283" w:before="0"/>
        <w:contextualSpacing w:val="false"/>
      </w:pPr>
      <w:r>
        <w:rPr/>
        <w:t>3. О лице, уполномоченном подготовить и представить необходимые документы</w:t>
      </w:r>
    </w:p>
    <w:p>
      <w:pPr>
        <w:pStyle w:val="style34"/>
        <w:spacing w:after="283" w:before="0"/>
        <w:contextualSpacing w:val="false"/>
      </w:pPr>
      <w:r>
        <w:rPr/>
        <w:t xml:space="preserve">   </w:t>
      </w:r>
      <w:r>
        <w:rPr/>
        <w:t>в орган, формирующий комиссию.</w:t>
      </w:r>
    </w:p>
    <w:p>
      <w:pPr>
        <w:pStyle w:val="style34"/>
        <w:spacing w:after="283" w:before="0"/>
        <w:contextualSpacing w:val="false"/>
      </w:pPr>
      <w:r>
        <w:rPr/>
        <w:t xml:space="preserve">                                </w:t>
      </w:r>
      <w:r>
        <w:rPr/>
        <w:t>Решения:</w:t>
      </w:r>
    </w:p>
    <w:p>
      <w:pPr>
        <w:pStyle w:val="style34"/>
        <w:spacing w:after="283" w:before="0"/>
        <w:contextualSpacing w:val="false"/>
      </w:pPr>
      <w:r>
        <w:rPr/>
        <w:t>1. По первому вопросу слушали_____________________, предложившего избрать</w:t>
      </w:r>
    </w:p>
    <w:p>
      <w:pPr>
        <w:pStyle w:val="style34"/>
        <w:spacing w:after="283" w:before="0"/>
        <w:contextualSpacing w:val="false"/>
      </w:pPr>
      <w:r>
        <w:rPr/>
        <w:t xml:space="preserve">                              </w:t>
      </w:r>
      <w:r>
        <w:rPr/>
        <w:t>(фамилия и инициалы)</w:t>
      </w:r>
    </w:p>
    <w:p>
      <w:pPr>
        <w:pStyle w:val="style34"/>
        <w:spacing w:after="283" w:before="0"/>
        <w:contextualSpacing w:val="false"/>
      </w:pPr>
      <w:r>
        <w:rPr/>
        <w:t>открытым голосованием _________________ председателем, __________________</w:t>
      </w:r>
    </w:p>
    <w:p>
      <w:pPr>
        <w:pStyle w:val="style34"/>
        <w:spacing w:after="283" w:before="0"/>
        <w:contextualSpacing w:val="false"/>
      </w:pPr>
      <w:r>
        <w:rPr/>
        <w:t xml:space="preserve">                    </w:t>
      </w:r>
      <w:r>
        <w:rPr/>
        <w:t>(фамилия и инициалы)             (фамилия и инициалы)</w:t>
      </w:r>
    </w:p>
    <w:p>
      <w:pPr>
        <w:pStyle w:val="style34"/>
        <w:spacing w:after="283" w:before="0"/>
        <w:contextualSpacing w:val="false"/>
      </w:pPr>
      <w:r>
        <w:rPr/>
        <w:t>секретарем данного собрания.</w:t>
      </w:r>
    </w:p>
    <w:p>
      <w:pPr>
        <w:pStyle w:val="style34"/>
        <w:spacing w:after="283" w:before="0"/>
        <w:contextualSpacing w:val="false"/>
      </w:pPr>
      <w:r>
        <w:rPr/>
        <w:t xml:space="preserve">     </w:t>
      </w:r>
      <w:r>
        <w:rPr/>
        <w:t>Результаты голосования: ___________________.</w:t>
      </w:r>
    </w:p>
    <w:p>
      <w:pPr>
        <w:pStyle w:val="style34"/>
        <w:spacing w:after="283" w:before="0"/>
        <w:contextualSpacing w:val="false"/>
      </w:pPr>
      <w:r>
        <w:rPr/>
        <w:t>Решили: избрать_______________ председателем, _________________секретарем</w:t>
      </w:r>
    </w:p>
    <w:p>
      <w:pPr>
        <w:pStyle w:val="style34"/>
        <w:spacing w:after="283" w:before="0"/>
        <w:contextualSpacing w:val="false"/>
      </w:pPr>
      <w:r>
        <w:rPr/>
        <w:t xml:space="preserve">            </w:t>
      </w:r>
      <w:r>
        <w:rPr/>
        <w:t>(фамилия и инициалы)            (фамилия и инициалы)</w:t>
      </w:r>
    </w:p>
    <w:p>
      <w:pPr>
        <w:pStyle w:val="style34"/>
        <w:spacing w:after="283" w:before="0"/>
        <w:contextualSpacing w:val="false"/>
      </w:pPr>
      <w:r>
        <w:rPr/>
        <w:t>собрания граждан по месту жительства (работы, службы или учебы).</w:t>
      </w:r>
    </w:p>
    <w:p>
      <w:pPr>
        <w:pStyle w:val="style34"/>
        <w:spacing w:after="283" w:before="0"/>
        <w:contextualSpacing w:val="false"/>
      </w:pPr>
      <w:r>
        <w:rPr/>
        <w:t>2. По второму вопросу слушали_____________________, предложившего принять</w:t>
      </w:r>
    </w:p>
    <w:p>
      <w:pPr>
        <w:pStyle w:val="style34"/>
        <w:spacing w:after="283" w:before="0"/>
        <w:contextualSpacing w:val="false"/>
      </w:pPr>
      <w:r>
        <w:rPr/>
        <w:t xml:space="preserve">                              </w:t>
      </w:r>
      <w:r>
        <w:rPr/>
        <w:t>(фамилия и инициалы)</w:t>
      </w:r>
    </w:p>
    <w:p>
      <w:pPr>
        <w:pStyle w:val="style34"/>
        <w:spacing w:after="283" w:before="0"/>
        <w:contextualSpacing w:val="false"/>
      </w:pPr>
      <w:r>
        <w:rPr/>
        <w:t>решение о предложении от собрания по месту жительства (работы, службы или</w:t>
      </w:r>
    </w:p>
    <w:p>
      <w:pPr>
        <w:pStyle w:val="style34"/>
        <w:spacing w:after="283" w:before="0"/>
        <w:contextualSpacing w:val="false"/>
      </w:pPr>
      <w:r>
        <w:rPr/>
        <w:t>учебы) кандидатуры_____________ для назначения в состав__________________</w:t>
      </w:r>
    </w:p>
    <w:p>
      <w:pPr>
        <w:pStyle w:val="style34"/>
        <w:spacing w:after="283" w:before="0"/>
        <w:contextualSpacing w:val="false"/>
      </w:pPr>
      <w:r>
        <w:rPr/>
        <w:t xml:space="preserve">              </w:t>
      </w:r>
      <w:r>
        <w:rPr/>
        <w:t>(фамилия и инициалы)      (наименование и (или) № комиссии)</w:t>
      </w:r>
    </w:p>
    <w:p>
      <w:pPr>
        <w:pStyle w:val="style34"/>
        <w:spacing w:after="283" w:before="0"/>
        <w:contextualSpacing w:val="false"/>
      </w:pPr>
      <w:r>
        <w:rPr/>
        <w:t>от которого имеется письменного согласие на назначение  в  состав  данной</w:t>
      </w:r>
    </w:p>
    <w:p>
      <w:pPr>
        <w:pStyle w:val="style34"/>
        <w:spacing w:after="283" w:before="0"/>
        <w:contextualSpacing w:val="false"/>
      </w:pPr>
      <w:r>
        <w:rPr/>
        <w:t>комиссии.</w:t>
      </w:r>
    </w:p>
    <w:p>
      <w:pPr>
        <w:pStyle w:val="style34"/>
        <w:spacing w:after="283" w:before="0"/>
        <w:contextualSpacing w:val="false"/>
      </w:pPr>
      <w:r>
        <w:rPr/>
        <w:t xml:space="preserve">     </w:t>
      </w:r>
      <w:r>
        <w:rPr/>
        <w:t>Результаты голосования: ___________________.</w:t>
      </w:r>
    </w:p>
    <w:p>
      <w:pPr>
        <w:pStyle w:val="style34"/>
        <w:spacing w:after="283" w:before="0"/>
        <w:contextualSpacing w:val="false"/>
      </w:pPr>
      <w:r>
        <w:rPr/>
        <w:t xml:space="preserve">   </w:t>
      </w:r>
      <w:r>
        <w:rPr/>
        <w:t>Решили: предложить от собрания по месту жительства (работы, службы или</w:t>
      </w:r>
    </w:p>
    <w:p>
      <w:pPr>
        <w:pStyle w:val="style34"/>
        <w:spacing w:after="283" w:before="0"/>
        <w:contextualSpacing w:val="false"/>
      </w:pPr>
      <w:r>
        <w:rPr/>
        <w:t>учебы) для назначения в состав____________________________членом комиссии</w:t>
      </w:r>
    </w:p>
    <w:p>
      <w:pPr>
        <w:pStyle w:val="style34"/>
        <w:spacing w:after="283" w:before="0"/>
        <w:contextualSpacing w:val="false"/>
      </w:pPr>
      <w:r>
        <w:rPr/>
        <w:t xml:space="preserve">                           </w:t>
      </w:r>
      <w:r>
        <w:rPr/>
        <w:t>(наименование и (или) № комиссии)</w:t>
      </w:r>
    </w:p>
    <w:p>
      <w:pPr>
        <w:pStyle w:val="style34"/>
        <w:spacing w:after="283" w:before="0"/>
        <w:contextualSpacing w:val="false"/>
      </w:pPr>
      <w:r>
        <w:rPr/>
        <w:t>с правом решающего голоса кандидатуру __________________________________.</w:t>
      </w:r>
    </w:p>
    <w:p>
      <w:pPr>
        <w:pStyle w:val="style34"/>
        <w:spacing w:after="283" w:before="0"/>
        <w:contextualSpacing w:val="false"/>
      </w:pPr>
      <w:r>
        <w:rPr/>
        <w:t xml:space="preserve">                                           </w:t>
      </w:r>
      <w:r>
        <w:rPr/>
        <w:t>(фамилия и инициалы)</w:t>
      </w:r>
    </w:p>
    <w:p>
      <w:pPr>
        <w:pStyle w:val="style34"/>
        <w:spacing w:after="283" w:before="0"/>
        <w:contextualSpacing w:val="false"/>
      </w:pPr>
      <w:r>
        <w:rPr/>
        <w:t>3. По третьему вопросу слушали___________________, предложившего поручить</w:t>
      </w:r>
    </w:p>
    <w:p>
      <w:pPr>
        <w:pStyle w:val="style34"/>
        <w:spacing w:after="283" w:before="0"/>
        <w:contextualSpacing w:val="false"/>
      </w:pPr>
      <w:r>
        <w:rPr/>
        <w:t xml:space="preserve">                              </w:t>
      </w:r>
      <w:r>
        <w:rPr/>
        <w:t>(фамилия и инициалы)</w:t>
      </w:r>
    </w:p>
    <w:p>
      <w:pPr>
        <w:pStyle w:val="style34"/>
        <w:spacing w:after="283" w:before="0"/>
        <w:contextualSpacing w:val="false"/>
      </w:pPr>
      <w:r>
        <w:rPr/>
        <w:t>______________ в срок не позднее________________подготовить и представить</w:t>
      </w:r>
    </w:p>
    <w:p>
      <w:pPr>
        <w:pStyle w:val="style34"/>
        <w:spacing w:after="283" w:before="0"/>
        <w:contextualSpacing w:val="false"/>
      </w:pPr>
      <w:r>
        <w:rPr/>
        <w:t>(фамилия и инициалы)          (число, месяц, год)</w:t>
      </w:r>
    </w:p>
    <w:p>
      <w:pPr>
        <w:pStyle w:val="style34"/>
        <w:spacing w:after="283" w:before="0"/>
        <w:contextualSpacing w:val="false"/>
      </w:pPr>
      <w:r>
        <w:rPr/>
        <w:t>необходимые документы в орган, формирующий комиссию.</w:t>
      </w:r>
    </w:p>
    <w:p>
      <w:pPr>
        <w:pStyle w:val="style34"/>
        <w:spacing w:after="283" w:before="0"/>
        <w:contextualSpacing w:val="false"/>
      </w:pPr>
      <w:r>
        <w:rPr/>
        <w:t xml:space="preserve">     </w:t>
      </w:r>
      <w:r>
        <w:rPr/>
        <w:t>Результаты голосования: ___________________.</w:t>
      </w:r>
    </w:p>
    <w:p>
      <w:pPr>
        <w:pStyle w:val="style34"/>
        <w:spacing w:after="283" w:before="0"/>
        <w:contextualSpacing w:val="false"/>
      </w:pPr>
      <w:r>
        <w:rPr/>
        <w:t>Решили: поручить_____________________ в срок не позднее__________________</w:t>
      </w:r>
    </w:p>
    <w:p>
      <w:pPr>
        <w:pStyle w:val="style34"/>
        <w:spacing w:after="283" w:before="0"/>
        <w:contextualSpacing w:val="false"/>
      </w:pPr>
      <w:r>
        <w:rPr/>
        <w:t xml:space="preserve">                </w:t>
      </w:r>
      <w:r>
        <w:rPr/>
        <w:t>(фамилия и инициалы)                  (число, месяц, год)</w:t>
      </w:r>
    </w:p>
    <w:p>
      <w:pPr>
        <w:pStyle w:val="style34"/>
        <w:spacing w:after="283" w:before="0"/>
        <w:contextualSpacing w:val="false"/>
      </w:pPr>
      <w:r>
        <w:rPr/>
        <w:t>подготовить и представить  необходимые  документы  в  орган,  формирующий</w:t>
      </w:r>
    </w:p>
    <w:p>
      <w:pPr>
        <w:pStyle w:val="style34"/>
        <w:spacing w:after="283" w:before="0"/>
        <w:contextualSpacing w:val="false"/>
      </w:pPr>
      <w:r>
        <w:rPr/>
        <w:t>комиссию.</w:t>
      </w:r>
    </w:p>
    <w:p>
      <w:pPr>
        <w:pStyle w:val="style34"/>
        <w:spacing w:after="283" w:before="0"/>
        <w:contextualSpacing w:val="false"/>
      </w:pPr>
      <w:r>
        <w:rPr/>
        <w:t>Председатель __________________________        __________________________</w:t>
      </w:r>
    </w:p>
    <w:p>
      <w:pPr>
        <w:pStyle w:val="style34"/>
        <w:spacing w:after="283" w:before="0"/>
        <w:contextualSpacing w:val="false"/>
      </w:pPr>
      <w:r>
        <w:rPr/>
        <w:t>собрания           (подпись)                      (фамилия и инициалы)</w:t>
      </w:r>
    </w:p>
    <w:p>
      <w:pPr>
        <w:pStyle w:val="style34"/>
        <w:spacing w:after="283" w:before="0"/>
        <w:contextualSpacing w:val="false"/>
      </w:pPr>
      <w:r>
        <w:rPr/>
        <w:t>Секретарь    __________________________        __________________________</w:t>
      </w:r>
    </w:p>
    <w:p>
      <w:pPr>
        <w:pStyle w:val="style34"/>
        <w:spacing w:after="283" w:before="0"/>
        <w:contextualSpacing w:val="false"/>
      </w:pPr>
      <w:r>
        <w:rPr/>
        <w:t>собрания          (подпись)                       (фамилия и инициалы)</w:t>
      </w:r>
    </w:p>
    <w:p>
      <w:pPr>
        <w:pStyle w:val="style34"/>
        <w:spacing w:after="283" w:before="0"/>
        <w:contextualSpacing w:val="false"/>
      </w:pPr>
      <w:r>
        <w:rPr/>
        <w:t xml:space="preserve">Список участников собрания </w:t>
      </w:r>
      <w:hyperlink w:anchor="Lbl3010">
        <w:r>
          <w:rPr>
            <w:rStyle w:val="style17"/>
          </w:rPr>
          <w:t>прилагается</w:t>
        </w:r>
      </w:hyperlink>
      <w:r>
        <w:rPr/>
        <w:t>.</w:t>
      </w:r>
    </w:p>
    <w:p>
      <w:pPr>
        <w:pStyle w:val="style42"/>
        <w:jc w:val="right"/>
      </w:pPr>
      <w:bookmarkStart w:id="346" w:name="Lbl3010"/>
      <w:bookmarkEnd w:id="346"/>
      <w:r>
        <w:rPr>
          <w:rStyle w:val="style18"/>
        </w:rPr>
        <w:t>Приложение</w:t>
      </w:r>
    </w:p>
    <w:p>
      <w:pPr>
        <w:pStyle w:val="style42"/>
        <w:jc w:val="right"/>
      </w:pPr>
      <w:r>
        <w:rPr>
          <w:rStyle w:val="style18"/>
        </w:rPr>
        <w:t xml:space="preserve">к </w:t>
      </w:r>
      <w:hyperlink w:anchor="Lbl3000">
        <w:r>
          <w:rPr>
            <w:rStyle w:val="style18"/>
            <w:rStyle w:val="style17"/>
          </w:rPr>
          <w:t>протоколу</w:t>
        </w:r>
      </w:hyperlink>
      <w:r>
        <w:rPr>
          <w:rStyle w:val="style18"/>
        </w:rPr>
        <w:t xml:space="preserve"> собрания</w:t>
      </w:r>
    </w:p>
    <w:p>
      <w:pPr>
        <w:pStyle w:val="style22"/>
      </w:pPr>
      <w:r>
        <w:rPr/>
        <w:t>Список граждан, принимавших участие в собрании</w:t>
        <w:br/>
        <w:t>по месту жительства (работы, службы или учебы)</w:t>
        <w:br/>
        <w:t>(нужное подчеркнуть)</w:t>
        <w:br/>
        <w:t>по предложению кандидатуры для назначения в состав комиссии</w:t>
        <w:br/>
        <w:t>___________________________________________________________</w:t>
        <w:br/>
        <w:t>(наименование и (или) № комиссии)</w:t>
      </w:r>
    </w:p>
    <w:p>
      <w:pPr>
        <w:pStyle w:val="style34"/>
        <w:spacing w:after="283" w:before="0"/>
        <w:contextualSpacing w:val="false"/>
      </w:pPr>
      <w:r>
        <w:rPr/>
        <w:t>┌───┬───────────────────────┬─────────────┬──────────────┬───────────┐</w:t>
      </w:r>
    </w:p>
    <w:p>
      <w:pPr>
        <w:pStyle w:val="style34"/>
        <w:spacing w:after="283" w:before="0"/>
        <w:contextualSpacing w:val="false"/>
      </w:pPr>
      <w:r>
        <w:rPr/>
        <w:t>│ № │</w:t>
      </w:r>
      <w:r>
        <w:rPr/>
        <w:t>Фамилия, имя и отчество│ Адрес места │    Данные    │  Подпись  │</w:t>
      </w:r>
    </w:p>
    <w:p>
      <w:pPr>
        <w:pStyle w:val="style34"/>
        <w:spacing w:after="283" w:before="0"/>
        <w:contextualSpacing w:val="false"/>
      </w:pPr>
      <w:r>
        <w:rPr/>
        <w:t>│</w:t>
      </w:r>
      <w:r>
        <w:rPr/>
        <w:t>п/п│                       │ жительства  │  документа,  │           │</w:t>
      </w:r>
    </w:p>
    <w:p>
      <w:pPr>
        <w:pStyle w:val="style34"/>
        <w:spacing w:after="283" w:before="0"/>
        <w:contextualSpacing w:val="false"/>
      </w:pPr>
      <w:r>
        <w:rPr/>
        <w:t>│   │                       │             │</w:t>
      </w:r>
      <w:r>
        <w:rPr/>
        <w:t>удостоверяюще-│           │</w:t>
      </w:r>
    </w:p>
    <w:p>
      <w:pPr>
        <w:pStyle w:val="style34"/>
        <w:spacing w:after="283" w:before="0"/>
        <w:contextualSpacing w:val="false"/>
      </w:pPr>
      <w:r>
        <w:rPr/>
        <w:t xml:space="preserve">│   │                       │             │ </w:t>
      </w:r>
      <w:r>
        <w:rPr/>
        <w:t>го личность  │           │</w:t>
      </w:r>
    </w:p>
    <w:p>
      <w:pPr>
        <w:pStyle w:val="style34"/>
        <w:spacing w:after="283" w:before="0"/>
        <w:contextualSpacing w:val="false"/>
      </w:pPr>
      <w:r>
        <w:rPr/>
        <w:t>├───┼───────────────────────┼─────────────┼──────────────┼───────────┤</w:t>
      </w:r>
    </w:p>
    <w:p>
      <w:pPr>
        <w:pStyle w:val="style34"/>
        <w:spacing w:after="283" w:before="0"/>
        <w:contextualSpacing w:val="false"/>
      </w:pPr>
      <w:r>
        <w:rPr/>
        <w:t>│   │                       │             │              │           │</w:t>
      </w:r>
    </w:p>
    <w:p>
      <w:pPr>
        <w:pStyle w:val="style34"/>
        <w:spacing w:after="283" w:before="0"/>
        <w:contextualSpacing w:val="false"/>
      </w:pPr>
      <w:r>
        <w:rPr/>
        <w:t>├───┼───────────────────────┼─────────────┼──────────────┼───────────┤</w:t>
      </w:r>
    </w:p>
    <w:p>
      <w:pPr>
        <w:pStyle w:val="style34"/>
        <w:spacing w:after="283" w:before="0"/>
        <w:contextualSpacing w:val="false"/>
      </w:pPr>
      <w:r>
        <w:rPr/>
        <w:t>│   │                       │             │              │           │</w:t>
      </w:r>
    </w:p>
    <w:p>
      <w:pPr>
        <w:pStyle w:val="style34"/>
        <w:spacing w:after="283" w:before="0"/>
        <w:contextualSpacing w:val="false"/>
      </w:pPr>
      <w:r>
        <w:rPr/>
        <w:t>├───┼───────────────────────┼─────────────┼──────────────┼───────────┤</w:t>
      </w:r>
    </w:p>
    <w:p>
      <w:pPr>
        <w:pStyle w:val="style34"/>
        <w:spacing w:after="283" w:before="0"/>
        <w:contextualSpacing w:val="false"/>
      </w:pPr>
      <w:r>
        <w:rPr/>
        <w:t>│   │                       │             │              │           │</w:t>
      </w:r>
    </w:p>
    <w:p>
      <w:pPr>
        <w:pStyle w:val="style34"/>
        <w:spacing w:after="283" w:before="0"/>
        <w:contextualSpacing w:val="false"/>
      </w:pPr>
      <w:r>
        <w:rPr/>
        <w:t>└───┴───────────────────────┴─────────────┴──────────────┴───────────┘</w:t>
      </w:r>
    </w:p>
    <w:p>
      <w:pPr>
        <w:pStyle w:val="style34"/>
        <w:spacing w:after="283" w:before="0"/>
        <w:contextualSpacing w:val="false"/>
      </w:pPr>
      <w:r>
        <w:rPr/>
        <w:t>Председатель   __________________________      __________________________</w:t>
      </w:r>
    </w:p>
    <w:p>
      <w:pPr>
        <w:pStyle w:val="style34"/>
        <w:spacing w:after="283" w:before="0"/>
        <w:contextualSpacing w:val="false"/>
      </w:pPr>
      <w:r>
        <w:rPr/>
        <w:t>собрания               (подпись)                   (фамилия и инициалы)</w:t>
      </w:r>
    </w:p>
    <w:p>
      <w:pPr>
        <w:pStyle w:val="style34"/>
        <w:spacing w:after="283" w:before="0"/>
        <w:contextualSpacing w:val="false"/>
      </w:pPr>
      <w:r>
        <w:rPr/>
        <w:t>Секретарь      __________________________      __________________________</w:t>
      </w:r>
    </w:p>
    <w:p>
      <w:pPr>
        <w:pStyle w:val="style34"/>
        <w:spacing w:after="283" w:before="0"/>
        <w:contextualSpacing w:val="false"/>
      </w:pPr>
      <w:r>
        <w:rPr/>
        <w:t>собрания               (подпись)                   (фамилия и инициалы)</w:t>
      </w:r>
    </w:p>
    <w:sectPr>
      <w:type w:val="nextPage"/>
      <w:pgSz w:h="16838" w:w="11906"/>
      <w:pgMar w:bottom="850" w:footer="0" w:gutter="0" w:header="0" w:left="1247" w:right="1247" w:top="850"/>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Arial">
    <w:charset w:val="80"/>
    <w:family w:val="swiss"/>
    <w:pitch w:val="variable"/>
  </w:font>
  <w:font w:name="Consolas">
    <w:charset w:val="80"/>
    <w:family w:val="modern"/>
    <w:pitch w:val="fixed"/>
  </w:font>
  <w:font w:name="Kudriashov">
    <w:charset w:val="80"/>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1"/>
</w:settings>
</file>

<file path=word/styles.xml><?xml version="1.0" encoding="utf-8"?>
<w:styles xmlns:w="http://schemas.openxmlformats.org/wordprocessingml/2006/main">
  <w:style w:styleId="style0" w:type="paragraph">
    <w:name w:val="Базовый"/>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1"/>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1"/>
    <w:next w:val="style22"/>
    <w:pPr>
      <w:keepLines/>
      <w:shd w:fill="auto" w:val="clear"/>
      <w:spacing w:after="79" w:before="159"/>
      <w:contextualSpacing w:val="false"/>
      <w:jc w:val="center"/>
    </w:pPr>
    <w:rPr>
      <w:rFonts w:ascii="Cambria" w:cs="Mangal" w:eastAsia="SimSun" w:hAnsi="Cambria"/>
      <w:b/>
      <w:bCs/>
      <w:sz w:val="21"/>
      <w:szCs w:val="36"/>
    </w:rPr>
  </w:style>
  <w:style w:styleId="style3" w:type="paragraph">
    <w:name w:val="Заголовок 3"/>
    <w:basedOn w:val="style21"/>
    <w:next w:val="style22"/>
    <w:pPr>
      <w:keepLines/>
      <w:spacing w:after="79" w:before="159"/>
      <w:contextualSpacing w:val="false"/>
      <w:jc w:val="center"/>
    </w:pPr>
    <w:rPr>
      <w:rFonts w:ascii="Cambria" w:cs="Mangal" w:eastAsia="SimSun" w:hAnsi="Cambria"/>
      <w:b/>
      <w:bCs/>
      <w:sz w:val="20"/>
      <w:szCs w:val="28"/>
    </w:rPr>
  </w:style>
  <w:style w:styleId="style4" w:type="paragraph">
    <w:name w:val="Заголовок 4"/>
    <w:basedOn w:val="style21"/>
    <w:next w:val="style22"/>
    <w:pPr>
      <w:keepLines/>
      <w:spacing w:after="79" w:before="159"/>
      <w:contextualSpacing w:val="false"/>
    </w:pPr>
    <w:rPr>
      <w:rFonts w:ascii="Cambria" w:cs="Mangal" w:eastAsia="SimSun" w:hAnsi="Cambria"/>
      <w:b/>
      <w:bCs/>
      <w:sz w:val="21"/>
      <w:szCs w:val="24"/>
    </w:rPr>
  </w:style>
  <w:style w:styleId="style5" w:type="paragraph">
    <w:name w:val="Заголовок 5"/>
    <w:basedOn w:val="style21"/>
    <w:next w:val="style22"/>
    <w:pPr>
      <w:keepLines/>
      <w:numPr>
        <w:ilvl w:val="4"/>
        <w:numId w:val="1"/>
      </w:numPr>
      <w:spacing w:after="79" w:before="159"/>
      <w:ind w:hanging="0" w:left="0" w:right="0"/>
      <w:contextualSpacing w:val="false"/>
      <w:outlineLvl w:val="4"/>
    </w:pPr>
    <w:rPr>
      <w:rFonts w:ascii="Cambria" w:hAnsi="Cambria"/>
      <w:b/>
      <w:bCs/>
      <w:sz w:val="20"/>
      <w:szCs w:val="24"/>
    </w:rPr>
  </w:style>
  <w:style w:styleId="style6" w:type="paragraph">
    <w:name w:val="Заголовок 6"/>
    <w:basedOn w:val="style21"/>
    <w:next w:val="style22"/>
    <w:pPr>
      <w:keepLines/>
      <w:numPr>
        <w:ilvl w:val="5"/>
        <w:numId w:val="1"/>
      </w:numPr>
      <w:spacing w:after="79"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1"/>
    <w:next w:val="style22"/>
    <w:pPr>
      <w:keepLines/>
      <w:numPr>
        <w:ilvl w:val="6"/>
        <w:numId w:val="1"/>
      </w:numPr>
      <w:spacing w:after="79"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Горизонтальная линия"/>
    <w:basedOn w:val="style0"/>
    <w:next w:val="style22"/>
    <w:pPr>
      <w:pBdr>
        <w:top w:val="none"/>
        <w:left w:val="none"/>
        <w:bottom w:color="808080" w:space="0" w:sz="2" w:val="double"/>
        <w:insideH w:color="808080" w:space="0" w:sz="2" w:val="double"/>
        <w:right w:val="none"/>
        <w:insideV w:val="none"/>
      </w:pBdr>
      <w:spacing w:after="0" w:before="0"/>
      <w:contextualSpacing w:val="false"/>
    </w:pPr>
    <w:rPr>
      <w:sz w:val="12"/>
    </w:rPr>
  </w:style>
  <w:style w:styleId="style27" w:type="paragraph">
    <w:name w:val="Отправитель"/>
    <w:basedOn w:val="style0"/>
    <w:next w:val="style27"/>
    <w:pPr/>
    <w:rPr>
      <w:i/>
    </w:rPr>
  </w:style>
  <w:style w:styleId="style28" w:type="paragraph">
    <w:name w:val="Содержимое таблицы"/>
    <w:basedOn w:val="style0"/>
    <w:next w:val="style28"/>
    <w:pPr>
      <w:suppressLineNumbers/>
    </w:pPr>
    <w:rPr/>
  </w:style>
  <w:style w:styleId="style29" w:type="paragraph">
    <w:name w:val="Нижний колонтитул"/>
    <w:basedOn w:val="style0"/>
    <w:next w:val="style29"/>
    <w:pPr>
      <w:suppressLineNumbers/>
      <w:pBdr>
        <w:top w:color="000000" w:space="0" w:sz="2" w:val="single"/>
        <w:left w:val="none"/>
        <w:bottom w:val="none"/>
        <w:insideH w:val="none"/>
        <w:right w:val="none"/>
        <w:insideV w:val="none"/>
      </w:pBdr>
      <w:tabs>
        <w:tab w:leader="none" w:pos="4479" w:val="center"/>
        <w:tab w:leader="none" w:pos="8958" w:val="right"/>
      </w:tabs>
      <w:jc w:val="center"/>
    </w:pPr>
    <w:rPr>
      <w:sz w:val="20"/>
    </w:rPr>
  </w:style>
  <w:style w:styleId="style30" w:type="paragraph">
    <w:name w:val="Верхний колонтитул"/>
    <w:basedOn w:val="style0"/>
    <w:next w:val="style30"/>
    <w:pPr>
      <w:suppressLineNumbers/>
      <w:pBdr>
        <w:top w:val="none"/>
        <w:left w:val="none"/>
        <w:bottom w:val="none"/>
        <w:insideH w:val="none"/>
        <w:right w:val="none"/>
        <w:insideV w:val="none"/>
      </w:pBdr>
      <w:tabs>
        <w:tab w:leader="none" w:pos="4762" w:val="center"/>
        <w:tab w:leader="none" w:pos="9411" w:val="right"/>
      </w:tabs>
    </w:pPr>
    <w:rPr>
      <w:rFonts w:ascii="Cambria" w:hAnsi="Cambria"/>
      <w:sz w:val="16"/>
    </w:rPr>
  </w:style>
  <w:style w:styleId="style31" w:type="paragraph">
    <w:name w:val="Основной текст.g-title"/>
    <w:basedOn w:val="style22"/>
    <w:next w:val="style31"/>
    <w:pPr/>
    <w:rPr>
      <w:rFonts w:ascii="Cambria" w:hAnsi="Cambria"/>
      <w:vanish/>
      <w:color w:val="008000"/>
      <w:sz w:val="25"/>
    </w:rPr>
  </w:style>
  <w:style w:styleId="style32" w:type="paragraph">
    <w:name w:val="Основной текст.g-subtitle"/>
    <w:basedOn w:val="style22"/>
    <w:next w:val="style32"/>
    <w:pPr/>
    <w:rPr>
      <w:rFonts w:ascii="Cambria" w:hAnsi="Cambria"/>
      <w:vanish/>
      <w:color w:val="008000"/>
      <w:sz w:val="25"/>
    </w:rPr>
  </w:style>
  <w:style w:styleId="style33" w:type="paragraph">
    <w:name w:val="Основной текст.style2"/>
    <w:basedOn w:val="style22"/>
    <w:next w:val="style33"/>
    <w:pPr>
      <w:spacing w:after="0" w:before="0" w:line="100" w:lineRule="atLeast"/>
      <w:contextualSpacing w:val="false"/>
    </w:pPr>
    <w:rPr>
      <w:rFonts w:ascii="Consolas" w:hAnsi="Consolas"/>
      <w:sz w:val="17"/>
    </w:rPr>
  </w:style>
  <w:style w:styleId="style34" w:type="paragraph">
    <w:name w:val="Текст в заданном формате"/>
    <w:basedOn w:val="style0"/>
    <w:next w:val="style34"/>
    <w:pPr>
      <w:shd w:fill="auto" w:val="clear"/>
      <w:spacing w:after="0" w:before="0"/>
      <w:contextualSpacing w:val="false"/>
    </w:pPr>
    <w:rPr>
      <w:rFonts w:ascii="Consolas" w:cs="Courier New" w:eastAsia="NSimSun" w:hAnsi="Consolas"/>
      <w:sz w:val="16"/>
      <w:szCs w:val="20"/>
    </w:rPr>
  </w:style>
  <w:style w:styleId="style35" w:type="paragraph">
    <w:name w:val="Основной текст.style7"/>
    <w:basedOn w:val="style22"/>
    <w:next w:val="style35"/>
    <w:pPr/>
    <w:rPr>
      <w:rFonts w:ascii="Cambria" w:hAnsi="Cambria"/>
      <w:sz w:val="25"/>
    </w:rPr>
  </w:style>
  <w:style w:styleId="style36" w:type="paragraph">
    <w:name w:val="Основной текст.style9"/>
    <w:basedOn w:val="style22"/>
    <w:next w:val="style36"/>
    <w:pPr>
      <w:suppressAutoHyphens w:val="false"/>
      <w:spacing w:after="57" w:before="57" w:line="238" w:lineRule="exact"/>
      <w:ind w:hanging="0" w:left="170" w:right="0"/>
      <w:contextualSpacing w:val="false"/>
      <w:jc w:val="both"/>
    </w:pPr>
    <w:rPr>
      <w:rFonts w:ascii="Cambria" w:hAnsi="Cambria"/>
      <w:i/>
      <w:vanish/>
      <w:color w:val="008000"/>
      <w:sz w:val="25"/>
    </w:rPr>
  </w:style>
  <w:style w:styleId="style37" w:type="paragraph">
    <w:name w:val="Основной текст.style15"/>
    <w:basedOn w:val="style22"/>
    <w:next w:val="style37"/>
    <w:pPr/>
    <w:rPr>
      <w:rFonts w:ascii="Cambria" w:hAnsi="Cambria"/>
      <w:sz w:val="25"/>
    </w:rPr>
  </w:style>
  <w:style w:styleId="style38" w:type="paragraph">
    <w:name w:val="Основной текст.style16"/>
    <w:basedOn w:val="style22"/>
    <w:next w:val="style38"/>
    <w:pPr>
      <w:jc w:val="left"/>
    </w:pPr>
    <w:rPr>
      <w:rFonts w:ascii="Cambria" w:hAnsi="Cambria"/>
      <w:sz w:val="18"/>
    </w:rPr>
  </w:style>
  <w:style w:styleId="style39" w:type="paragraph">
    <w:name w:val="Основной текст.style22"/>
    <w:basedOn w:val="style22"/>
    <w:next w:val="style39"/>
    <w:pPr/>
    <w:rPr>
      <w:rFonts w:ascii="Cambria" w:hAnsi="Cambria"/>
      <w:vanish/>
      <w:color w:val="008000"/>
      <w:sz w:val="25"/>
    </w:rPr>
  </w:style>
  <w:style w:styleId="style40" w:type="paragraph">
    <w:name w:val="Основной текст.style24"/>
    <w:basedOn w:val="style22"/>
    <w:next w:val="style40"/>
    <w:pPr/>
    <w:rPr>
      <w:rFonts w:ascii="Cambria" w:hAnsi="Cambria"/>
      <w:sz w:val="25"/>
    </w:rPr>
  </w:style>
  <w:style w:styleId="style41" w:type="paragraph">
    <w:name w:val="Основной текст.style25"/>
    <w:basedOn w:val="style22"/>
    <w:next w:val="style41"/>
    <w:pPr/>
    <w:rPr>
      <w:rFonts w:ascii="Cambria" w:hAnsi="Cambria"/>
      <w:sz w:val="25"/>
    </w:rPr>
  </w:style>
  <w:style w:styleId="style42" w:type="paragraph">
    <w:name w:val="Основной текст.style31"/>
    <w:basedOn w:val="style22"/>
    <w:next w:val="style42"/>
    <w:pPr>
      <w:spacing w:after="0" w:before="0" w:line="100" w:lineRule="atLeast"/>
      <w:contextualSpacing w:val="false"/>
      <w:jc w:val="left"/>
    </w:pPr>
    <w:rPr>
      <w:rFonts w:ascii="Cambria" w:hAnsi="Cambria"/>
      <w:sz w:val="18"/>
    </w:rPr>
  </w:style>
  <w:style w:styleId="style43" w:type="paragraph">
    <w:name w:val="Основной текст.style52"/>
    <w:basedOn w:val="style22"/>
    <w:next w:val="style43"/>
    <w:pPr>
      <w:suppressAutoHyphens w:val="true"/>
      <w:spacing w:after="363" w:before="57" w:line="227" w:lineRule="exact"/>
      <w:ind w:hanging="0" w:left="113" w:right="113"/>
      <w:contextualSpacing w:val="false"/>
      <w:jc w:val="center"/>
    </w:pPr>
    <w:rPr>
      <w:rFonts w:ascii="Cambria" w:hAnsi="Cambria"/>
      <w:i/>
      <w:sz w:val="18"/>
    </w:rPr>
  </w:style>
  <w:style w:styleId="style44" w:type="paragraph">
    <w:name w:val="Основной текст.article"/>
    <w:basedOn w:val="style22"/>
    <w:next w:val="style44"/>
    <w:pPr>
      <w:keepNext/>
      <w:keepLines/>
      <w:widowControl w:val="false"/>
      <w:suppressAutoHyphens w:val="true"/>
      <w:spacing w:after="40" w:before="79" w:line="100" w:lineRule="atLeast"/>
      <w:ind w:hanging="964" w:left="964" w:right="0"/>
      <w:contextualSpacing w:val="false"/>
      <w:jc w:val="left"/>
    </w:pPr>
    <w:rPr>
      <w:rFonts w:ascii="Cambria" w:hAnsi="Cambria"/>
      <w:sz w:val="19"/>
    </w:rPr>
  </w:style>
  <w:style w:styleId="style45" w:type="paragraph">
    <w:name w:val="Основной текст.colont"/>
    <w:basedOn w:val="style22"/>
    <w:next w:val="style45"/>
    <w:pPr>
      <w:keepNext/>
      <w:spacing w:after="0" w:before="0"/>
      <w:contextualSpacing w:val="false"/>
    </w:pPr>
    <w:rPr>
      <w:rFonts w:ascii="Cambria" w:hAnsi="Cambria"/>
      <w:vanish/>
      <w:color w:val="008000"/>
      <w:sz w:val="25"/>
    </w:rPr>
  </w:style>
  <w:style w:styleId="style46" w:type="paragraph">
    <w:name w:val="Основной текст.toc-0"/>
    <w:basedOn w:val="style22"/>
    <w:next w:val="style46"/>
    <w:pPr>
      <w:suppressAutoHyphens w:val="true"/>
    </w:pPr>
    <w:rPr>
      <w:rFonts w:ascii="Cambria" w:hAnsi="Cambria"/>
      <w:vanish/>
      <w:color w:val="008000"/>
      <w:sz w:val="23"/>
    </w:rPr>
  </w:style>
  <w:style w:styleId="style47" w:type="paragraph">
    <w:name w:val="Основной текст.toc-1"/>
    <w:basedOn w:val="style22"/>
    <w:next w:val="style47"/>
    <w:pPr>
      <w:keepNext/>
      <w:suppressAutoHyphens w:val="true"/>
      <w:spacing w:after="40" w:before="79" w:line="159" w:lineRule="exact"/>
      <w:contextualSpacing w:val="false"/>
      <w:jc w:val="left"/>
    </w:pPr>
    <w:rPr>
      <w:rFonts w:ascii="Cambria" w:hAnsi="Cambria"/>
      <w:b w:val="false"/>
      <w:sz w:val="16"/>
    </w:rPr>
  </w:style>
  <w:style w:styleId="style48" w:type="paragraph">
    <w:name w:val="Основной текст.toc-2"/>
    <w:basedOn w:val="style22"/>
    <w:next w:val="style48"/>
    <w:pPr>
      <w:suppressAutoHyphens w:val="true"/>
      <w:spacing w:after="0" w:before="0" w:line="159" w:lineRule="exact"/>
      <w:ind w:hanging="822" w:left="1134" w:right="0"/>
      <w:contextualSpacing w:val="false"/>
      <w:jc w:val="left"/>
    </w:pPr>
    <w:rPr>
      <w:rFonts w:ascii="Cambria" w:hAnsi="Cambria"/>
      <w:sz w:val="16"/>
    </w:rPr>
  </w:style>
  <w:style w:styleId="style49" w:type="paragraph">
    <w:name w:val="Основной текст.toc-3"/>
    <w:basedOn w:val="style22"/>
    <w:next w:val="style49"/>
    <w:pPr>
      <w:spacing w:after="0" w:before="0" w:line="159" w:lineRule="exact"/>
      <w:ind w:hanging="822" w:left="1701" w:right="0"/>
      <w:contextualSpacing w:val="false"/>
    </w:pPr>
    <w:rPr>
      <w:rFonts w:ascii="Cambria" w:hAnsi="Cambria"/>
      <w:sz w:val="16"/>
    </w:rPr>
  </w:style>
  <w:style w:styleId="style50" w:type="paragraph">
    <w:name w:val="Основной текст.toc-4"/>
    <w:basedOn w:val="style22"/>
    <w:next w:val="style50"/>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1" w:type="paragraph">
    <w:name w:val="Основной текст.toc-5"/>
    <w:basedOn w:val="style22"/>
    <w:next w:val="style51"/>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2" w:type="paragraph">
    <w:name w:val="Основной текст.toc-6"/>
    <w:basedOn w:val="style22"/>
    <w:next w:val="style52"/>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3" w:type="paragraph">
    <w:name w:val="Основной текст.toc-7"/>
    <w:basedOn w:val="style22"/>
    <w:next w:val="style53"/>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4" w:type="paragraph">
    <w:name w:val="Заголовок таблицы"/>
    <w:basedOn w:val="style28"/>
    <w:next w:val="style54"/>
    <w:pPr>
      <w:suppressLineNumbers/>
      <w:jc w:val="center"/>
    </w:pPr>
    <w:rPr>
      <w:b/>
      <w:bCs/>
    </w:rPr>
  </w:style>
  <w:style w:styleId="style55" w:type="paragraph">
    <w:name w:val="Верхний колонтитул слева"/>
    <w:basedOn w:val="style0"/>
    <w:next w:val="style55"/>
    <w:pPr>
      <w:suppressLineNumbers/>
      <w:tabs>
        <w:tab w:leader="none" w:pos="9638" w:val="right"/>
      </w:tabs>
    </w:pPr>
    <w:rPr>
      <w:rFonts w:ascii="Cambria" w:hAnsi="Cambria"/>
      <w:sz w:val="20"/>
    </w:rPr>
  </w:style>
  <w:style w:styleId="style56" w:type="paragraph">
    <w:name w:val="Верхний колонтитул справа"/>
    <w:basedOn w:val="style0"/>
    <w:next w:val="style56"/>
    <w:pPr>
      <w:suppressLineNumbers/>
      <w:tabs>
        <w:tab w:leader="none" w:pos="9638" w:val="right"/>
      </w:tabs>
    </w:pPr>
    <w:rPr>
      <w:rFonts w:ascii="Cambria" w:hAnsi="Cambria"/>
      <w:sz w:val="20"/>
    </w:rPr>
  </w:style>
  <w:style w:styleId="style57" w:type="paragraph">
    <w:name w:val="Оглавление 9"/>
    <w:basedOn w:val="style25"/>
    <w:next w:val="style57"/>
    <w:pPr>
      <w:keepLines/>
      <w:tabs>
        <w:tab w:leader="dot" w:pos="10885" w:val="right"/>
      </w:tabs>
      <w:spacing w:after="0" w:before="0" w:line="232" w:lineRule="exact"/>
      <w:ind w:hanging="1191" w:left="1474" w:right="0"/>
      <w:contextualSpacing w:val="false"/>
    </w:pPr>
    <w:rPr>
      <w:sz w:val="22"/>
    </w:rPr>
  </w:style>
  <w:style w:styleId="style58" w:type="paragraph">
    <w:name w:val="Оглавление 1"/>
    <w:basedOn w:val="style25"/>
    <w:next w:val="style58"/>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59" w:type="paragraph">
    <w:name w:val="Оглавление 2"/>
    <w:basedOn w:val="style25"/>
    <w:next w:val="style59"/>
    <w:pPr>
      <w:keepNext/>
      <w:keepLines/>
      <w:tabs>
        <w:tab w:leader="dot" w:pos="9411" w:val="right"/>
      </w:tabs>
      <w:spacing w:after="0" w:before="57" w:line="232" w:lineRule="exact"/>
      <w:ind w:hanging="0" w:left="0" w:right="0"/>
      <w:contextualSpacing w:val="false"/>
    </w:pPr>
    <w:rPr>
      <w:b/>
      <w:sz w:val="23"/>
    </w:rPr>
  </w:style>
  <w:style w:styleId="style60" w:type="paragraph">
    <w:name w:val="Заголовок оглавления"/>
    <w:basedOn w:val="style21"/>
    <w:next w:val="style60"/>
    <w:pPr>
      <w:suppressLineNumbers/>
      <w:spacing w:after="0" w:before="0"/>
      <w:ind w:hanging="0" w:left="0" w:right="0"/>
      <w:contextualSpacing w:val="false"/>
      <w:jc w:val="center"/>
    </w:pPr>
    <w:rPr>
      <w:rFonts w:ascii="Kudriashov" w:hAnsi="Kudriashov"/>
      <w:b/>
      <w:bCs/>
      <w:sz w:val="30"/>
      <w:szCs w:val="32"/>
    </w:rPr>
  </w:style>
  <w:style w:styleId="style61" w:type="paragraph">
    <w:name w:val="Оглавление 3"/>
    <w:basedOn w:val="style25"/>
    <w:next w:val="style61"/>
    <w:pPr>
      <w:keepLines/>
      <w:tabs>
        <w:tab w:leader="dot" w:pos="8958" w:val="right"/>
      </w:tabs>
      <w:spacing w:after="0" w:before="0"/>
      <w:ind w:hanging="0" w:left="566" w:right="0"/>
      <w:contextualSpacing w:val="false"/>
    </w:pPr>
    <w:rPr/>
  </w:style>
  <w:style w:styleId="style62" w:type="paragraph">
    <w:name w:val="Оглавление 4"/>
    <w:basedOn w:val="style25"/>
    <w:next w:val="style62"/>
    <w:pPr>
      <w:keepLines/>
      <w:tabs>
        <w:tab w:leader="dot" w:pos="8958" w:val="right"/>
      </w:tabs>
      <w:spacing w:after="0" w:before="0"/>
      <w:ind w:hanging="0" w:left="849" w:right="0"/>
      <w:contextualSpacing w:val="false"/>
    </w:pPr>
    <w:rPr/>
  </w:style>
  <w:style w:styleId="style63" w:type="paragraph">
    <w:name w:val="Оглавление 5"/>
    <w:basedOn w:val="style25"/>
    <w:next w:val="style63"/>
    <w:pPr>
      <w:keepLines/>
      <w:tabs>
        <w:tab w:leader="dot" w:pos="8958" w:val="right"/>
      </w:tabs>
      <w:spacing w:after="0" w:before="0"/>
      <w:ind w:hanging="0" w:left="1132" w:right="0"/>
      <w:contextualSpacing w:val="false"/>
    </w:pPr>
    <w:rPr/>
  </w:style>
  <w:style w:styleId="style64" w:type="paragraph">
    <w:name w:val="Оглавление 6"/>
    <w:basedOn w:val="style25"/>
    <w:next w:val="style64"/>
    <w:pPr>
      <w:keepLines/>
      <w:tabs>
        <w:tab w:leader="dot" w:pos="8958" w:val="right"/>
      </w:tabs>
      <w:spacing w:after="0" w:before="0"/>
      <w:ind w:hanging="0" w:left="1415" w:right="0"/>
      <w:contextualSpacing w:val="false"/>
    </w:pPr>
    <w:rPr/>
  </w:style>
  <w:style w:styleId="style65" w:type="paragraph">
    <w:name w:val="Цитата"/>
    <w:basedOn w:val="style0"/>
    <w:next w:val="style65"/>
    <w:pPr>
      <w:spacing w:after="0" w:before="0"/>
      <w:ind w:hanging="0" w:left="567" w:right="567"/>
      <w:contextualSpacing w:val="false"/>
    </w:pPr>
    <w:rPr/>
  </w:style>
  <w:style w:styleId="style66" w:type="paragraph">
    <w:name w:val="Основной текст с отступом"/>
    <w:basedOn w:val="style22"/>
    <w:next w:val="style66"/>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anastasiya/&#1050;&#1072;&#1088;&#1090;&#1080;&#1085;&#1082;&#1080;/&#1053;&#1040;&#1041;&#1051;&#1040;/Gmail/html/&#1053;&#1055;&#1040;:&#1054;&#1073; &#1080;&#1079;&#1073;&#1080;&#1088;&#1072;&#1090;&#1077;&#1083;&#1100;&#1085;&#1099;&#1093; &#1082;&#1086;&#1084;&#1080;&#1089;&#1089;&#1080;&#1103;&#1093; &#1080; &#1082;&#1086;&#1084;&#1080;&#1089;&#1089;&#1080;&#1103;&#1093; &#1088;&#1077;&#1092;&#1077;&#1088;&#1077;&#1085;&#1076;&#1091;&#1084;&#1072; &#1074; &#1058;&#1091;&#1083;&#1100;&#1089;&#1082;&#1086;&#1081; &#1086;&#1073;&#1083;&#1072;&#1089;&#1090;&#1080; (&#1086;&#1073;&#1083;. &#1079;&#1072;&#1082;&#1086;&#1085; &#1086;&#1090; 02.04.07 &#8470; 815&#8722;&#1047;&#1058;&#1054;)" TargetMode="External"/><Relationship Id="rId3" Type="http://schemas.openxmlformats.org/officeDocument/2006/relationships/hyperlink" Target="file:///home/anastasiya/&#1050;&#1072;&#1088;&#1090;&#1080;&#1085;&#1082;&#1080;/&#1053;&#1040;&#1041;&#1051;&#1040;/Gmail/html/&#1053;&#1055;&#1040;:&#1054;&#1073; &#1080;&#1079;&#1073;&#1080;&#1088;&#1072;&#1090;&#1077;&#1083;&#1100;&#1085;&#1099;&#1093; &#1082;&#1086;&#1084;&#1080;&#1089;&#1089;&#1080;&#1103;&#1093; &#1080; &#1082;&#1086;&#1084;&#1080;&#1089;&#1089;&#1080;&#1103;&#1093; &#1088;&#1077;&#1092;&#1077;&#1088;&#1077;&#1085;&#1076;&#1091;&#1084;&#1072; &#1074; &#1058;&#1091;&#1083;&#1100;&#1089;&#1082;&#1086;&#1081; &#1086;&#1073;&#1083;&#1072;&#1089;&#1090;&#1080; (&#1086;&#1073;&#1083;. &#1079;&#1072;&#1082;&#1086;&#1085; &#1086;&#1090; 02.04.07 &#8470; 815&#8722;&#1047;&#1058;&#1054;)" TargetMode="External"/><Relationship Id="rId4" Type="http://schemas.openxmlformats.org/officeDocument/2006/relationships/hyperlink" Target="file:///home/anastasiya/&#1050;&#1072;&#1088;&#1090;&#1080;&#1085;&#1082;&#1080;/&#1053;&#1040;&#1041;&#1051;&#1040;/Gmail/html/&#1053;&#1055;&#1040;:&#1054;&#1073; &#1080;&#1079;&#1073;&#1080;&#1088;&#1072;&#1090;&#1077;&#1083;&#1100;&#1085;&#1099;&#1093; &#1082;&#1086;&#1084;&#1080;&#1089;&#1089;&#1080;&#1103;&#1093; &#1080; &#1082;&#1086;&#1084;&#1080;&#1089;&#1089;&#1080;&#1103;&#1093; &#1088;&#1077;&#1092;&#1077;&#1088;&#1077;&#1085;&#1076;&#1091;&#1084;&#1072; &#1074; &#1058;&#1091;&#1083;&#1100;&#1089;&#1082;&#1086;&#1081; &#1086;&#1073;&#1083;&#1072;&#1089;&#1090;&#1080; (&#1086;&#1073;&#1083;. &#1079;&#1072;&#1082;&#1086;&#1085; &#1086;&#1090; 02.04.07 &#8470; 815&#8722;&#1047;&#1058;&#1054;)" TargetMode="External"/><Relationship Id="rId5" Type="http://schemas.openxmlformats.org/officeDocument/2006/relationships/hyperlink" Target="file:///home/anastasiya/&#1050;&#1072;&#1088;&#1090;&#1080;&#1085;&#1082;&#1080;/&#1053;&#1040;&#1041;&#1051;&#1040;/Gmail/html/&#1053;&#1055;&#1040;:&#1054;&#1073; &#1080;&#1079;&#1073;&#1080;&#1088;&#1072;&#1090;&#1077;&#1083;&#1100;&#1085;&#1099;&#1093; &#1082;&#1086;&#1084;&#1080;&#1089;&#1089;&#1080;&#1103;&#1093; &#1080; &#1082;&#1086;&#1084;&#1080;&#1089;&#1089;&#1080;&#1103;&#1093; &#1088;&#1077;&#1092;&#1077;&#1088;&#1077;&#1085;&#1076;&#1091;&#1084;&#1072; &#1074; &#1058;&#1091;&#1083;&#1100;&#1089;&#1082;&#1086;&#1081; &#1086;&#1073;&#1083;&#1072;&#1089;&#1090;&#1080; (&#1086;&#1073;&#1083;. &#1079;&#1072;&#1082;&#1086;&#1085; &#1086;&#1090; 02.04.07 &#8470; 815&#8722;&#1047;&#1058;&#1054;)"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Anastasiya A</cp:lastModifiedBy>
  <dcterms:modified xsi:type="dcterms:W3CDTF">2013-07-08T21:52:42.00Z</dcterms:modified>
  <cp:revision>0</cp:revision>
  <dc:title>Об избирательных комиссиях и комиссиях референдума в Тульской области (обл. закон от 02.04.07 № 815−ЗТО)</dc:title>
</cp:coreProperties>
</file>