
<file path=[Content_Types].xml><?xml version="1.0" encoding="utf-8"?>
<Types xmlns="http://schemas.openxmlformats.org/package/2006/content-types">
  <Override PartName="/_rels/.rels" ContentType="application/vnd.openxmlformats-package.relationships+xml"/>
  <Override PartName="/word/header4.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after="57" w:before="57"/>
        <w:contextualSpacing w:val="false"/>
        <w:rPr/>
      </w:pPr>
      <w:r>
        <w:rPr/>
        <w:t>Тексты, показанные зеленым шрифтом, не будут печататься.</w:t>
      </w:r>
    </w:p>
    <w:p>
      <w:pPr>
        <w:pStyle w:val="style47"/>
        <w:rPr/>
      </w:pPr>
      <w:r>
        <w:rPr/>
        <w:t>Справочник наблюдателя — www.nablawiki.ru</w:t>
      </w:r>
    </w:p>
    <w:p>
      <w:pPr>
        <w:pStyle w:val="style32"/>
        <w:rPr/>
      </w:pPr>
      <w:r>
        <w:rPr/>
        <w:t>О выборах депутатов советов внутригородских муниципальных образований Санкт-Петербурга (закон от 26.05.2014 № 303−46)</w:t>
      </w:r>
    </w:p>
    <w:p>
      <w:pPr>
        <w:pStyle w:val="style33"/>
        <w:rPr/>
      </w:pPr>
      <w:r>
        <w:rPr/>
        <w:t>(в редакции, действующей по состоянию на 26.05.2014)</w:t>
      </w:r>
    </w:p>
    <w:p>
      <w:pPr>
        <w:pStyle w:val="style47"/>
        <w:rPr/>
      </w:pPr>
      <w:r>
        <w:rPr/>
        <w:t>Справочник наблюдателя — www.nablawiki.ru</w:t>
      </w:r>
    </w:p>
    <w:p>
      <w:pPr>
        <w:pStyle w:val="style1"/>
        <w:rPr/>
      </w:pPr>
      <w:r>
        <w:rPr/>
        <w:t>Закон Санкт-Петербурга</w:t>
        <w:br/>
        <w:t>от 26 мая 2014 г. № 303-46</w:t>
        <w:br/>
        <w:t>«О выборах депутатов муниципальных советов внутригородских муниципальных образований Санкт-Петербурга»</w:t>
        <w:br/>
        <w:t>(Принят Законодательным Собранием Санкт-Петербурга 21 мая 2014 года)</w:t>
      </w:r>
    </w:p>
    <w:p>
      <w:pPr>
        <w:pStyle w:val="style22"/>
        <w:rPr/>
      </w:pPr>
      <w:bookmarkStart w:id="0" w:name="Lbl1000"/>
      <w:bookmarkEnd w:id="0"/>
      <w:r>
        <w:rPr/>
        <w:t>Настоящий Закон Санкт-Петербурга принят в целях обеспечения реализации гражданами Российской Федерации конституционного права на участие в выборах депутатов муниципальных советов внутригородских муниципальных образований Санкт-Петербурга (далее — муниципальные советы) и в соответствии с федеральными законами, Уставом Санкт-Петербурга и законами Санкт-Петербурга определяет порядок подготовки и проведения выборов депутатов муниципальных советов (далее — выборы), а также устанавливает гарантии избирательных прав граждан Российской Федерации при подготовке и проведении выборов, которые дополняют гарантии,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w:t>
      </w:r>
    </w:p>
    <w:p>
      <w:pPr>
        <w:pStyle w:val="style48"/>
        <w:rPr/>
      </w:pPr>
      <w:hyperlink r:id="rId2">
        <w:r>
          <w:rPr>
            <w:rStyle w:val="style18"/>
          </w:rPr>
          <w:t xml:space="preserve">О выборах депутатов советов внутригородских муниципальных образований Санкт-Петербурга (закон от 26.05.2014 № 303−46). </w:t>
        </w:r>
      </w:hyperlink>
      <w:r>
        <w:rPr/>
        <w:t xml:space="preserve">(ст.ст. 1−64) </w:t>
      </w:r>
    </w:p>
    <w:p>
      <w:pPr>
        <w:pStyle w:val="style49"/>
        <w:rPr/>
      </w:pPr>
      <w:hyperlink w:anchor="Lbl93">
        <w:r>
          <w:rPr>
            <w:rStyle w:val="style18"/>
          </w:rPr>
          <w:t xml:space="preserve">Глава 1. </w:t>
        </w:r>
        <w:r>
          <w:rPr>
            <w:rStyle w:val="style17"/>
          </w:rPr>
          <w:t>Общие положения</w:t>
        </w:r>
      </w:hyperlink>
      <w:r>
        <w:rPr/>
        <w:t xml:space="preserve"> (ст.ст. 1−6) </w:t>
      </w:r>
    </w:p>
    <w:p>
      <w:pPr>
        <w:pStyle w:val="style50"/>
        <w:rPr/>
      </w:pPr>
      <w:hyperlink w:anchor="Lbl1">
        <w:r>
          <w:rPr>
            <w:rStyle w:val="style18"/>
          </w:rPr>
          <w:t xml:space="preserve">Статья 1. </w:t>
        </w:r>
        <w:r>
          <w:rPr>
            <w:rStyle w:val="style17"/>
          </w:rPr>
          <w:t>Основные принципы участия гражданина Российской Федерации в выборах</w:t>
        </w:r>
      </w:hyperlink>
      <w:r>
        <w:rPr/>
        <w:t xml:space="preserve"> </w:t>
      </w:r>
    </w:p>
    <w:p>
      <w:pPr>
        <w:pStyle w:val="style50"/>
        <w:rPr/>
      </w:pPr>
      <w:hyperlink w:anchor="Lbl2">
        <w:r>
          <w:rPr>
            <w:rStyle w:val="style18"/>
          </w:rPr>
          <w:t xml:space="preserve">Статья 2. </w:t>
        </w:r>
        <w:r>
          <w:rPr>
            <w:rStyle w:val="style17"/>
          </w:rPr>
          <w:t>Законодательство о выборах</w:t>
        </w:r>
      </w:hyperlink>
      <w:r>
        <w:rPr/>
        <w:t xml:space="preserve"> </w:t>
      </w:r>
    </w:p>
    <w:p>
      <w:pPr>
        <w:pStyle w:val="style50"/>
        <w:rPr/>
      </w:pPr>
      <w:hyperlink w:anchor="Lbl3">
        <w:r>
          <w:rPr>
            <w:rStyle w:val="style18"/>
          </w:rPr>
          <w:t xml:space="preserve">Статья 3. </w:t>
        </w:r>
        <w:r>
          <w:rPr>
            <w:rStyle w:val="style17"/>
          </w:rPr>
          <w:t>Право гражданина избирать и быть избранным в депутаты, а также участвовать в иных избирательных действиях</w:t>
        </w:r>
      </w:hyperlink>
      <w:r>
        <w:rPr/>
        <w:t xml:space="preserve"> </w:t>
      </w:r>
    </w:p>
    <w:p>
      <w:pPr>
        <w:pStyle w:val="style50"/>
        <w:rPr/>
      </w:pPr>
      <w:hyperlink w:anchor="Lbl4">
        <w:r>
          <w:rPr>
            <w:rStyle w:val="style18"/>
          </w:rPr>
          <w:t xml:space="preserve">Статья 4. </w:t>
        </w:r>
        <w:r>
          <w:rPr>
            <w:rStyle w:val="style17"/>
          </w:rPr>
          <w:t>Территория, на которой проводятся выборы</w:t>
        </w:r>
      </w:hyperlink>
      <w:r>
        <w:rPr/>
        <w:t xml:space="preserve"> </w:t>
      </w:r>
    </w:p>
    <w:p>
      <w:pPr>
        <w:pStyle w:val="style50"/>
        <w:rPr/>
      </w:pPr>
      <w:hyperlink w:anchor="Lbl5">
        <w:r>
          <w:rPr>
            <w:rStyle w:val="style18"/>
          </w:rPr>
          <w:t xml:space="preserve">Статья 5. </w:t>
        </w:r>
        <w:r>
          <w:rPr>
            <w:rStyle w:val="style17"/>
          </w:rPr>
          <w:t>Назначение выборов</w:t>
        </w:r>
      </w:hyperlink>
      <w:r>
        <w:rPr/>
        <w:t xml:space="preserve"> </w:t>
      </w:r>
    </w:p>
    <w:p>
      <w:pPr>
        <w:pStyle w:val="style50"/>
        <w:rPr/>
      </w:pPr>
      <w:hyperlink w:anchor="Lbl6">
        <w:r>
          <w:rPr>
            <w:rStyle w:val="style18"/>
          </w:rPr>
          <w:t xml:space="preserve">Статья 6. </w:t>
        </w:r>
        <w:r>
          <w:rPr>
            <w:rStyle w:val="style17"/>
          </w:rPr>
          <w:t>Избирательные системы при проведении выборов</w:t>
        </w:r>
      </w:hyperlink>
      <w:r>
        <w:rPr/>
        <w:t xml:space="preserve"> </w:t>
      </w:r>
    </w:p>
    <w:p>
      <w:pPr>
        <w:pStyle w:val="style49"/>
        <w:rPr/>
      </w:pPr>
      <w:hyperlink w:anchor="Lbl121">
        <w:r>
          <w:rPr>
            <w:rStyle w:val="style18"/>
          </w:rPr>
          <w:t xml:space="preserve">Глава 2. </w:t>
        </w:r>
        <w:r>
          <w:rPr>
            <w:rStyle w:val="style17"/>
          </w:rPr>
          <w:t>Списки избирателей, избирательные округа и избирательные участки</w:t>
        </w:r>
      </w:hyperlink>
      <w:r>
        <w:rPr/>
        <w:t xml:space="preserve"> (ст.ст. 7−9) </w:t>
      </w:r>
    </w:p>
    <w:p>
      <w:pPr>
        <w:pStyle w:val="style50"/>
        <w:rPr/>
      </w:pPr>
      <w:hyperlink w:anchor="Lbl7">
        <w:r>
          <w:rPr>
            <w:rStyle w:val="style18"/>
          </w:rPr>
          <w:t xml:space="preserve">Статья 7. </w:t>
        </w:r>
        <w:r>
          <w:rPr>
            <w:rStyle w:val="style17"/>
          </w:rPr>
          <w:t>Составление списков избирателей</w:t>
        </w:r>
      </w:hyperlink>
      <w:r>
        <w:rPr/>
        <w:t xml:space="preserve"> </w:t>
      </w:r>
    </w:p>
    <w:p>
      <w:pPr>
        <w:pStyle w:val="style50"/>
        <w:rPr/>
      </w:pPr>
      <w:hyperlink w:anchor="Lbl8">
        <w:r>
          <w:rPr>
            <w:rStyle w:val="style18"/>
          </w:rPr>
          <w:t xml:space="preserve">Статья 8. </w:t>
        </w:r>
        <w:r>
          <w:rPr>
            <w:rStyle w:val="style17"/>
          </w:rPr>
          <w:t>Образование избирательных округов</w:t>
        </w:r>
      </w:hyperlink>
      <w:r>
        <w:rPr/>
        <w:t xml:space="preserve"> </w:t>
      </w:r>
    </w:p>
    <w:p>
      <w:pPr>
        <w:pStyle w:val="style50"/>
        <w:rPr/>
      </w:pPr>
      <w:hyperlink w:anchor="Lbl9">
        <w:r>
          <w:rPr>
            <w:rStyle w:val="style18"/>
          </w:rPr>
          <w:t xml:space="preserve">Статья 9. </w:t>
        </w:r>
        <w:r>
          <w:rPr>
            <w:rStyle w:val="style17"/>
          </w:rPr>
          <w:t>Образование избирательных участков</w:t>
        </w:r>
      </w:hyperlink>
      <w:r>
        <w:rPr/>
        <w:t xml:space="preserve"> </w:t>
      </w:r>
    </w:p>
    <w:p>
      <w:pPr>
        <w:pStyle w:val="style49"/>
        <w:rPr/>
      </w:pPr>
      <w:hyperlink w:anchor="Lbl204">
        <w:r>
          <w:rPr>
            <w:rStyle w:val="style18"/>
          </w:rPr>
          <w:t xml:space="preserve">Глава 3. </w:t>
        </w:r>
        <w:r>
          <w:rPr>
            <w:rStyle w:val="style17"/>
          </w:rPr>
          <w:t>Избирательные комиссии</w:t>
        </w:r>
      </w:hyperlink>
      <w:r>
        <w:rPr/>
        <w:t xml:space="preserve"> (ст.ст. 10−20) </w:t>
      </w:r>
    </w:p>
    <w:p>
      <w:pPr>
        <w:pStyle w:val="style50"/>
        <w:rPr/>
      </w:pPr>
      <w:hyperlink w:anchor="Lbl10">
        <w:r>
          <w:rPr>
            <w:rStyle w:val="style18"/>
          </w:rPr>
          <w:t xml:space="preserve">Статья 10. </w:t>
        </w:r>
        <w:r>
          <w:rPr>
            <w:rStyle w:val="style17"/>
          </w:rPr>
          <w:t>Система и статус избирательных комиссий</w:t>
        </w:r>
      </w:hyperlink>
      <w:r>
        <w:rPr/>
        <w:t xml:space="preserve"> </w:t>
      </w:r>
    </w:p>
    <w:p>
      <w:pPr>
        <w:pStyle w:val="style50"/>
        <w:rPr/>
      </w:pPr>
      <w:hyperlink w:anchor="Lbl11">
        <w:r>
          <w:rPr>
            <w:rStyle w:val="style18"/>
          </w:rPr>
          <w:t xml:space="preserve">Статья 11. </w:t>
        </w:r>
        <w:r>
          <w:rPr>
            <w:rStyle w:val="style17"/>
          </w:rPr>
          <w:t>Общие условия формирования избирательных комиссий муниципальных образований, окружных избирательных комиссий, участковых избирательных комиссий</w:t>
        </w:r>
      </w:hyperlink>
      <w:r>
        <w:rPr/>
        <w:t xml:space="preserve"> </w:t>
      </w:r>
    </w:p>
    <w:p>
      <w:pPr>
        <w:pStyle w:val="style50"/>
        <w:rPr/>
      </w:pPr>
      <w:hyperlink w:anchor="Lbl12">
        <w:r>
          <w:rPr>
            <w:rStyle w:val="style18"/>
          </w:rPr>
          <w:t xml:space="preserve">Статья 12. </w:t>
        </w:r>
        <w:r>
          <w:rPr>
            <w:rStyle w:val="style17"/>
          </w:rPr>
          <w:t>Порядок формирования и полномочия Санкт-Петербургской избирательной комиссии</w:t>
        </w:r>
      </w:hyperlink>
      <w:r>
        <w:rPr/>
        <w:t xml:space="preserve"> </w:t>
      </w:r>
    </w:p>
    <w:p>
      <w:pPr>
        <w:pStyle w:val="style50"/>
        <w:rPr/>
      </w:pPr>
      <w:hyperlink w:anchor="Lbl13">
        <w:r>
          <w:rPr>
            <w:rStyle w:val="style18"/>
          </w:rPr>
          <w:t xml:space="preserve">Статья 13. </w:t>
        </w:r>
        <w:r>
          <w:rPr>
            <w:rStyle w:val="style17"/>
          </w:rPr>
          <w:t>Порядок формирования и полномочия территориальной избирательной комиссии</w:t>
        </w:r>
      </w:hyperlink>
      <w:r>
        <w:rPr/>
        <w:t xml:space="preserve"> </w:t>
      </w:r>
    </w:p>
    <w:p>
      <w:pPr>
        <w:pStyle w:val="style50"/>
        <w:rPr/>
      </w:pPr>
      <w:hyperlink w:anchor="Lbl14">
        <w:r>
          <w:rPr>
            <w:rStyle w:val="style18"/>
          </w:rPr>
          <w:t xml:space="preserve">Статья 14. </w:t>
        </w:r>
        <w:r>
          <w:rPr>
            <w:rStyle w:val="style17"/>
          </w:rPr>
          <w:t>Порядок формирования и полномочия избирательной комиссии муниципального образования</w:t>
        </w:r>
      </w:hyperlink>
      <w:r>
        <w:rPr/>
        <w:t xml:space="preserve"> </w:t>
      </w:r>
    </w:p>
    <w:p>
      <w:pPr>
        <w:pStyle w:val="style50"/>
        <w:rPr/>
      </w:pPr>
      <w:hyperlink w:anchor="Lbl15">
        <w:r>
          <w:rPr>
            <w:rStyle w:val="style18"/>
          </w:rPr>
          <w:t xml:space="preserve">Статья 15. </w:t>
        </w:r>
        <w:r>
          <w:rPr>
            <w:rStyle w:val="style17"/>
          </w:rPr>
          <w:t>Порядок формирования и полномочия окружных избирательных комиссий</w:t>
        </w:r>
      </w:hyperlink>
      <w:r>
        <w:rPr/>
        <w:t xml:space="preserve"> </w:t>
      </w:r>
    </w:p>
    <w:p>
      <w:pPr>
        <w:pStyle w:val="style50"/>
        <w:rPr/>
      </w:pPr>
      <w:hyperlink w:anchor="Lbl16">
        <w:r>
          <w:rPr>
            <w:rStyle w:val="style18"/>
          </w:rPr>
          <w:t xml:space="preserve">Статья 16. </w:t>
        </w:r>
        <w:r>
          <w:rPr>
            <w:rStyle w:val="style17"/>
          </w:rPr>
          <w:t>Порядок формирования и полномочия участковой избирательной комиссии</w:t>
        </w:r>
      </w:hyperlink>
      <w:r>
        <w:rPr/>
        <w:t xml:space="preserve"> </w:t>
      </w:r>
    </w:p>
    <w:p>
      <w:pPr>
        <w:pStyle w:val="style50"/>
        <w:rPr/>
      </w:pPr>
      <w:hyperlink w:anchor="Lbl17">
        <w:r>
          <w:rPr>
            <w:rStyle w:val="style18"/>
          </w:rPr>
          <w:t xml:space="preserve">Статья 17. </w:t>
        </w:r>
        <w:r>
          <w:rPr>
            <w:rStyle w:val="style17"/>
          </w:rPr>
          <w:t>Статус членов избирательных комиссий</w:t>
        </w:r>
      </w:hyperlink>
      <w:r>
        <w:rPr/>
        <w:t xml:space="preserve"> </w:t>
      </w:r>
    </w:p>
    <w:p>
      <w:pPr>
        <w:pStyle w:val="style50"/>
        <w:rPr/>
      </w:pPr>
      <w:hyperlink w:anchor="Lbl18">
        <w:r>
          <w:rPr>
            <w:rStyle w:val="style18"/>
          </w:rPr>
          <w:t xml:space="preserve">Статья 18. </w:t>
        </w:r>
        <w:r>
          <w:rPr>
            <w:rStyle w:val="style17"/>
          </w:rPr>
          <w:t>Организация деятельности избирательных комиссий</w:t>
        </w:r>
      </w:hyperlink>
      <w:r>
        <w:rPr/>
        <w:t xml:space="preserve"> </w:t>
      </w:r>
    </w:p>
    <w:p>
      <w:pPr>
        <w:pStyle w:val="style50"/>
        <w:rPr/>
      </w:pPr>
      <w:hyperlink w:anchor="Lbl19">
        <w:r>
          <w:rPr>
            <w:rStyle w:val="style18"/>
          </w:rPr>
          <w:t xml:space="preserve">Статья 19. </w:t>
        </w:r>
        <w:r>
          <w:rPr>
            <w:rStyle w:val="style17"/>
          </w:rPr>
          <w:t>Гласность в деятельности избирательных комиссий</w:t>
        </w:r>
      </w:hyperlink>
      <w:r>
        <w:rPr/>
        <w:t xml:space="preserve"> </w:t>
      </w:r>
    </w:p>
    <w:p>
      <w:pPr>
        <w:pStyle w:val="style50"/>
        <w:rPr/>
      </w:pPr>
      <w:hyperlink w:anchor="Lbl20">
        <w:r>
          <w:rPr>
            <w:rStyle w:val="style18"/>
          </w:rPr>
          <w:t xml:space="preserve">Статья 20. </w:t>
        </w:r>
        <w:r>
          <w:rPr>
            <w:rStyle w:val="style17"/>
          </w:rPr>
          <w:t>Расформирование избирательной комиссии</w:t>
        </w:r>
      </w:hyperlink>
      <w:r>
        <w:rPr/>
        <w:t xml:space="preserve"> </w:t>
      </w:r>
    </w:p>
    <w:p>
      <w:pPr>
        <w:pStyle w:val="style49"/>
        <w:rPr/>
      </w:pPr>
      <w:hyperlink w:anchor="Lbl280">
        <w:r>
          <w:rPr>
            <w:rStyle w:val="style18"/>
          </w:rPr>
          <w:t xml:space="preserve">Глава 4. </w:t>
        </w:r>
        <w:r>
          <w:rPr>
            <w:rStyle w:val="style17"/>
          </w:rPr>
          <w:t>Выдвижение и регистрация кандидатов</w:t>
        </w:r>
      </w:hyperlink>
      <w:r>
        <w:rPr/>
        <w:t xml:space="preserve"> (ст.ст. 21−28) </w:t>
      </w:r>
    </w:p>
    <w:p>
      <w:pPr>
        <w:pStyle w:val="style50"/>
        <w:rPr/>
      </w:pPr>
      <w:hyperlink w:anchor="Lbl21">
        <w:r>
          <w:rPr>
            <w:rStyle w:val="style18"/>
          </w:rPr>
          <w:t xml:space="preserve">Статья 21. </w:t>
        </w:r>
        <w:r>
          <w:rPr>
            <w:rStyle w:val="style17"/>
          </w:rPr>
          <w:t>Право выдвижения кандидатов</w:t>
        </w:r>
      </w:hyperlink>
      <w:r>
        <w:rPr/>
        <w:t xml:space="preserve"> </w:t>
      </w:r>
    </w:p>
    <w:p>
      <w:pPr>
        <w:pStyle w:val="style50"/>
        <w:rPr/>
      </w:pPr>
      <w:hyperlink w:anchor="Lbl22">
        <w:r>
          <w:rPr>
            <w:rStyle w:val="style18"/>
          </w:rPr>
          <w:t xml:space="preserve">Статья 22. </w:t>
        </w:r>
        <w:r>
          <w:rPr>
            <w:rStyle w:val="style17"/>
          </w:rPr>
          <w:t>Условия выдвижения кандидатов</w:t>
        </w:r>
      </w:hyperlink>
      <w:r>
        <w:rPr/>
        <w:t xml:space="preserve"> </w:t>
      </w:r>
    </w:p>
    <w:p>
      <w:pPr>
        <w:pStyle w:val="style50"/>
        <w:rPr/>
      </w:pPr>
      <w:hyperlink w:anchor="Lbl23">
        <w:r>
          <w:rPr>
            <w:rStyle w:val="style18"/>
          </w:rPr>
          <w:t xml:space="preserve">Статья 23. </w:t>
        </w:r>
        <w:r>
          <w:rPr>
            <w:rStyle w:val="style17"/>
          </w:rPr>
          <w:t>Выдвижение кандидатов в порядке самовыдвижения</w:t>
        </w:r>
      </w:hyperlink>
      <w:r>
        <w:rPr/>
        <w:t xml:space="preserve"> </w:t>
      </w:r>
    </w:p>
    <w:p>
      <w:pPr>
        <w:pStyle w:val="style50"/>
        <w:rPr/>
      </w:pPr>
      <w:hyperlink w:anchor="Lbl24">
        <w:r>
          <w:rPr>
            <w:rStyle w:val="style18"/>
          </w:rPr>
          <w:t xml:space="preserve">Статья 24. </w:t>
        </w:r>
        <w:r>
          <w:rPr>
            <w:rStyle w:val="style17"/>
          </w:rPr>
          <w:t>Выдвижение кандидатов избирательными объединениями</w:t>
        </w:r>
      </w:hyperlink>
      <w:r>
        <w:rPr/>
        <w:t xml:space="preserve"> </w:t>
      </w:r>
    </w:p>
    <w:p>
      <w:pPr>
        <w:pStyle w:val="style50"/>
        <w:rPr/>
      </w:pPr>
      <w:hyperlink w:anchor="Lbl2411">
        <w:r>
          <w:rPr>
            <w:rStyle w:val="style18"/>
          </w:rPr>
          <w:t xml:space="preserve">Статья 24_1. </w:t>
        </w:r>
        <w:r>
          <w:rPr>
            <w:rStyle w:val="style17"/>
          </w:rPr>
          <w:t>Поддержка выдвижения кандидатов</w:t>
        </w:r>
      </w:hyperlink>
      <w:r>
        <w:rPr/>
        <w:t xml:space="preserve"> </w:t>
      </w:r>
    </w:p>
    <w:p>
      <w:pPr>
        <w:pStyle w:val="style50"/>
        <w:rPr/>
      </w:pPr>
      <w:hyperlink w:anchor="Lbl25">
        <w:r>
          <w:rPr>
            <w:rStyle w:val="style18"/>
          </w:rPr>
          <w:t xml:space="preserve">Статья 25. </w:t>
        </w:r>
        <w:r>
          <w:rPr>
            <w:rStyle w:val="style17"/>
          </w:rPr>
          <w:t>Сбор подписей избирателей в поддержку выдвижения кандидатов</w:t>
        </w:r>
      </w:hyperlink>
      <w:r>
        <w:rPr/>
        <w:t xml:space="preserve"> </w:t>
      </w:r>
    </w:p>
    <w:p>
      <w:pPr>
        <w:pStyle w:val="style50"/>
        <w:rPr/>
      </w:pPr>
      <w:hyperlink w:anchor="Lbl26">
        <w:r>
          <w:rPr>
            <w:rStyle w:val="style18"/>
          </w:rPr>
          <w:t xml:space="preserve">Статья 26. </w:t>
        </w:r>
        <w:r>
          <w:rPr>
            <w:rStyle w:val="style17"/>
          </w:rPr>
          <w:t>Представление документов для регистрации кандидатов</w:t>
        </w:r>
      </w:hyperlink>
      <w:r>
        <w:rPr/>
        <w:t xml:space="preserve"> </w:t>
      </w:r>
    </w:p>
    <w:p>
      <w:pPr>
        <w:pStyle w:val="style50"/>
        <w:rPr/>
      </w:pPr>
      <w:hyperlink w:anchor="Lbl27">
        <w:r>
          <w:rPr>
            <w:rStyle w:val="style18"/>
          </w:rPr>
          <w:t xml:space="preserve">Статья 27. </w:t>
        </w:r>
        <w:r>
          <w:rPr>
            <w:rStyle w:val="style17"/>
          </w:rPr>
          <w:t>Проверка избирательными комиссиями достоверности данных, содержащихся в подписных листах, и порядка выдвижения кандидата</w:t>
        </w:r>
      </w:hyperlink>
      <w:r>
        <w:rPr/>
        <w:t xml:space="preserve"> </w:t>
      </w:r>
    </w:p>
    <w:p>
      <w:pPr>
        <w:pStyle w:val="style50"/>
        <w:rPr/>
      </w:pPr>
      <w:hyperlink w:anchor="Lbl28">
        <w:r>
          <w:rPr>
            <w:rStyle w:val="style18"/>
          </w:rPr>
          <w:t xml:space="preserve">Статья 28. </w:t>
        </w:r>
        <w:r>
          <w:rPr>
            <w:rStyle w:val="style17"/>
          </w:rPr>
          <w:t>Регистрация кандидата</w:t>
        </w:r>
      </w:hyperlink>
      <w:r>
        <w:rPr/>
        <w:t xml:space="preserve"> </w:t>
      </w:r>
    </w:p>
    <w:p>
      <w:pPr>
        <w:pStyle w:val="style49"/>
        <w:rPr/>
      </w:pPr>
      <w:hyperlink w:anchor="Lbl298">
        <w:r>
          <w:rPr>
            <w:rStyle w:val="style18"/>
          </w:rPr>
          <w:t xml:space="preserve">Глава 5. </w:t>
        </w:r>
        <w:r>
          <w:rPr>
            <w:rStyle w:val="style17"/>
          </w:rPr>
          <w:t>Статус кандидатов</w:t>
        </w:r>
      </w:hyperlink>
      <w:r>
        <w:rPr/>
        <w:t xml:space="preserve"> (ст.ст. 29−32) </w:t>
      </w:r>
    </w:p>
    <w:p>
      <w:pPr>
        <w:pStyle w:val="style50"/>
        <w:rPr/>
      </w:pPr>
      <w:hyperlink w:anchor="Lbl29">
        <w:r>
          <w:rPr>
            <w:rStyle w:val="style18"/>
          </w:rPr>
          <w:t xml:space="preserve">Статья 29. </w:t>
        </w:r>
        <w:r>
          <w:rPr>
            <w:rStyle w:val="style17"/>
          </w:rPr>
          <w:t>Обеспечение равного статуса кандидатов</w:t>
        </w:r>
      </w:hyperlink>
      <w:r>
        <w:rPr/>
        <w:t xml:space="preserve"> </w:t>
      </w:r>
    </w:p>
    <w:p>
      <w:pPr>
        <w:pStyle w:val="style50"/>
        <w:rPr/>
      </w:pPr>
      <w:hyperlink w:anchor="Lbl30">
        <w:r>
          <w:rPr>
            <w:rStyle w:val="style18"/>
          </w:rPr>
          <w:t xml:space="preserve">Статья 30. </w:t>
        </w:r>
        <w:r>
          <w:rPr>
            <w:rStyle w:val="style17"/>
          </w:rPr>
          <w:t>Ограничения, связанные с должностным или служебным положением</w:t>
        </w:r>
      </w:hyperlink>
      <w:r>
        <w:rPr/>
        <w:t xml:space="preserve"> </w:t>
      </w:r>
    </w:p>
    <w:p>
      <w:pPr>
        <w:pStyle w:val="style50"/>
        <w:rPr/>
      </w:pPr>
      <w:hyperlink w:anchor="Lbl31">
        <w:r>
          <w:rPr>
            <w:rStyle w:val="style18"/>
          </w:rPr>
          <w:t xml:space="preserve">Статья 31. </w:t>
        </w:r>
        <w:r>
          <w:rPr>
            <w:rStyle w:val="style17"/>
          </w:rPr>
          <w:t>Гарантии деятельности зарегистрированных кандидатов</w:t>
        </w:r>
      </w:hyperlink>
      <w:r>
        <w:rPr/>
        <w:t xml:space="preserve"> </w:t>
      </w:r>
    </w:p>
    <w:p>
      <w:pPr>
        <w:pStyle w:val="style50"/>
        <w:rPr/>
      </w:pPr>
      <w:hyperlink w:anchor="Lbl32">
        <w:r>
          <w:rPr>
            <w:rStyle w:val="style18"/>
          </w:rPr>
          <w:t xml:space="preserve">Статья 32. </w:t>
        </w:r>
        <w:r>
          <w:rPr>
            <w:rStyle w:val="style17"/>
          </w:rPr>
          <w:t>Доверенные лица кандидатов, избирательных объединений</w:t>
        </w:r>
      </w:hyperlink>
      <w:r>
        <w:rPr/>
        <w:t xml:space="preserve"> </w:t>
      </w:r>
    </w:p>
    <w:p>
      <w:pPr>
        <w:pStyle w:val="style49"/>
        <w:rPr/>
      </w:pPr>
      <w:hyperlink w:anchor="Lbl396">
        <w:r>
          <w:rPr>
            <w:rStyle w:val="style18"/>
          </w:rPr>
          <w:t xml:space="preserve">Глава 6. </w:t>
        </w:r>
        <w:r>
          <w:rPr>
            <w:rStyle w:val="style17"/>
          </w:rPr>
          <w:t>Информирование избирателей и предвыборная агитация</w:t>
        </w:r>
      </w:hyperlink>
      <w:r>
        <w:rPr/>
        <w:t xml:space="preserve"> (ст.ст. 33−44) </w:t>
      </w:r>
    </w:p>
    <w:p>
      <w:pPr>
        <w:pStyle w:val="style50"/>
        <w:rPr/>
      </w:pPr>
      <w:hyperlink w:anchor="Lbl33">
        <w:r>
          <w:rPr>
            <w:rStyle w:val="style18"/>
          </w:rPr>
          <w:t xml:space="preserve">Статья 33. </w:t>
        </w:r>
        <w:r>
          <w:rPr>
            <w:rStyle w:val="style17"/>
          </w:rPr>
          <w:t>Информационное обеспечение выборов</w:t>
        </w:r>
      </w:hyperlink>
      <w:r>
        <w:rPr/>
        <w:t xml:space="preserve"> </w:t>
      </w:r>
    </w:p>
    <w:p>
      <w:pPr>
        <w:pStyle w:val="style50"/>
        <w:rPr/>
      </w:pPr>
      <w:hyperlink w:anchor="Lbl34">
        <w:r>
          <w:rPr>
            <w:rStyle w:val="style18"/>
          </w:rPr>
          <w:t xml:space="preserve">Статья 34. </w:t>
        </w:r>
        <w:r>
          <w:rPr>
            <w:rStyle w:val="style17"/>
          </w:rPr>
          <w:t>Информирование избирателей</w:t>
        </w:r>
      </w:hyperlink>
      <w:r>
        <w:rPr/>
        <w:t xml:space="preserve"> </w:t>
      </w:r>
    </w:p>
    <w:p>
      <w:pPr>
        <w:pStyle w:val="style50"/>
        <w:rPr/>
      </w:pPr>
      <w:hyperlink w:anchor="Lbl35">
        <w:r>
          <w:rPr>
            <w:rStyle w:val="style18"/>
          </w:rPr>
          <w:t xml:space="preserve">Статья 35. </w:t>
        </w:r>
        <w:r>
          <w:rPr>
            <w:rStyle w:val="style17"/>
          </w:rPr>
          <w:t>Опросы общественного мнения</w:t>
        </w:r>
      </w:hyperlink>
      <w:r>
        <w:rPr/>
        <w:t xml:space="preserve"> </w:t>
      </w:r>
    </w:p>
    <w:p>
      <w:pPr>
        <w:pStyle w:val="style50"/>
        <w:rPr/>
      </w:pPr>
      <w:hyperlink w:anchor="Lbl36">
        <w:r>
          <w:rPr>
            <w:rStyle w:val="style18"/>
          </w:rPr>
          <w:t xml:space="preserve">Статья 36. </w:t>
        </w:r>
        <w:r>
          <w:rPr>
            <w:rStyle w:val="style17"/>
          </w:rPr>
          <w:t>Организации телерадиовещания и периодические печатные издания, используемые для информационного обеспечения выборов</w:t>
        </w:r>
      </w:hyperlink>
      <w:r>
        <w:rPr/>
        <w:t xml:space="preserve"> </w:t>
      </w:r>
    </w:p>
    <w:p>
      <w:pPr>
        <w:pStyle w:val="style50"/>
        <w:rPr/>
      </w:pPr>
      <w:hyperlink w:anchor="Lbl37">
        <w:r>
          <w:rPr>
            <w:rStyle w:val="style18"/>
          </w:rPr>
          <w:t xml:space="preserve">Статья 37. </w:t>
        </w:r>
        <w:r>
          <w:rPr>
            <w:rStyle w:val="style17"/>
          </w:rPr>
          <w:t>Предвыборная агитация</w:t>
        </w:r>
      </w:hyperlink>
      <w:r>
        <w:rPr/>
        <w:t xml:space="preserve"> </w:t>
      </w:r>
    </w:p>
    <w:p>
      <w:pPr>
        <w:pStyle w:val="style50"/>
        <w:rPr/>
      </w:pPr>
      <w:hyperlink w:anchor="Lbl38">
        <w:r>
          <w:rPr>
            <w:rStyle w:val="style18"/>
          </w:rPr>
          <w:t xml:space="preserve">Статья 38. </w:t>
        </w:r>
        <w:r>
          <w:rPr>
            <w:rStyle w:val="style17"/>
          </w:rPr>
          <w:t>Агитационный период</w:t>
        </w:r>
      </w:hyperlink>
      <w:r>
        <w:rPr/>
        <w:t xml:space="preserve"> </w:t>
      </w:r>
    </w:p>
    <w:p>
      <w:pPr>
        <w:pStyle w:val="style50"/>
        <w:rPr/>
      </w:pPr>
      <w:hyperlink w:anchor="Lbl39">
        <w:r>
          <w:rPr>
            <w:rStyle w:val="style18"/>
          </w:rPr>
          <w:t xml:space="preserve">Статья 39.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50"/>
        <w:rPr/>
      </w:pPr>
      <w:hyperlink w:anchor="Lbl40">
        <w:r>
          <w:rPr>
            <w:rStyle w:val="style18"/>
          </w:rPr>
          <w:t xml:space="preserve">Статья 40. </w:t>
        </w:r>
        <w:r>
          <w:rPr>
            <w:rStyle w:val="style17"/>
          </w:rPr>
          <w:t>Условия проведения предвыборной агитации на телевидении и радио</w:t>
        </w:r>
      </w:hyperlink>
      <w:r>
        <w:rPr/>
        <w:t xml:space="preserve"> </w:t>
      </w:r>
    </w:p>
    <w:p>
      <w:pPr>
        <w:pStyle w:val="style50"/>
        <w:rPr/>
      </w:pPr>
      <w:hyperlink w:anchor="Lbl41">
        <w:r>
          <w:rPr>
            <w:rStyle w:val="style18"/>
          </w:rPr>
          <w:t xml:space="preserve">Статья 41. </w:t>
        </w:r>
        <w:r>
          <w:rPr>
            <w:rStyle w:val="style17"/>
          </w:rPr>
          <w:t>Условия проведения предвыборной агитации в периодических печатных изданиях</w:t>
        </w:r>
      </w:hyperlink>
      <w:r>
        <w:rPr/>
        <w:t xml:space="preserve"> </w:t>
      </w:r>
    </w:p>
    <w:p>
      <w:pPr>
        <w:pStyle w:val="style50"/>
        <w:rPr/>
      </w:pPr>
      <w:hyperlink w:anchor="Lbl42">
        <w:r>
          <w:rPr>
            <w:rStyle w:val="style18"/>
          </w:rPr>
          <w:t xml:space="preserve">Статья 42.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50"/>
        <w:rPr/>
      </w:pPr>
      <w:hyperlink w:anchor="Lbl43">
        <w:r>
          <w:rPr>
            <w:rStyle w:val="style18"/>
          </w:rPr>
          <w:t xml:space="preserve">Статья 43. </w:t>
        </w:r>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50"/>
        <w:rPr/>
      </w:pPr>
      <w:hyperlink w:anchor="Lbl44">
        <w:r>
          <w:rPr>
            <w:rStyle w:val="style18"/>
          </w:rPr>
          <w:t xml:space="preserve">Статья 44. </w:t>
        </w:r>
        <w:r>
          <w:rPr>
            <w:rStyle w:val="style17"/>
          </w:rPr>
          <w:t>Ограничения при проведении предвыборной агитации</w:t>
        </w:r>
      </w:hyperlink>
      <w:r>
        <w:rPr/>
        <w:t xml:space="preserve"> </w:t>
      </w:r>
    </w:p>
    <w:p>
      <w:pPr>
        <w:pStyle w:val="style49"/>
        <w:rPr/>
      </w:pPr>
      <w:hyperlink w:anchor="Lbl450">
        <w:r>
          <w:rPr>
            <w:rStyle w:val="style18"/>
          </w:rPr>
          <w:t xml:space="preserve">Глава 7. </w:t>
        </w:r>
        <w:r>
          <w:rPr>
            <w:rStyle w:val="style17"/>
          </w:rPr>
          <w:t>Финансирование выборов</w:t>
        </w:r>
      </w:hyperlink>
      <w:r>
        <w:rPr/>
        <w:t xml:space="preserve"> (ст.ст. 45−48) </w:t>
      </w:r>
    </w:p>
    <w:p>
      <w:pPr>
        <w:pStyle w:val="style50"/>
        <w:rPr/>
      </w:pPr>
      <w:hyperlink w:anchor="Lbl45">
        <w:r>
          <w:rPr>
            <w:rStyle w:val="style18"/>
          </w:rPr>
          <w:t xml:space="preserve">Статья 45. </w:t>
        </w:r>
        <w:r>
          <w:rPr>
            <w:rStyle w:val="style17"/>
          </w:rPr>
          <w:t>Финансовое обеспечение подготовки и проведения выборов</w:t>
        </w:r>
      </w:hyperlink>
      <w:r>
        <w:rPr/>
        <w:t xml:space="preserve"> </w:t>
      </w:r>
    </w:p>
    <w:p>
      <w:pPr>
        <w:pStyle w:val="style50"/>
        <w:rPr/>
      </w:pPr>
      <w:hyperlink w:anchor="Lbl46">
        <w:r>
          <w:rPr>
            <w:rStyle w:val="style18"/>
          </w:rPr>
          <w:t xml:space="preserve">Статья 46. </w:t>
        </w:r>
        <w:r>
          <w:rPr>
            <w:rStyle w:val="style17"/>
          </w:rPr>
          <w:t>Избирательные фонды кандидатов</w:t>
        </w:r>
      </w:hyperlink>
      <w:r>
        <w:rPr/>
        <w:t xml:space="preserve"> </w:t>
      </w:r>
    </w:p>
    <w:p>
      <w:pPr>
        <w:pStyle w:val="style50"/>
        <w:rPr/>
      </w:pPr>
      <w:hyperlink w:anchor="Lbl47">
        <w:r>
          <w:rPr>
            <w:rStyle w:val="style18"/>
          </w:rPr>
          <w:t xml:space="preserve">Статья 47. </w:t>
        </w:r>
        <w:r>
          <w:rPr>
            <w:rStyle w:val="style17"/>
          </w:rPr>
          <w:t>Уполномоченные представители кандидатов по финансовым вопросам</w:t>
        </w:r>
      </w:hyperlink>
      <w:r>
        <w:rPr/>
        <w:t xml:space="preserve"> </w:t>
      </w:r>
    </w:p>
    <w:p>
      <w:pPr>
        <w:pStyle w:val="style50"/>
        <w:rPr/>
      </w:pPr>
      <w:hyperlink w:anchor="Lbl48">
        <w:r>
          <w:rPr>
            <w:rStyle w:val="style18"/>
          </w:rPr>
          <w:t xml:space="preserve">Статья 48. </w:t>
        </w:r>
        <w:r>
          <w:rPr>
            <w:rStyle w:val="style17"/>
          </w:rPr>
          <w:t>Порядок расходования средств избирательных фондов</w:t>
        </w:r>
      </w:hyperlink>
      <w:r>
        <w:rPr/>
        <w:t xml:space="preserve"> </w:t>
      </w:r>
    </w:p>
    <w:p>
      <w:pPr>
        <w:pStyle w:val="style49"/>
        <w:rPr/>
      </w:pPr>
      <w:hyperlink w:anchor="Lbl600">
        <w:r>
          <w:rPr>
            <w:rStyle w:val="style18"/>
          </w:rPr>
          <w:t xml:space="preserve">Глава 8. </w:t>
        </w:r>
        <w:r>
          <w:rPr>
            <w:rStyle w:val="style17"/>
          </w:rPr>
          <w:t>Организация и осуществление голосования, подсчета голосов избирателей, установление итогов голосования, определение результатов выборов и их опубликование</w:t>
        </w:r>
      </w:hyperlink>
      <w:r>
        <w:rPr/>
        <w:t xml:space="preserve"> (ст.ст. 49−60) </w:t>
      </w:r>
    </w:p>
    <w:p>
      <w:pPr>
        <w:pStyle w:val="style50"/>
        <w:rPr/>
      </w:pPr>
      <w:hyperlink w:anchor="Lbl49">
        <w:r>
          <w:rPr>
            <w:rStyle w:val="style18"/>
          </w:rPr>
          <w:t xml:space="preserve">Статья 49. </w:t>
        </w:r>
        <w:r>
          <w:rPr>
            <w:rStyle w:val="style17"/>
          </w:rPr>
          <w:t>Помещение для голосования</w:t>
        </w:r>
      </w:hyperlink>
      <w:r>
        <w:rPr/>
        <w:t xml:space="preserve"> </w:t>
      </w:r>
    </w:p>
    <w:p>
      <w:pPr>
        <w:pStyle w:val="style50"/>
        <w:rPr/>
      </w:pPr>
      <w:hyperlink w:anchor="Lbl50">
        <w:r>
          <w:rPr>
            <w:rStyle w:val="style18"/>
          </w:rPr>
          <w:t xml:space="preserve">Статья 50. </w:t>
        </w:r>
        <w:r>
          <w:rPr>
            <w:rStyle w:val="style17"/>
          </w:rPr>
          <w:t>Избирательный бюллетень</w:t>
        </w:r>
      </w:hyperlink>
      <w:r>
        <w:rPr/>
        <w:t xml:space="preserve"> </w:t>
      </w:r>
    </w:p>
    <w:p>
      <w:pPr>
        <w:pStyle w:val="style50"/>
        <w:rPr/>
      </w:pPr>
      <w:hyperlink w:anchor="Lbl51">
        <w:r>
          <w:rPr>
            <w:rStyle w:val="style18"/>
          </w:rPr>
          <w:t xml:space="preserve">Статья 51. </w:t>
        </w:r>
        <w:r>
          <w:rPr>
            <w:rStyle w:val="style17"/>
          </w:rPr>
          <w:t>Порядок голосования</w:t>
        </w:r>
      </w:hyperlink>
      <w:r>
        <w:rPr/>
        <w:t xml:space="preserve"> </w:t>
      </w:r>
    </w:p>
    <w:p>
      <w:pPr>
        <w:pStyle w:val="style50"/>
        <w:rPr/>
      </w:pPr>
      <w:hyperlink w:anchor="Lbl52">
        <w:r>
          <w:rPr>
            <w:rStyle w:val="style18"/>
          </w:rPr>
          <w:t xml:space="preserve">Статья 52. </w:t>
        </w:r>
        <w:r>
          <w:rPr>
            <w:rStyle w:val="style17"/>
          </w:rPr>
          <w:t>Досрочное голосование</w:t>
        </w:r>
      </w:hyperlink>
      <w:r>
        <w:rPr/>
        <w:t xml:space="preserve"> </w:t>
      </w:r>
    </w:p>
    <w:p>
      <w:pPr>
        <w:sectPr>
          <w:type w:val="nextPage"/>
          <w:pgSz w:h="16838" w:w="11906"/>
          <w:pgMar w:bottom="850" w:footer="0" w:gutter="0" w:header="0" w:left="1247" w:right="1247" w:top="850"/>
          <w:pgNumType w:fmt="decimal"/>
          <w:formProt w:val="false"/>
          <w:textDirection w:val="lrTb"/>
        </w:sectPr>
        <w:pStyle w:val="style50"/>
        <w:rPr/>
      </w:pPr>
      <w:hyperlink w:anchor="Lbl53">
        <w:r>
          <w:rPr>
            <w:rStyle w:val="style18"/>
          </w:rPr>
          <w:t xml:space="preserve">Статья 53. </w:t>
        </w:r>
        <w:r>
          <w:rPr>
            <w:rStyle w:val="style17"/>
          </w:rPr>
          <w:t>Порядок голосования вне помещения для голосования</w:t>
        </w:r>
      </w:hyperlink>
      <w:r>
        <w:rPr/>
        <w:t xml:space="preserve"> </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50"/>
        <w:rPr/>
      </w:pPr>
      <w:hyperlink w:anchor="Lbl54">
        <w:r>
          <w:rPr>
            <w:rStyle w:val="style18"/>
          </w:rPr>
          <w:t xml:space="preserve">Статья 54. </w:t>
        </w:r>
        <w:r>
          <w:rPr>
            <w:rStyle w:val="style17"/>
          </w:rPr>
          <w:t>Протокол участковой избирательной комиссии об итогах голосования</w:t>
        </w:r>
      </w:hyperlink>
      <w:r>
        <w:rPr/>
        <w:t xml:space="preserve"> </w:t>
      </w:r>
    </w:p>
    <w:p>
      <w:pPr>
        <w:pStyle w:val="style50"/>
        <w:rPr/>
      </w:pPr>
      <w:hyperlink w:anchor="Lbl55">
        <w:r>
          <w:rPr>
            <w:rStyle w:val="style18"/>
          </w:rPr>
          <w:t xml:space="preserve">Статья 55. </w:t>
        </w:r>
        <w:r>
          <w:rPr>
            <w:rStyle w:val="style17"/>
          </w:rPr>
          <w:t>Порядок подсчета голосов избирателей и составления протокола об итогах голосования участковыми избирательными комиссиями</w:t>
        </w:r>
      </w:hyperlink>
      <w:r>
        <w:rPr/>
        <w:t xml:space="preserve"> </w:t>
      </w:r>
    </w:p>
    <w:p>
      <w:pPr>
        <w:pStyle w:val="style50"/>
        <w:rPr/>
      </w:pPr>
      <w:hyperlink w:anchor="Lbl56">
        <w:r>
          <w:rPr>
            <w:rStyle w:val="style18"/>
          </w:rPr>
          <w:t xml:space="preserve">Статья 56. </w:t>
        </w:r>
        <w:r>
          <w:rPr>
            <w:rStyle w:val="style17"/>
          </w:rPr>
          <w:t>Обработка итогов голосования в окружных избирательных комиссиях</w:t>
        </w:r>
      </w:hyperlink>
      <w:r>
        <w:rPr/>
        <w:t xml:space="preserve"> </w:t>
      </w:r>
    </w:p>
    <w:p>
      <w:pPr>
        <w:pStyle w:val="style50"/>
        <w:rPr/>
      </w:pPr>
      <w:hyperlink w:anchor="Lbl57">
        <w:r>
          <w:rPr>
            <w:rStyle w:val="style18"/>
          </w:rPr>
          <w:t xml:space="preserve">Статья 57. </w:t>
        </w:r>
        <w:r>
          <w:rPr>
            <w:rStyle w:val="style17"/>
          </w:rPr>
          <w:t>Порядок определения результатов выборов</w:t>
        </w:r>
      </w:hyperlink>
      <w:r>
        <w:rPr/>
        <w:t xml:space="preserve"> </w:t>
      </w:r>
    </w:p>
    <w:p>
      <w:pPr>
        <w:pStyle w:val="style50"/>
        <w:rPr/>
      </w:pPr>
      <w:hyperlink w:anchor="Lbl58">
        <w:r>
          <w:rPr>
            <w:rStyle w:val="style18"/>
          </w:rPr>
          <w:t xml:space="preserve">Статья 58. </w:t>
        </w:r>
        <w:r>
          <w:rPr>
            <w:rStyle w:val="style17"/>
          </w:rPr>
          <w:t>Повторные выборы. Дополнительные выборы</w:t>
        </w:r>
      </w:hyperlink>
      <w:r>
        <w:rPr/>
        <w:t xml:space="preserve"> </w:t>
      </w:r>
    </w:p>
    <w:p>
      <w:pPr>
        <w:pStyle w:val="style50"/>
        <w:rPr/>
      </w:pPr>
      <w:hyperlink w:anchor="Lbl59">
        <w:r>
          <w:rPr>
            <w:rStyle w:val="style18"/>
          </w:rPr>
          <w:t xml:space="preserve">Статья 59. </w:t>
        </w:r>
        <w:r>
          <w:rPr>
            <w:rStyle w:val="style17"/>
          </w:rPr>
          <w:t>Опубликование и обнародование итогов голосования и результатов выборов</w:t>
        </w:r>
      </w:hyperlink>
      <w:r>
        <w:rPr/>
        <w:t xml:space="preserve"> </w:t>
      </w:r>
    </w:p>
    <w:p>
      <w:pPr>
        <w:pStyle w:val="style50"/>
        <w:rPr/>
      </w:pPr>
      <w:hyperlink w:anchor="Lbl60">
        <w:r>
          <w:rPr>
            <w:rStyle w:val="style18"/>
          </w:rPr>
          <w:t xml:space="preserve">Статья 60. </w:t>
        </w:r>
        <w:r>
          <w:rPr>
            <w:rStyle w:val="style17"/>
          </w:rPr>
          <w:t>Использование при проведении выборов ГАС «Выборы»</w:t>
        </w:r>
      </w:hyperlink>
      <w:r>
        <w:rPr/>
        <w:t xml:space="preserve"> </w:t>
      </w:r>
    </w:p>
    <w:p>
      <w:pPr>
        <w:pStyle w:val="style49"/>
        <w:rPr/>
      </w:pPr>
      <w:hyperlink w:anchor="Lbl627">
        <w:r>
          <w:rPr>
            <w:rStyle w:val="style18"/>
          </w:rPr>
          <w:t xml:space="preserve">Глава 9. </w:t>
        </w:r>
        <w:r>
          <w:rPr>
            <w:rStyle w:val="style17"/>
          </w:rPr>
          <w:t>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w:t>
        </w:r>
      </w:hyperlink>
      <w:r>
        <w:rPr/>
        <w:t xml:space="preserve"> (ст.ст. 61−63) </w:t>
      </w:r>
    </w:p>
    <w:p>
      <w:pPr>
        <w:pStyle w:val="style50"/>
        <w:rPr/>
      </w:pPr>
      <w:hyperlink w:anchor="Lbl61">
        <w:r>
          <w:rPr>
            <w:rStyle w:val="style18"/>
          </w:rPr>
          <w:t xml:space="preserve">Статья 61.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50"/>
        <w:rPr/>
      </w:pPr>
      <w:hyperlink w:anchor="Lbl62">
        <w:r>
          <w:rPr>
            <w:rStyle w:val="style18"/>
          </w:rPr>
          <w:t xml:space="preserve">Статья 62. </w:t>
        </w:r>
        <w:r>
          <w:rPr>
            <w:rStyle w:val="style17"/>
          </w:rPr>
          <w:t>Основания для аннулирования регистрации кандидата, отмены решения избирательной комиссии о регистрации кандидата, об отказе в регистрации кандидата, отмены регистрации кандидата</w:t>
        </w:r>
      </w:hyperlink>
      <w:r>
        <w:rPr/>
        <w:t xml:space="preserve"> </w:t>
      </w:r>
    </w:p>
    <w:p>
      <w:pPr>
        <w:pStyle w:val="style50"/>
        <w:rPr/>
      </w:pPr>
      <w:hyperlink w:anchor="Lbl63">
        <w:r>
          <w:rPr>
            <w:rStyle w:val="style18"/>
          </w:rPr>
          <w:t xml:space="preserve">Статья 63. </w:t>
        </w:r>
        <w:r>
          <w:rPr>
            <w:rStyle w:val="style17"/>
          </w:rPr>
          <w:t>Основания для отмены решения избирательной комиссии об итогах голосования, о результатах выборов</w:t>
        </w:r>
      </w:hyperlink>
      <w:r>
        <w:rPr/>
        <w:t xml:space="preserve"> </w:t>
      </w:r>
    </w:p>
    <w:p>
      <w:pPr>
        <w:pStyle w:val="style49"/>
        <w:rPr/>
      </w:pPr>
      <w:hyperlink w:anchor="Lbl630">
        <w:r>
          <w:rPr>
            <w:rStyle w:val="style18"/>
          </w:rPr>
          <w:t xml:space="preserve">Глава 10. </w:t>
        </w:r>
        <w:r>
          <w:rPr>
            <w:rStyle w:val="style17"/>
          </w:rPr>
          <w:t>Заключительные положения</w:t>
        </w:r>
      </w:hyperlink>
      <w:r>
        <w:rPr/>
        <w:t xml:space="preserve"> (ст. 64) </w:t>
      </w:r>
    </w:p>
    <w:p>
      <w:pPr>
        <w:pStyle w:val="style50"/>
        <w:rPr/>
      </w:pPr>
      <w:hyperlink w:anchor="Lbl64">
        <w:r>
          <w:rPr>
            <w:rStyle w:val="style18"/>
          </w:rPr>
          <w:t xml:space="preserve">Статья 64. </w:t>
        </w:r>
        <w:r>
          <w:rPr>
            <w:rStyle w:val="style17"/>
          </w:rPr>
          <w:t>Вступление в силу настоящего Закона Санкт-Петербурга</w:t>
        </w:r>
      </w:hyperlink>
      <w:r>
        <w:rPr/>
        <w:t xml:space="preserve"> </w:t>
      </w:r>
    </w:p>
    <w:p>
      <w:pPr>
        <w:pStyle w:val="style49"/>
        <w:rPr/>
      </w:pPr>
      <w:hyperlink w:anchor="Lbl1100">
        <w:r>
          <w:rPr>
            <w:rStyle w:val="style18"/>
          </w:rPr>
          <w:t xml:space="preserve">Приложение. </w:t>
        </w:r>
        <w:r>
          <w:rPr>
            <w:rStyle w:val="style17"/>
          </w:rPr>
          <w:t>Контрольные соотношения данных, внесенных в протокол об итогах голосования</w:t>
        </w:r>
      </w:hyperlink>
      <w:bookmarkStart w:id="1" w:name="Lbl93"/>
      <w:bookmarkEnd w:id="1"/>
      <w:r>
        <w:rPr/>
        <w:t xml:space="preserve"> </w:t>
      </w:r>
    </w:p>
    <w:p>
      <w:pPr>
        <w:pStyle w:val="style47"/>
        <w:rPr/>
      </w:pPr>
      <w:r>
        <w:rPr/>
        <w:t>Справочник наблюдателя — www.nablawiki.ru</w:t>
      </w:r>
    </w:p>
    <w:p>
      <w:pPr>
        <w:pStyle w:val="style2"/>
        <w:rPr/>
      </w:pPr>
      <w:r>
        <w:rPr/>
        <w:t>Глава 1. Общие положения</w:t>
      </w:r>
    </w:p>
    <w:p>
      <w:pPr>
        <w:pStyle w:val="style47"/>
        <w:rPr/>
      </w:pPr>
      <w:bookmarkStart w:id="2" w:name="Lbl1"/>
      <w:bookmarkEnd w:id="2"/>
      <w:r>
        <w:rPr/>
        <w:t>Статья 1</w:t>
      </w:r>
    </w:p>
    <w:p>
      <w:pPr>
        <w:pStyle w:val="style46"/>
        <w:rPr/>
      </w:pPr>
      <w:r>
        <w:rPr>
          <w:rStyle w:val="style18"/>
        </w:rPr>
        <w:t>Статья 1.</w:t>
      </w:r>
      <w:r>
        <w:rPr/>
        <w:t xml:space="preserve"> Основные принципы участия гражданина Российской Федерации в выборах</w:t>
      </w:r>
    </w:p>
    <w:p>
      <w:pPr>
        <w:pStyle w:val="style22"/>
        <w:rPr/>
      </w:pPr>
      <w:r>
        <w:rPr/>
        <w:t>Депутаты муниципальных советов (далее — депутаты)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style47"/>
        <w:rPr/>
      </w:pPr>
      <w:bookmarkStart w:id="3" w:name="Lbl2"/>
      <w:bookmarkEnd w:id="3"/>
      <w:r>
        <w:rPr/>
        <w:t>Статья 2</w:t>
      </w:r>
    </w:p>
    <w:p>
      <w:pPr>
        <w:pStyle w:val="style46"/>
        <w:rPr/>
      </w:pPr>
      <w:r>
        <w:rPr>
          <w:rStyle w:val="style18"/>
        </w:rPr>
        <w:t>Статья 2.</w:t>
      </w:r>
      <w:r>
        <w:rPr/>
        <w:t xml:space="preserve"> Законодательство о выборах</w:t>
      </w:r>
    </w:p>
    <w:p>
      <w:pPr>
        <w:pStyle w:val="style22"/>
        <w:rPr/>
      </w:pPr>
      <w:bookmarkStart w:id="4" w:name="Lbl65"/>
      <w:bookmarkEnd w:id="4"/>
      <w:r>
        <w:rPr>
          <w:rStyle w:val="style18"/>
        </w:rPr>
        <w:t>1.</w:t>
      </w:r>
      <w:r>
        <w:rPr/>
        <w:t xml:space="preserve"> Законодательство о выборах составляют Конституция Российской Федерации, Федеральный закон, иные федеральные законы, Устав Санкт-Петербурга, настоящий Закон Санкт-Петербурга и иные законы Санкт-Петербурга.</w:t>
      </w:r>
    </w:p>
    <w:p>
      <w:pPr>
        <w:pStyle w:val="style22"/>
        <w:rPr/>
      </w:pPr>
      <w:bookmarkStart w:id="5" w:name="Lbl66"/>
      <w:bookmarkEnd w:id="5"/>
      <w:r>
        <w:rPr>
          <w:rStyle w:val="style18"/>
        </w:rPr>
        <w:t>2.</w:t>
      </w:r>
      <w:r>
        <w:rPr/>
        <w:t xml:space="preserve"> Понятия и термины, применяемые в настоящем Законе Санкт-Петербурга, используются в тех же значениях, что и в Федеральном законе.</w:t>
      </w:r>
    </w:p>
    <w:p>
      <w:pPr>
        <w:pStyle w:val="style22"/>
        <w:rPr/>
      </w:pPr>
      <w:bookmarkStart w:id="6" w:name="Lbl67"/>
      <w:bookmarkEnd w:id="6"/>
      <w:r>
        <w:rPr>
          <w:rStyle w:val="style18"/>
        </w:rPr>
        <w:t>3.</w:t>
      </w:r>
      <w:r>
        <w:rPr/>
        <w:t xml:space="preserve"> Исчисление сроков, установленных настоящим Законом Санкт-Петербурга, осуществляется в соответствии с порядком исчисления сроков, предусмотренным статьей 11_1 Федерального закона.</w:t>
      </w:r>
    </w:p>
    <w:p>
      <w:pPr>
        <w:pStyle w:val="style47"/>
        <w:rPr/>
      </w:pPr>
      <w:bookmarkStart w:id="7" w:name="Lbl3"/>
      <w:bookmarkEnd w:id="7"/>
      <w:r>
        <w:rPr/>
        <w:t>Статья 3</w:t>
      </w:r>
    </w:p>
    <w:p>
      <w:pPr>
        <w:pStyle w:val="style46"/>
        <w:rPr/>
      </w:pPr>
      <w:r>
        <w:rPr>
          <w:rStyle w:val="style18"/>
        </w:rPr>
        <w:t>Статья 3.</w:t>
      </w:r>
      <w:r>
        <w:rPr/>
        <w:t xml:space="preserve"> Право гражданина избирать и быть избранным в депутаты, а также участвовать в иных избирательных действиях</w:t>
      </w:r>
    </w:p>
    <w:p>
      <w:pPr>
        <w:pStyle w:val="style22"/>
        <w:rPr/>
      </w:pPr>
      <w:bookmarkStart w:id="8" w:name="Lbl68"/>
      <w:bookmarkEnd w:id="8"/>
      <w:r>
        <w:rPr>
          <w:rStyle w:val="style18"/>
        </w:rPr>
        <w:t>1.</w:t>
      </w:r>
      <w:r>
        <w:rPr/>
        <w:t xml:space="preserve"> Активным избирательным правом обладает гражданин Российской Федерации, достигший на день голосования 18 лет, место жительства которого расположено 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style22"/>
        <w:rPr/>
      </w:pPr>
      <w:bookmarkStart w:id="9" w:name="Lbl69"/>
      <w:bookmarkEnd w:id="9"/>
      <w:r>
        <w:rPr>
          <w:rStyle w:val="style18"/>
        </w:rPr>
        <w:t>2.</w:t>
      </w:r>
      <w:r>
        <w:rPr/>
        <w:t xml:space="preserve"> Активным избирательным правом обладают также военнослужащие, проходящие военную службу по контракту в воинских частях, военных организациях и учреждениях, которые расположены на территории соответствующего избирательного округа, и члены их семей, если указанные члены семей военнослужащих проживают на территории расположения воинской части, военной организации или учреждения либо зарегистрированы в установленном порядке при воинской части, военной организации или учреждении по месту их службы (в том числе заключившие контракт о прохождении военной службы курсанты военных профессиональных образовательных организаций и военных образовательных организаций высшего образования, которые расположены на территории соответствующего избирательного округа).</w:t>
      </w:r>
    </w:p>
    <w:p>
      <w:pPr>
        <w:pStyle w:val="style22"/>
        <w:rPr/>
      </w:pPr>
      <w:bookmarkStart w:id="10" w:name="Lbl70"/>
      <w:bookmarkEnd w:id="10"/>
      <w:r>
        <w:rPr>
          <w:rStyle w:val="style18"/>
        </w:rPr>
        <w:t>3.</w:t>
      </w:r>
      <w:r>
        <w:rPr/>
        <w:t xml:space="preserve">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pPr>
        <w:pStyle w:val="style22"/>
        <w:rPr/>
      </w:pPr>
      <w:bookmarkStart w:id="11" w:name="Lbl71"/>
      <w:bookmarkEnd w:id="11"/>
      <w:r>
        <w:rPr>
          <w:rStyle w:val="style18"/>
        </w:rPr>
        <w:t>4.</w:t>
      </w:r>
      <w:r>
        <w:rPr/>
        <w:t xml:space="preserve"> Не имеют права избирать граждане, признанные судом недееспособными или содержащиеся в местах лишения свободы по приговору суда.</w:t>
      </w:r>
    </w:p>
    <w:p>
      <w:pPr>
        <w:pStyle w:val="style22"/>
        <w:rPr/>
      </w:pPr>
      <w:bookmarkStart w:id="12" w:name="Lbl72"/>
      <w:bookmarkEnd w:id="12"/>
      <w:r>
        <w:rPr>
          <w:rStyle w:val="style18"/>
        </w:rPr>
        <w:t>5.</w:t>
      </w:r>
      <w:r>
        <w:rPr/>
        <w:t xml:space="preserve"> Депутатом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и достигший на день голосования 18 лет.</w:t>
      </w:r>
    </w:p>
    <w:p>
      <w:pPr>
        <w:pStyle w:val="style22"/>
        <w:rPr/>
      </w:pPr>
      <w:bookmarkStart w:id="13" w:name="Lbl73"/>
      <w:bookmarkEnd w:id="13"/>
      <w:r>
        <w:rPr>
          <w:rStyle w:val="style18"/>
        </w:rPr>
        <w:t>6.</w:t>
      </w:r>
      <w:r>
        <w:rPr/>
        <w:t xml:space="preserve"> Не имеют права быть избранными граждане, признанные судом недееспособными или содержащиеся в местах лишения свободы по приговору суда.</w:t>
      </w:r>
    </w:p>
    <w:p>
      <w:pPr>
        <w:pStyle w:val="style22"/>
        <w:rPr/>
      </w:pPr>
      <w:bookmarkStart w:id="14" w:name="Lbl74"/>
      <w:bookmarkEnd w:id="14"/>
      <w:r>
        <w:rPr>
          <w:rStyle w:val="style18"/>
        </w:rPr>
        <w:t>7.</w:t>
      </w:r>
      <w:r>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w:t>
      </w:r>
      <w:hyperlink w:anchor="Lbl75">
        <w:r>
          <w:rPr>
            <w:rStyle w:val="style17"/>
          </w:rPr>
          <w:t>пунктом 8</w:t>
        </w:r>
      </w:hyperlink>
      <w:r>
        <w:rPr/>
        <w:t xml:space="preserve"> настоящей статьи.</w:t>
      </w:r>
    </w:p>
    <w:p>
      <w:pPr>
        <w:pStyle w:val="style22"/>
        <w:rPr/>
      </w:pPr>
      <w:bookmarkStart w:id="15" w:name="Lbl75"/>
      <w:bookmarkEnd w:id="15"/>
      <w:r>
        <w:rPr>
          <w:rStyle w:val="style18"/>
        </w:rPr>
        <w:t>8.</w:t>
      </w:r>
      <w:r>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
    <w:p>
      <w:pPr>
        <w:pStyle w:val="style22"/>
        <w:rPr/>
      </w:pPr>
      <w:bookmarkStart w:id="16" w:name="Lbl76"/>
      <w:bookmarkEnd w:id="16"/>
      <w:r>
        <w:rPr>
          <w:rStyle w:val="style18"/>
        </w:rPr>
        <w:t>9.</w:t>
      </w:r>
      <w:r>
        <w:rPr/>
        <w:t xml:space="preserve"> Не имеют права быть избранными граждане Российской Федерации:</w:t>
      </w:r>
    </w:p>
    <w:p>
      <w:pPr>
        <w:pStyle w:val="style22"/>
        <w:rPr/>
      </w:pPr>
      <w:bookmarkStart w:id="17" w:name="Lbl763"/>
      <w:bookmarkEnd w:id="17"/>
      <w:r>
        <w:rPr>
          <w:rStyle w:val="style18"/>
        </w:rPr>
        <w:t>а)</w:t>
      </w:r>
      <w:r>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22"/>
        <w:rPr/>
      </w:pPr>
      <w:bookmarkStart w:id="18" w:name="Lbl761"/>
      <w:bookmarkEnd w:id="18"/>
      <w:r>
        <w:rPr>
          <w:rStyle w:val="style18"/>
        </w:rPr>
        <w:t>б)</w:t>
      </w:r>
      <w:r>
        <w:rPr/>
        <w:t xml:space="preserve">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pPr>
        <w:pStyle w:val="style22"/>
        <w:rPr/>
      </w:pPr>
      <w:bookmarkStart w:id="19" w:name="Lbl762"/>
      <w:bookmarkEnd w:id="19"/>
      <w:r>
        <w:rPr>
          <w:rStyle w:val="style18"/>
        </w:rPr>
        <w:t>в)</w:t>
      </w:r>
      <w:r>
        <w:rPr/>
        <w:t xml:space="preserve">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pPr>
        <w:pStyle w:val="style22"/>
        <w:rPr/>
      </w:pPr>
      <w:r>
        <w:rPr>
          <w:rStyle w:val="style18"/>
        </w:rPr>
        <w:t>г)</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761">
        <w:r>
          <w:rPr>
            <w:rStyle w:val="style17"/>
          </w:rPr>
          <w:t>подпунктов «б»</w:t>
        </w:r>
      </w:hyperlink>
      <w:r>
        <w:rPr/>
        <w:t xml:space="preserve"> и </w:t>
      </w:r>
      <w:hyperlink w:anchor="Lbl762">
        <w:r>
          <w:rPr>
            <w:rStyle w:val="style17"/>
          </w:rPr>
          <w:t>«в»</w:t>
        </w:r>
      </w:hyperlink>
      <w:r>
        <w:rPr/>
        <w:t xml:space="preserve"> настоящего пункта;</w:t>
      </w:r>
    </w:p>
    <w:p>
      <w:pPr>
        <w:pStyle w:val="style22"/>
        <w:rPr/>
      </w:pPr>
      <w:r>
        <w:rPr>
          <w:rStyle w:val="style18"/>
        </w:rPr>
        <w:t>д)</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rPr/>
      </w:pPr>
      <w:r>
        <w:rPr>
          <w:rStyle w:val="style18"/>
        </w:rPr>
        <w:t>е)</w:t>
      </w:r>
      <w:r>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срока полномочий муниципального совета, для избрания депутатов которого назначены выборы.</w:t>
      </w:r>
    </w:p>
    <w:p>
      <w:pPr>
        <w:pStyle w:val="style22"/>
        <w:rPr/>
      </w:pPr>
      <w:bookmarkStart w:id="20" w:name="Lbl77"/>
      <w:bookmarkEnd w:id="20"/>
      <w:r>
        <w:rPr>
          <w:rStyle w:val="style18"/>
        </w:rPr>
        <w:t>10.</w:t>
      </w:r>
      <w:r>
        <w:rPr/>
        <w:t xml:space="preserve"> Если срок действия ограничений пассивного избирательного права, предусмотренных </w:t>
      </w:r>
      <w:hyperlink w:anchor="Lbl761">
        <w:r>
          <w:rPr>
            <w:rStyle w:val="style17"/>
          </w:rPr>
          <w:t>подпунктами «б»</w:t>
        </w:r>
      </w:hyperlink>
      <w:r>
        <w:rPr/>
        <w:t xml:space="preserve"> и </w:t>
      </w:r>
      <w:hyperlink w:anchor="Lbl762">
        <w:r>
          <w:rPr>
            <w:rStyle w:val="style17"/>
          </w:rPr>
          <w:t>«в» пункта 9</w:t>
        </w:r>
      </w:hyperlink>
      <w:r>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Федеральным законом, настоящим Законом Санкт-Петербурга порядке быть выдвинутым кандидатом на этих выборах.</w:t>
      </w:r>
    </w:p>
    <w:p>
      <w:pPr>
        <w:pStyle w:val="style22"/>
        <w:rPr/>
      </w:pPr>
      <w:bookmarkStart w:id="21" w:name="Lbl78"/>
      <w:bookmarkEnd w:id="21"/>
      <w:r>
        <w:rPr>
          <w:rStyle w:val="style18"/>
        </w:rPr>
        <w:t>11.</w:t>
      </w:r>
      <w:r>
        <w:rPr/>
        <w:t xml:space="preserve"> Если деяние, за совершение которого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763">
        <w:r>
          <w:rPr>
            <w:rStyle w:val="style17"/>
          </w:rPr>
          <w:t>подпунктами «а» — «в» пункта 9</w:t>
        </w:r>
      </w:hyperlink>
      <w:r>
        <w:rPr/>
        <w:t xml:space="preserve"> настоящей статьи, прекращается со дня вступления в силу этого уголовного закона.</w:t>
      </w:r>
    </w:p>
    <w:p>
      <w:pPr>
        <w:pStyle w:val="style22"/>
        <w:rPr/>
      </w:pPr>
      <w:bookmarkStart w:id="22" w:name="Lbl79"/>
      <w:bookmarkEnd w:id="22"/>
      <w:r>
        <w:rPr>
          <w:rStyle w:val="style18"/>
        </w:rPr>
        <w:t>12.</w:t>
      </w:r>
      <w:r>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761">
        <w:r>
          <w:rPr>
            <w:rStyle w:val="style17"/>
          </w:rPr>
          <w:t>подпунктами «б»</w:t>
        </w:r>
      </w:hyperlink>
      <w:r>
        <w:rPr/>
        <w:t xml:space="preserve"> и </w:t>
      </w:r>
      <w:hyperlink w:anchor="Lbl762">
        <w:r>
          <w:rPr>
            <w:rStyle w:val="style17"/>
          </w:rPr>
          <w:t>«в» пункта 9</w:t>
        </w:r>
      </w:hyperlink>
      <w:r>
        <w:rPr/>
        <w:t xml:space="preserve"> настоящей статьи, действуют до истечения 10 лет со дня снятия или погашения судимости.</w:t>
      </w:r>
    </w:p>
    <w:p>
      <w:pPr>
        <w:pStyle w:val="style22"/>
        <w:rPr/>
      </w:pPr>
      <w:bookmarkStart w:id="23" w:name="Lbl80"/>
      <w:bookmarkEnd w:id="23"/>
      <w:r>
        <w:rPr>
          <w:rStyle w:val="style18"/>
        </w:rPr>
        <w:t>13.</w:t>
      </w:r>
      <w:r>
        <w:rPr/>
        <w:t xml:space="preserve">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pPr>
        <w:pStyle w:val="style22"/>
        <w:rPr/>
      </w:pPr>
      <w:bookmarkStart w:id="24" w:name="Lbl81"/>
      <w:bookmarkEnd w:id="24"/>
      <w:r>
        <w:rPr>
          <w:rStyle w:val="style18"/>
        </w:rPr>
        <w:t>14.</w:t>
      </w:r>
      <w:r>
        <w:rPr/>
        <w:t xml:space="preserve"> Граждане Российской Федерации участвуют в выборах на равных основаниях.</w:t>
      </w:r>
    </w:p>
    <w:p>
      <w:pPr>
        <w:pStyle w:val="style22"/>
        <w:rPr/>
      </w:pPr>
      <w:bookmarkStart w:id="25" w:name="Lbl82"/>
      <w:bookmarkEnd w:id="25"/>
      <w:r>
        <w:rPr>
          <w:rStyle w:val="style18"/>
        </w:rPr>
        <w:t>15.</w:t>
      </w:r>
      <w:r>
        <w:rPr/>
        <w:t xml:space="preserve"> Голосование на выборах является тайным, исключающим возможность какого-либо контроля за волеизъявлением граждан.</w:t>
      </w:r>
    </w:p>
    <w:p>
      <w:pPr>
        <w:pStyle w:val="style22"/>
        <w:rPr/>
      </w:pPr>
      <w:bookmarkStart w:id="26" w:name="Lbl83"/>
      <w:bookmarkEnd w:id="26"/>
      <w:r>
        <w:rPr>
          <w:rStyle w:val="style18"/>
        </w:rPr>
        <w:t>16.</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внутригородского муниципального образования Санкт-Петербурга (далее — муниципальное образование),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pPr>
        <w:pStyle w:val="style22"/>
        <w:rPr/>
      </w:pPr>
      <w:bookmarkStart w:id="27" w:name="Lbl84"/>
      <w:bookmarkEnd w:id="27"/>
      <w:r>
        <w:rPr>
          <w:rStyle w:val="style18"/>
        </w:rPr>
        <w:t>17.</w:t>
      </w:r>
      <w:r>
        <w:rPr/>
        <w:t xml:space="preserve">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pPr>
        <w:pStyle w:val="style47"/>
        <w:rPr/>
      </w:pPr>
      <w:bookmarkStart w:id="28" w:name="Lbl4"/>
      <w:bookmarkEnd w:id="28"/>
      <w:r>
        <w:rPr/>
        <w:t>Статья 4</w:t>
      </w:r>
    </w:p>
    <w:p>
      <w:pPr>
        <w:pStyle w:val="style46"/>
        <w:rPr/>
      </w:pPr>
      <w:r>
        <w:rPr>
          <w:rStyle w:val="style18"/>
        </w:rPr>
        <w:t>Статья 4.</w:t>
      </w:r>
      <w:r>
        <w:rPr/>
        <w:t xml:space="preserve"> Территория, на которой проводятся выборы</w:t>
      </w:r>
    </w:p>
    <w:p>
      <w:pPr>
        <w:pStyle w:val="style22"/>
        <w:rPr/>
      </w:pPr>
      <w:r>
        <w:rPr/>
        <w:t>Выборы проводятся на территории соответствующего муниципального образования, границы которого определяются в соответствии с Законом Санкт-Петербурга от 30 июня 2005 года № 411-68 «О территориальном устройстве Санкт-Петербурга».</w:t>
      </w:r>
    </w:p>
    <w:p>
      <w:pPr>
        <w:pStyle w:val="style47"/>
        <w:rPr/>
      </w:pPr>
      <w:bookmarkStart w:id="29" w:name="Lbl5"/>
      <w:bookmarkEnd w:id="29"/>
      <w:r>
        <w:rPr/>
        <w:t>Статья 5</w:t>
      </w:r>
    </w:p>
    <w:p>
      <w:pPr>
        <w:pStyle w:val="style46"/>
        <w:rPr/>
      </w:pPr>
      <w:r>
        <w:rPr>
          <w:rStyle w:val="style18"/>
        </w:rPr>
        <w:t>Статья 5.</w:t>
      </w:r>
      <w:r>
        <w:rPr/>
        <w:t xml:space="preserve"> Назначение выборов</w:t>
      </w:r>
    </w:p>
    <w:p>
      <w:pPr>
        <w:pStyle w:val="style22"/>
        <w:rPr/>
      </w:pPr>
      <w:bookmarkStart w:id="30" w:name="Lbl85"/>
      <w:bookmarkEnd w:id="30"/>
      <w:r>
        <w:rPr>
          <w:rStyle w:val="style18"/>
        </w:rPr>
        <w:t>1.</w:t>
      </w:r>
      <w:r>
        <w:rPr/>
        <w:t xml:space="preserve"> Выборы назначаются муниципальным советом, а в случаях, предусмотренных настоящим Законом Санкт-Петербурга, — избирательной комиссией муниципального образования.</w:t>
      </w:r>
    </w:p>
    <w:p>
      <w:pPr>
        <w:pStyle w:val="style22"/>
        <w:rPr/>
      </w:pPr>
      <w:bookmarkStart w:id="31" w:name="Lbl86"/>
      <w:bookmarkEnd w:id="31"/>
      <w:r>
        <w:rPr>
          <w:rStyle w:val="style18"/>
        </w:rPr>
        <w:t>2.</w:t>
      </w:r>
      <w:r>
        <w:rPr/>
        <w:t xml:space="preserve"> Днем голосования на выборах является второе воскресенье сентября года, в котором истекает срок полномочий муниципального совета,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87">
        <w:r>
          <w:rPr>
            <w:rStyle w:val="style17"/>
          </w:rPr>
          <w:t>пунктами 3</w:t>
        </w:r>
      </w:hyperlink>
      <w:r>
        <w:rPr/>
        <w:t xml:space="preserve"> и </w:t>
      </w:r>
      <w:hyperlink w:anchor="Lbl88">
        <w:r>
          <w:rPr>
            <w:rStyle w:val="style17"/>
          </w:rPr>
          <w:t>4</w:t>
        </w:r>
      </w:hyperlink>
      <w:r>
        <w:rPr/>
        <w:t xml:space="preserve"> настоящей статьи.</w:t>
      </w:r>
    </w:p>
    <w:p>
      <w:pPr>
        <w:pStyle w:val="style22"/>
        <w:rPr/>
      </w:pPr>
      <w:bookmarkStart w:id="32" w:name="Lbl87"/>
      <w:bookmarkEnd w:id="32"/>
      <w:r>
        <w:rPr>
          <w:rStyle w:val="style18"/>
        </w:rPr>
        <w:t>3.</w:t>
      </w:r>
      <w:r>
        <w:rPr/>
        <w:t xml:space="preserve"> В случае досрочного прекращения полномочий муниципального совета или депутатов, влекущего за собой неправомочность муниципального совета, досрочные выборы должны быть проведены не позднее чем через шесть месяцев со дня такого досрочного прекращения полномочий.</w:t>
      </w:r>
    </w:p>
    <w:p>
      <w:pPr>
        <w:pStyle w:val="style22"/>
        <w:rPr/>
      </w:pPr>
      <w:bookmarkStart w:id="33" w:name="Lbl88"/>
      <w:bookmarkEnd w:id="33"/>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22"/>
        <w:rPr/>
      </w:pPr>
      <w:bookmarkStart w:id="34" w:name="Lbl89"/>
      <w:bookmarkEnd w:id="34"/>
      <w:r>
        <w:rPr>
          <w:rStyle w:val="style18"/>
        </w:rPr>
        <w:t>5.</w:t>
      </w:r>
      <w:r>
        <w:rPr/>
        <w:t xml:space="preserve"> Решение о назначении выборов должно быть принято уполномоченным на назначение выборов органом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style22"/>
        <w:rPr/>
      </w:pPr>
      <w:bookmarkStart w:id="35" w:name="Lbl90"/>
      <w:bookmarkEnd w:id="35"/>
      <w:r>
        <w:rPr>
          <w:rStyle w:val="style18"/>
        </w:rPr>
        <w:t>6.</w:t>
      </w:r>
      <w:r>
        <w:rPr/>
        <w:t xml:space="preserve"> При назначении досрочных выборов сроки, указанные в </w:t>
      </w:r>
      <w:hyperlink w:anchor="Lbl89">
        <w:r>
          <w:rPr>
            <w:rStyle w:val="style17"/>
          </w:rPr>
          <w:t>пункте 5</w:t>
        </w:r>
      </w:hyperlink>
      <w:r>
        <w:rPr/>
        <w:t xml:space="preserve"> настоящей статьи, а также сроки осуществления иных избирательных действий могут быть сокращены, но не более чем на одну треть.</w:t>
      </w:r>
    </w:p>
    <w:p>
      <w:pPr>
        <w:pStyle w:val="style22"/>
        <w:rPr/>
      </w:pPr>
      <w:bookmarkStart w:id="36" w:name="Lbl91"/>
      <w:bookmarkEnd w:id="36"/>
      <w:r>
        <w:rPr>
          <w:rStyle w:val="style18"/>
        </w:rPr>
        <w:t>7.</w:t>
      </w:r>
      <w:r>
        <w:rPr/>
        <w:t xml:space="preserve"> Если уполномоченный на назначение выборов орган не назначит выборы в сроки, предусмотренные </w:t>
      </w:r>
      <w:hyperlink w:anchor="Lbl89">
        <w:r>
          <w:rPr>
            <w:rStyle w:val="style17"/>
          </w:rPr>
          <w:t>пунктом 5</w:t>
        </w:r>
      </w:hyperlink>
      <w:r>
        <w:rPr/>
        <w:t xml:space="preserve"> настоящей статьи, а также если уполномоченный на назначение выборов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Lbl89">
        <w:r>
          <w:rPr>
            <w:rStyle w:val="style17"/>
          </w:rPr>
          <w:t>пунктом 5</w:t>
        </w:r>
      </w:hyperlink>
      <w:r>
        <w:rPr/>
        <w:t xml:space="preserve"> настоящей статьи срока официального опубликования решения о назначении выборов.</w:t>
      </w:r>
    </w:p>
    <w:p>
      <w:pPr>
        <w:pStyle w:val="style22"/>
        <w:rPr/>
      </w:pPr>
      <w:bookmarkStart w:id="37" w:name="Lbl92"/>
      <w:bookmarkEnd w:id="37"/>
      <w:r>
        <w:rPr>
          <w:rStyle w:val="style18"/>
        </w:rPr>
        <w:t>8.</w:t>
      </w:r>
      <w:r>
        <w:rPr/>
        <w:t xml:space="preserve"> Если избирательная комиссия муниципального образования не назначит в установленный </w:t>
      </w:r>
      <w:hyperlink w:anchor="Lbl91">
        <w:r>
          <w:rPr>
            <w:rStyle w:val="style17"/>
          </w:rPr>
          <w:t>пунктом 7</w:t>
        </w:r>
      </w:hyperlink>
      <w:r>
        <w:rP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Санкт-Петербургский городской суд в соответствии с федеральными законами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муниципальный совет, а в случае его отсутствия — избирательная комиссия муниципального образования должны назначить выборы, которые проводятся в ближайшее второе воскресенье сентября, за исключением случаев, предусмотренных </w:t>
      </w:r>
      <w:hyperlink w:anchor="Lbl86">
        <w:r>
          <w:rPr>
            <w:rStyle w:val="style17"/>
          </w:rPr>
          <w:t>пунктами 2</w:t>
        </w:r>
      </w:hyperlink>
      <w:r>
        <w:rPr/>
        <w:t xml:space="preserve"> и </w:t>
      </w:r>
      <w:hyperlink w:anchor="Lbl88">
        <w:r>
          <w:rPr>
            <w:rStyle w:val="style17"/>
          </w:rPr>
          <w:t>4</w:t>
        </w:r>
      </w:hyperlink>
      <w:r>
        <w:rPr/>
        <w:t xml:space="preserve"> настоящей статьи. При этом Санкт-Петербургский городской суд в соответствии с Федеральным законом также вправе возложить на Санкт-Петербургскую избирательную комиссию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избирательной комиссии с соблюдением требований к составу избирательной комиссии, предусмотренных Федеральным законом, а при отсутствии муниципального совета — также установить срок, в течение которого временная избирательная комиссия муниципального образования должна назначить выборы, которые проводятся в ближайшее второе воскресенье сентября, за исключением случаев, предусмотренных </w:t>
      </w:r>
      <w:hyperlink w:anchor="Lbl86">
        <w:r>
          <w:rPr>
            <w:rStyle w:val="style17"/>
          </w:rPr>
          <w:t>пунктами 2</w:t>
        </w:r>
      </w:hyperlink>
      <w:r>
        <w:rPr/>
        <w:t xml:space="preserve"> и </w:t>
      </w:r>
      <w:hyperlink w:anchor="Lbl88">
        <w:r>
          <w:rPr>
            <w:rStyle w:val="style17"/>
          </w:rPr>
          <w:t>4</w:t>
        </w:r>
      </w:hyperlink>
      <w:r>
        <w:rPr/>
        <w:t xml:space="preserve"> настоящей статьи. Срок полномочий и количество членов временной избирательной комиссии муниципального образования с правом решающего голоса устанавливаются сформировавшей ее Санкт-Петербургской избирательной комиссией.</w:t>
      </w:r>
    </w:p>
    <w:p>
      <w:pPr>
        <w:pStyle w:val="style47"/>
        <w:rPr/>
      </w:pPr>
      <w:bookmarkStart w:id="38" w:name="Lbl6"/>
      <w:bookmarkEnd w:id="38"/>
      <w:r>
        <w:rPr/>
        <w:t>Статья 6</w:t>
      </w:r>
    </w:p>
    <w:p>
      <w:pPr>
        <w:pStyle w:val="style46"/>
        <w:rPr/>
      </w:pPr>
      <w:r>
        <w:rPr>
          <w:rStyle w:val="style18"/>
        </w:rPr>
        <w:t>Статья 6.</w:t>
      </w:r>
      <w:r>
        <w:rPr/>
        <w:t xml:space="preserve"> Избирательные системы при проведении выборов</w:t>
      </w:r>
    </w:p>
    <w:p>
      <w:pPr>
        <w:pStyle w:val="style22"/>
        <w:rPr/>
      </w:pPr>
      <w:r>
        <w:rPr/>
        <w:t>Выборы проводятся в соответствии с уставами соответствующих муниципальных образований на основе мажоритарной избирательной системы по одномандатным избирательным округам или на основе мажоритарной избирательной системы по многомандатным избирательным округам, при которой избранным считается кандидат в депутаты (далее — кандидат), набравший установленное настоящим Законом Санкт-Петербурга большинство голосов.</w:t>
      </w:r>
    </w:p>
    <w:p>
      <w:pPr>
        <w:pStyle w:val="style47"/>
        <w:rPr/>
      </w:pPr>
      <w:bookmarkStart w:id="39" w:name="Lbl121"/>
      <w:bookmarkEnd w:id="39"/>
      <w:r>
        <w:rPr/>
        <w:t>Справочник наблюдателя — www.nablawiki.ru</w:t>
      </w:r>
    </w:p>
    <w:p>
      <w:pPr>
        <w:pStyle w:val="style2"/>
        <w:rPr/>
      </w:pPr>
      <w:r>
        <w:rPr/>
        <w:t>Глава 2. Списки избирателей, избирательные округа и избирательные участки</w:t>
      </w:r>
    </w:p>
    <w:p>
      <w:pPr>
        <w:pStyle w:val="style47"/>
        <w:rPr/>
      </w:pPr>
      <w:bookmarkStart w:id="40" w:name="Lbl7"/>
      <w:bookmarkEnd w:id="40"/>
      <w:r>
        <w:rPr/>
        <w:t>Статья 7</w:t>
      </w:r>
    </w:p>
    <w:p>
      <w:pPr>
        <w:pStyle w:val="style46"/>
        <w:rPr/>
      </w:pPr>
      <w:r>
        <w:rPr>
          <w:rStyle w:val="style18"/>
        </w:rPr>
        <w:t>Статья 7.</w:t>
      </w:r>
      <w:r>
        <w:rPr/>
        <w:t xml:space="preserve"> Составление списков избирателей</w:t>
      </w:r>
    </w:p>
    <w:p>
      <w:pPr>
        <w:pStyle w:val="style22"/>
        <w:rPr/>
      </w:pPr>
      <w:bookmarkStart w:id="41" w:name="Lbl94"/>
      <w:bookmarkEnd w:id="41"/>
      <w:r>
        <w:rPr>
          <w:rStyle w:val="style18"/>
        </w:rPr>
        <w:t>1.</w:t>
      </w:r>
      <w:r>
        <w:rPr/>
        <w:t xml:space="preserve"> В целях реализации прав избирателей избирательной комиссией муниципального образования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Lbl99">
        <w:r>
          <w:rPr>
            <w:rStyle w:val="style17"/>
          </w:rPr>
          <w:t>пунктом 6</w:t>
        </w:r>
      </w:hyperlink>
      <w:r>
        <w:rPr/>
        <w:t xml:space="preserve"> настоящей статьи.</w:t>
      </w:r>
    </w:p>
    <w:p>
      <w:pPr>
        <w:pStyle w:val="style22"/>
        <w:rPr/>
      </w:pPr>
      <w:bookmarkStart w:id="42" w:name="Lbl95"/>
      <w:bookmarkEnd w:id="42"/>
      <w:r>
        <w:rPr>
          <w:rStyle w:val="style18"/>
        </w:rPr>
        <w:t>2.</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22"/>
        <w:rPr/>
      </w:pPr>
      <w:bookmarkStart w:id="43" w:name="Lbl96"/>
      <w:bookmarkEnd w:id="43"/>
      <w:r>
        <w:rPr>
          <w:rStyle w:val="style18"/>
        </w:rPr>
        <w:t>3.</w:t>
      </w:r>
      <w:r>
        <w:rPr/>
        <w:t xml:space="preserve"> Если на основании международного договора Российской Федерации иностранные граждане имеют право на участие в выборах, то в списки избирателей при проведении выборов в соответствии с законом включаются иностранные граждане, достигшие на день голосования возраста 18 лет, не подпадающие под действие </w:t>
      </w:r>
      <w:hyperlink w:anchor="Lbl73">
        <w:r>
          <w:rPr>
            <w:rStyle w:val="style17"/>
          </w:rPr>
          <w:t>пункта 6 статьи 3</w:t>
        </w:r>
      </w:hyperlink>
      <w:r>
        <w:rPr/>
        <w:t xml:space="preserve"> настоящего Закона Санкт-Петербурга и постоянно проживающие на территории соответствующего избирательного округа.</w:t>
      </w:r>
    </w:p>
    <w:p>
      <w:pPr>
        <w:pStyle w:val="style22"/>
        <w:rPr/>
      </w:pPr>
      <w:bookmarkStart w:id="44" w:name="Lbl97"/>
      <w:bookmarkEnd w:id="44"/>
      <w:r>
        <w:rPr>
          <w:rStyle w:val="style18"/>
        </w:rPr>
        <w:t>4.</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Санкт-Петербурга, — факт временного пребывания на территории этого участка. Факт нахождения места жительства либо временного пребывания гражданина на территории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Санкт-Петербурга, иными законами, — другими уполномоченными на то органами, организациями и должностными лицами.</w:t>
      </w:r>
    </w:p>
    <w:p>
      <w:pPr>
        <w:pStyle w:val="style22"/>
        <w:rPr/>
      </w:pPr>
      <w:bookmarkStart w:id="45" w:name="Lbl98"/>
      <w:bookmarkEnd w:id="45"/>
      <w:r>
        <w:rPr>
          <w:rStyle w:val="style18"/>
        </w:rPr>
        <w:t>5.</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на выборах.</w:t>
      </w:r>
    </w:p>
    <w:p>
      <w:pPr>
        <w:pStyle w:val="style22"/>
        <w:rPr/>
      </w:pPr>
      <w:bookmarkStart w:id="46" w:name="Lbl99"/>
      <w:bookmarkEnd w:id="46"/>
      <w:r>
        <w:rPr>
          <w:rStyle w:val="style18"/>
        </w:rPr>
        <w:t>6.</w:t>
      </w:r>
      <w:r>
        <w:rPr/>
        <w:t xml:space="preserve"> Сведения о зарегистрированных избирателях формирует и уточняет руководитель уполномоченного Правительством Санкт-Петербурга территориального органа исполнительной власти Санкт-Петербурга.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должностным лицом в избирательную комиссию муниципального образования сразу после назначения дня голосования.</w:t>
      </w:r>
    </w:p>
    <w:p>
      <w:pPr>
        <w:pStyle w:val="style22"/>
        <w:rPr/>
      </w:pPr>
      <w:bookmarkStart w:id="47" w:name="Lbl100"/>
      <w:bookmarkEnd w:id="47"/>
      <w:r>
        <w:rPr>
          <w:rStyle w:val="style18"/>
        </w:rPr>
        <w:t>7.</w:t>
      </w:r>
      <w:r>
        <w:rPr/>
        <w:t xml:space="preserve"> Список избирателей составляется избирательной комиссией муниципального образования,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представляемых по установленной форме уполномоченным должностным лицом.</w:t>
      </w:r>
    </w:p>
    <w:p>
      <w:pPr>
        <w:pStyle w:val="style22"/>
        <w:rPr/>
      </w:pPr>
      <w:r>
        <w:rP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22"/>
        <w:rPr/>
      </w:pPr>
      <w:bookmarkStart w:id="48" w:name="Lbl101"/>
      <w:bookmarkEnd w:id="48"/>
      <w:r>
        <w:rPr>
          <w:rStyle w:val="style18"/>
        </w:rPr>
        <w:t>8.</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rPr/>
      </w:pPr>
      <w:bookmarkStart w:id="49" w:name="Lbl102"/>
      <w:bookmarkEnd w:id="49"/>
      <w:r>
        <w:rPr>
          <w:rStyle w:val="style18"/>
        </w:rPr>
        <w:t>9.</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избирательной комиссии, выдавшего избирательный бюллетень избирателю.</w:t>
      </w:r>
    </w:p>
    <w:p>
      <w:pPr>
        <w:pStyle w:val="style22"/>
        <w:rPr/>
      </w:pPr>
      <w:bookmarkStart w:id="50" w:name="Lbl103"/>
      <w:bookmarkEnd w:id="50"/>
      <w:r>
        <w:rPr>
          <w:rStyle w:val="style18"/>
        </w:rPr>
        <w:t>10.</w:t>
      </w:r>
      <w:r>
        <w:rPr/>
        <w:t xml:space="preserve"> Первый экземпляр списка избирателей подписывают председатель и секретарь избирательной комиссии муниципального образования, составившей данный список. Список избирателей заверяется печатями избирательной комиссии муниципального образования и участковой избирательной комиссии.</w:t>
      </w:r>
    </w:p>
    <w:p>
      <w:pPr>
        <w:pStyle w:val="style22"/>
        <w:rPr/>
      </w:pPr>
      <w:r>
        <w:rP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pPr>
        <w:pStyle w:val="style22"/>
        <w:rPr/>
      </w:pPr>
      <w:bookmarkStart w:id="51" w:name="Lbl104"/>
      <w:bookmarkEnd w:id="51"/>
      <w:r>
        <w:rPr>
          <w:rStyle w:val="style18"/>
        </w:rPr>
        <w:t>11.</w:t>
      </w:r>
      <w:r>
        <w:rPr/>
        <w:t xml:space="preserve">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rPr/>
      </w:pPr>
      <w:bookmarkStart w:id="52" w:name="Lbl105"/>
      <w:bookmarkEnd w:id="52"/>
      <w:r>
        <w:rPr>
          <w:rStyle w:val="style18"/>
        </w:rPr>
        <w:t>12.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rPr/>
      </w:pPr>
      <w:bookmarkStart w:id="53" w:name="Lbl106"/>
      <w:bookmarkEnd w:id="53"/>
      <w:r>
        <w:rPr>
          <w:rStyle w:val="style18"/>
        </w:rPr>
        <w:t>13.</w:t>
      </w:r>
      <w:r>
        <w:rPr/>
        <w:t xml:space="preserve">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style22"/>
        <w:rPr/>
      </w:pPr>
      <w:bookmarkStart w:id="54" w:name="Lbl107"/>
      <w:bookmarkEnd w:id="54"/>
      <w:r>
        <w:rPr>
          <w:rStyle w:val="style18"/>
        </w:rPr>
        <w:t>14.</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окружную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Lbl103">
        <w:r>
          <w:rPr>
            <w:rStyle w:val="style17"/>
          </w:rPr>
          <w:t>пунктом 10</w:t>
        </w:r>
      </w:hyperlink>
      <w:r>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сведений об избирателях, включенных в список избирателей на соответствующем избирательном участке.</w:t>
      </w:r>
    </w:p>
    <w:p>
      <w:pPr>
        <w:pStyle w:val="style22"/>
        <w:rPr/>
      </w:pPr>
      <w:bookmarkStart w:id="55" w:name="Lbl108"/>
      <w:bookmarkEnd w:id="55"/>
      <w:r>
        <w:rPr>
          <w:rStyle w:val="style18"/>
        </w:rPr>
        <w:t>15.</w:t>
      </w:r>
      <w:r>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окружную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rPr/>
      </w:pPr>
      <w:bookmarkStart w:id="56" w:name="Lbl109"/>
      <w:bookmarkEnd w:id="56"/>
      <w:r>
        <w:rPr>
          <w:rStyle w:val="style18"/>
        </w:rPr>
        <w:t>16.</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47"/>
        <w:rPr/>
      </w:pPr>
      <w:bookmarkStart w:id="57" w:name="Lbl8"/>
      <w:bookmarkEnd w:id="57"/>
      <w:r>
        <w:rPr/>
        <w:t>Статья 8</w:t>
      </w:r>
    </w:p>
    <w:p>
      <w:pPr>
        <w:pStyle w:val="style46"/>
        <w:rPr/>
      </w:pPr>
      <w:r>
        <w:rPr>
          <w:rStyle w:val="style18"/>
        </w:rPr>
        <w:t>Статья 8.</w:t>
      </w:r>
      <w:r>
        <w:rPr/>
        <w:t xml:space="preserve"> Образование избирательных округов</w:t>
      </w:r>
    </w:p>
    <w:p>
      <w:pPr>
        <w:pStyle w:val="style22"/>
        <w:rPr/>
      </w:pPr>
      <w:bookmarkStart w:id="58" w:name="Lbl110"/>
      <w:bookmarkEnd w:id="58"/>
      <w:r>
        <w:rPr>
          <w:rStyle w:val="style18"/>
        </w:rPr>
        <w:t>1.</w:t>
      </w:r>
      <w:r>
        <w:rPr/>
        <w:t xml:space="preserve"> Для проведения выборов образуются одномандатные или многомандатные избирательные округа.</w:t>
      </w:r>
    </w:p>
    <w:p>
      <w:pPr>
        <w:pStyle w:val="style22"/>
        <w:rPr/>
      </w:pPr>
      <w:bookmarkStart w:id="59" w:name="Lbl111"/>
      <w:bookmarkEnd w:id="59"/>
      <w:r>
        <w:rPr>
          <w:rStyle w:val="style18"/>
        </w:rPr>
        <w:t>2.</w:t>
      </w:r>
      <w:r>
        <w:rPr/>
        <w:t xml:space="preserve"> Одномандатные или многомандатные избирательные округа образуются на срок 10 лет в порядке и сроки, предусмотренные Федеральным законом.</w:t>
      </w:r>
    </w:p>
    <w:p>
      <w:pPr>
        <w:pStyle w:val="style22"/>
        <w:rPr/>
      </w:pPr>
      <w:bookmarkStart w:id="60" w:name="Lbl112"/>
      <w:bookmarkEnd w:id="60"/>
      <w:r>
        <w:rPr>
          <w:rStyle w:val="style18"/>
        </w:rPr>
        <w:t>3.</w:t>
      </w:r>
      <w:r>
        <w:rPr/>
        <w:t xml:space="preserve"> Опубликование (обнародование) схемы одномандатных или многомандатных избирательных округов, включая ее графическое изображение, осуществляется соответствующим муниципальным советом, избирательной комиссией муниципального образования не позднее чем через пять дней после ее утверждения.</w:t>
      </w:r>
    </w:p>
    <w:p>
      <w:pPr>
        <w:pStyle w:val="style22"/>
        <w:rPr/>
      </w:pPr>
      <w:bookmarkStart w:id="61" w:name="Lbl113"/>
      <w:bookmarkEnd w:id="61"/>
      <w:r>
        <w:rPr>
          <w:rStyle w:val="style18"/>
        </w:rPr>
        <w:t>4.</w:t>
      </w:r>
      <w:r>
        <w:rPr/>
        <w:t xml:space="preserve"> В случае образования многомандатного избирательного округа число депутатских мандатов, подлежащих распределению в этом избирательном округе, не может превышать пять. Данное ограничение не применяется при выборах в избирательном округе, образованном в границах избирательного участка.</w:t>
      </w:r>
    </w:p>
    <w:p>
      <w:pPr>
        <w:pStyle w:val="style47"/>
        <w:rPr/>
      </w:pPr>
      <w:bookmarkStart w:id="62" w:name="Lbl9"/>
      <w:bookmarkEnd w:id="62"/>
      <w:r>
        <w:rPr/>
        <w:t>Статья 9</w:t>
      </w:r>
    </w:p>
    <w:p>
      <w:pPr>
        <w:pStyle w:val="style46"/>
        <w:rPr/>
      </w:pPr>
      <w:r>
        <w:rPr>
          <w:rStyle w:val="style18"/>
        </w:rPr>
        <w:t>Статья 9.</w:t>
      </w:r>
      <w:r>
        <w:rPr/>
        <w:t xml:space="preserve"> Образование избирательных участков</w:t>
      </w:r>
    </w:p>
    <w:p>
      <w:pPr>
        <w:pStyle w:val="style22"/>
        <w:rPr/>
      </w:pPr>
      <w:bookmarkStart w:id="63" w:name="Lbl114"/>
      <w:bookmarkEnd w:id="63"/>
      <w:r>
        <w:rPr>
          <w:rStyle w:val="style18"/>
        </w:rPr>
        <w:t>1.</w:t>
      </w:r>
      <w:r>
        <w:rPr/>
        <w:t xml:space="preserve"> Для проведения голосования и подсчета голосов избирателей образуются избирательные участки.</w:t>
      </w:r>
    </w:p>
    <w:p>
      <w:pPr>
        <w:pStyle w:val="style22"/>
        <w:rPr/>
      </w:pPr>
      <w:bookmarkStart w:id="64" w:name="Lbl115"/>
      <w:bookmarkEnd w:id="64"/>
      <w:r>
        <w:rPr>
          <w:rStyle w:val="style18"/>
        </w:rPr>
        <w:t>2.</w:t>
      </w:r>
      <w:r>
        <w:rPr/>
        <w:t xml:space="preserve"> Избирательные участки образуются руководителем исполнительного органа государственной власти Санкт-Петербурга — администрации района Санкт-Петербурга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в порядке и на срок, которые предусмотрены Федеральным законом, настоящим Законом Санкт-Петербурга, иными законами Санкт-Петербурга. Перечень избирательных участков и их границы подлежат уточнению в порядке, предусмотренном Федеральным законом.</w:t>
      </w:r>
    </w:p>
    <w:p>
      <w:pPr>
        <w:pStyle w:val="style22"/>
        <w:rPr/>
      </w:pPr>
      <w:bookmarkStart w:id="65" w:name="Lbl116"/>
      <w:bookmarkEnd w:id="65"/>
      <w:r>
        <w:rPr>
          <w:rStyle w:val="style18"/>
        </w:rPr>
        <w:t>3.</w:t>
      </w:r>
      <w:r>
        <w:rPr/>
        <w:t xml:space="preserve"> Границы избирательных участков не должны пересекать границы избирательных округов.</w:t>
      </w:r>
    </w:p>
    <w:p>
      <w:pPr>
        <w:pStyle w:val="style22"/>
        <w:rPr/>
      </w:pPr>
      <w:bookmarkStart w:id="66" w:name="Lbl117"/>
      <w:bookmarkEnd w:id="66"/>
      <w:r>
        <w:rPr>
          <w:rStyle w:val="style18"/>
        </w:rPr>
        <w:t>4.</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(далее — места временного пребывания)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муниципального образования — не позднее чем за три дня до дня голосования. Такие избирательные участки входят в избирательные округа по месту их расположения. Избирательная комиссия, принявшая решение об образовании избирательного участка в месте временного пребывания избирателей, направляет данное решение в соответствующую территориальную избирательную комиссию не позднее дня, следующего за днем принятия данного решения.</w:t>
      </w:r>
    </w:p>
    <w:p>
      <w:pPr>
        <w:pStyle w:val="style22"/>
        <w:rPr/>
      </w:pPr>
      <w:bookmarkStart w:id="67" w:name="Lbl118"/>
      <w:bookmarkEnd w:id="67"/>
      <w:r>
        <w:rPr>
          <w:rStyle w:val="style18"/>
        </w:rPr>
        <w:t>5.</w:t>
      </w:r>
      <w:r>
        <w:rPr/>
        <w:t xml:space="preserve"> Военнослужащие голосуют на общих избирательных участках.</w:t>
      </w:r>
    </w:p>
    <w:p>
      <w:pPr>
        <w:pStyle w:val="style22"/>
        <w:rPr/>
      </w:pPr>
      <w:bookmarkStart w:id="68" w:name="Lbl119"/>
      <w:bookmarkEnd w:id="68"/>
      <w:r>
        <w:rPr>
          <w:rStyle w:val="style18"/>
        </w:rPr>
        <w:t>6.</w:t>
      </w:r>
      <w:r>
        <w:rPr/>
        <w:t xml:space="preserve">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руководителем уполномоченного Правительством Санкт-Петербурга территориального исполнительного органа государственной власти Санкт-Петербурга не позднее чем за 40 дней до дня голосования.</w:t>
      </w:r>
    </w:p>
    <w:p>
      <w:pPr>
        <w:pStyle w:val="style22"/>
        <w:rPr/>
      </w:pPr>
      <w:bookmarkStart w:id="69" w:name="Lbl120"/>
      <w:bookmarkEnd w:id="69"/>
      <w:r>
        <w:rPr>
          <w:rStyle w:val="style18"/>
        </w:rPr>
        <w:t>7.</w:t>
      </w:r>
      <w:r>
        <w:rPr/>
        <w:t xml:space="preserve"> Указанные в </w:t>
      </w:r>
      <w:hyperlink w:anchor="Lbl119">
        <w:r>
          <w:rPr>
            <w:rStyle w:val="style17"/>
          </w:rPr>
          <w:t>пункте 6</w:t>
        </w:r>
      </w:hyperlink>
      <w:r>
        <w:rPr/>
        <w:t xml:space="preserve"> настоящей статьи сведения об избирательных участках, образованных в соответствии с </w:t>
      </w:r>
      <w:hyperlink w:anchor="Lbl117">
        <w:r>
          <w:rPr>
            <w:rStyle w:val="style17"/>
          </w:rPr>
          <w:t>пунктом 4</w:t>
        </w:r>
      </w:hyperlink>
      <w:r>
        <w:rPr/>
        <w:t xml:space="preserve"> настоящей статьи, подлежат обнародованию избирательной комиссией муниципального образования не позднее чем за один день до дня голосования. Для этих целей могут использоваться электронные средства массовой информации, информационно-телекоммуникационная сеть «Интернет» (далее — сеть «Интернет»).</w:t>
      </w:r>
    </w:p>
    <w:p>
      <w:pPr>
        <w:pStyle w:val="style47"/>
        <w:rPr/>
      </w:pPr>
      <w:bookmarkStart w:id="70" w:name="Lbl204"/>
      <w:bookmarkEnd w:id="70"/>
      <w:r>
        <w:rPr/>
        <w:t>Справочник наблюдателя — www.nablawiki.ru</w:t>
      </w:r>
    </w:p>
    <w:p>
      <w:pPr>
        <w:pStyle w:val="style2"/>
        <w:rPr/>
      </w:pPr>
      <w:r>
        <w:rPr/>
        <w:t>Глава 3. Избирательные комиссии</w:t>
      </w:r>
    </w:p>
    <w:p>
      <w:pPr>
        <w:pStyle w:val="style47"/>
        <w:rPr/>
      </w:pPr>
      <w:bookmarkStart w:id="71" w:name="Lbl10"/>
      <w:bookmarkEnd w:id="71"/>
      <w:r>
        <w:rPr/>
        <w:t>Статья 10</w:t>
      </w:r>
    </w:p>
    <w:p>
      <w:pPr>
        <w:pStyle w:val="style46"/>
        <w:rPr/>
      </w:pPr>
      <w:r>
        <w:rPr>
          <w:rStyle w:val="style18"/>
        </w:rPr>
        <w:t>Статья 10.</w:t>
      </w:r>
      <w:r>
        <w:rPr/>
        <w:t xml:space="preserve"> Система и статус избирательных комиссий</w:t>
      </w:r>
    </w:p>
    <w:p>
      <w:pPr>
        <w:pStyle w:val="style22"/>
        <w:rPr/>
      </w:pPr>
      <w:bookmarkStart w:id="72" w:name="Lbl122"/>
      <w:bookmarkEnd w:id="72"/>
      <w:r>
        <w:rPr>
          <w:rStyle w:val="style18"/>
        </w:rPr>
        <w:t>1.</w:t>
      </w:r>
      <w:r>
        <w:rPr/>
        <w:t xml:space="preserve"> При подготовке и проведении выборов действуют следующие избирательные комиссии:</w:t>
      </w:r>
    </w:p>
    <w:p>
      <w:pPr>
        <w:pStyle w:val="style22"/>
        <w:rPr/>
      </w:pPr>
      <w:r>
        <w:rPr/>
        <w:t>Санкт-Петербургская избирательная комиссия;</w:t>
      </w:r>
    </w:p>
    <w:p>
      <w:pPr>
        <w:pStyle w:val="style22"/>
        <w:rPr/>
      </w:pPr>
      <w:r>
        <w:rPr/>
        <w:t>территориальные избирательные комиссии;</w:t>
      </w:r>
    </w:p>
    <w:p>
      <w:pPr>
        <w:pStyle w:val="style22"/>
        <w:rPr/>
      </w:pPr>
      <w:r>
        <w:rPr/>
        <w:t>избирательные комиссии муниципальных образований;</w:t>
      </w:r>
    </w:p>
    <w:p>
      <w:pPr>
        <w:pStyle w:val="style22"/>
        <w:rPr/>
      </w:pPr>
      <w:r>
        <w:rPr/>
        <w:t>окружные избирательные комиссии;</w:t>
      </w:r>
    </w:p>
    <w:p>
      <w:pPr>
        <w:pStyle w:val="style22"/>
        <w:rPr/>
      </w:pPr>
      <w:r>
        <w:rPr/>
        <w:t>участковые избирательные комиссии.</w:t>
      </w:r>
    </w:p>
    <w:p>
      <w:pPr>
        <w:pStyle w:val="style22"/>
        <w:rPr/>
      </w:pPr>
      <w:bookmarkStart w:id="73" w:name="Lbl123"/>
      <w:bookmarkEnd w:id="73"/>
      <w:r>
        <w:rPr>
          <w:rStyle w:val="style18"/>
        </w:rPr>
        <w:t>2.</w:t>
      </w:r>
      <w:r>
        <w:rPr/>
        <w:t xml:space="preserve"> Избирательной комиссией, организующей выборы, является избирательная комиссия муниципального образования. Избирательная комиссия муниципального образования организует и обеспечивает подготовку и проведение выборов, руководит деятельностью окружных избирательных комиссий и участковых избирательных комиссий по подготовке и проведению выборов.</w:t>
      </w:r>
    </w:p>
    <w:p>
      <w:pPr>
        <w:pStyle w:val="style22"/>
        <w:rPr/>
      </w:pPr>
      <w:bookmarkStart w:id="74" w:name="Lbl124"/>
      <w:bookmarkEnd w:id="74"/>
      <w:r>
        <w:rPr>
          <w:rStyle w:val="style18"/>
        </w:rPr>
        <w:t>3.</w:t>
      </w:r>
      <w:r>
        <w:rPr/>
        <w:t xml:space="preserve"> Избирательная комиссия муниципального образования является вышестоящей избирательной комиссией по отношению к окружным избирательным комиссиям и участковым избирательным комиссиям.</w:t>
      </w:r>
    </w:p>
    <w:p>
      <w:pPr>
        <w:pStyle w:val="style22"/>
        <w:rPr/>
      </w:pPr>
      <w:bookmarkStart w:id="75" w:name="Lbl125"/>
      <w:bookmarkEnd w:id="75"/>
      <w:r>
        <w:rPr>
          <w:rStyle w:val="style18"/>
        </w:rPr>
        <w:t>4.</w:t>
      </w:r>
      <w:r>
        <w:rPr/>
        <w:t xml:space="preserve"> Окружная избирательная комиссия является вышестоящей избирательной комиссией по отношению к участковым избирательным комиссиям, созданным в границах соответствующего избирательного округа.</w:t>
      </w:r>
    </w:p>
    <w:p>
      <w:pPr>
        <w:pStyle w:val="style22"/>
        <w:rPr/>
      </w:pPr>
      <w:bookmarkStart w:id="76" w:name="Lbl126"/>
      <w:bookmarkEnd w:id="76"/>
      <w:r>
        <w:rPr>
          <w:rStyle w:val="style18"/>
        </w:rPr>
        <w:t>5.</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этот кандидат должен быть незамедлительно оповещен о поступившем обращении и вправе давать объяснения по существу обращения.</w:t>
      </w:r>
    </w:p>
    <w:p>
      <w:pPr>
        <w:pStyle w:val="style22"/>
        <w:rPr/>
      </w:pPr>
      <w:bookmarkStart w:id="77" w:name="Lbl127"/>
      <w:bookmarkEnd w:id="77"/>
      <w:r>
        <w:rPr>
          <w:rStyle w:val="style18"/>
        </w:rPr>
        <w:t>6.</w:t>
      </w:r>
      <w:r>
        <w:rPr/>
        <w:t xml:space="preserve"> Избирательные комиссии вправе, в том числе в связи с обращениями, указанными в </w:t>
      </w:r>
      <w:hyperlink w:anchor="Lbl126">
        <w:r>
          <w:rPr>
            <w:rStyle w:val="style17"/>
          </w:rPr>
          <w:t>пункте 5</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исполнительные органы государственной власти Санкт-Петербурга. Указанные органы в соответствии с Федеральным законом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rPr/>
      </w:pPr>
      <w:bookmarkStart w:id="78" w:name="Lbl128"/>
      <w:bookmarkEnd w:id="78"/>
      <w:r>
        <w:rPr>
          <w:rStyle w:val="style18"/>
        </w:rPr>
        <w:t>7.</w:t>
      </w:r>
      <w:r>
        <w:rPr/>
        <w:t xml:space="preserve"> В случае нарушения кандидатом Федерального закона, настоящего Закона Санкт-Петербурга избирательная комиссия муниципального образования или окружная избирательная комиссия вправе вынести этому кандидату предупреждение, которое доводится до сведения избирателей через средства массовой информации либо иным способом.</w:t>
      </w:r>
    </w:p>
    <w:p>
      <w:pPr>
        <w:pStyle w:val="style22"/>
        <w:rPr/>
      </w:pPr>
      <w:bookmarkStart w:id="79" w:name="Lbl129"/>
      <w:bookmarkEnd w:id="79"/>
      <w:r>
        <w:rPr>
          <w:rStyle w:val="style18"/>
        </w:rPr>
        <w:t>8.</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w:t>
      </w:r>
    </w:p>
    <w:p>
      <w:pPr>
        <w:pStyle w:val="style22"/>
        <w:rPr/>
      </w:pPr>
      <w:bookmarkStart w:id="80" w:name="Lbl130"/>
      <w:bookmarkEnd w:id="80"/>
      <w:r>
        <w:rPr>
          <w:rStyle w:val="style18"/>
        </w:rPr>
        <w:t>9.</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rPr/>
      </w:pPr>
      <w:bookmarkStart w:id="81" w:name="Lbl131"/>
      <w:bookmarkEnd w:id="81"/>
      <w:r>
        <w:rPr>
          <w:rStyle w:val="style18"/>
        </w:rPr>
        <w:t>10.</w:t>
      </w:r>
      <w:r>
        <w:rPr/>
        <w:t xml:space="preserve"> Решение избирательной комиссии, противоречащее федеральным законам и законам Санкт-Петербурга либо принятое с превышением установленной компетенции, подлежит отмене вышестоящей избирательной комиссией или в соответствии с федеральным законом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решение которой было отменено.</w:t>
      </w:r>
    </w:p>
    <w:p>
      <w:pPr>
        <w:pStyle w:val="style22"/>
        <w:rPr/>
      </w:pPr>
      <w:bookmarkStart w:id="82" w:name="Lbl132"/>
      <w:bookmarkEnd w:id="82"/>
      <w:r>
        <w:rPr>
          <w:rStyle w:val="style18"/>
        </w:rPr>
        <w:t>11.</w:t>
      </w:r>
      <w:r>
        <w:rPr/>
        <w:t xml:space="preserve"> Решение избирательной комиссии муниципального образования, противоречащее федеральным законам и законам Санкт-Петербурга либо принятое с превышением установленной компетенции, подлежит отмене Санкт-Петербургской избирательной комиссией или судом в соответствии с федеральным законом. При этом Санкт-Петербургская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комиссией муниципального образования, решение которой было отменено.</w:t>
      </w:r>
    </w:p>
    <w:p>
      <w:pPr>
        <w:pStyle w:val="style22"/>
        <w:rPr/>
      </w:pPr>
      <w:bookmarkStart w:id="83" w:name="Lbl133"/>
      <w:bookmarkEnd w:id="83"/>
      <w:r>
        <w:rPr>
          <w:rStyle w:val="style18"/>
        </w:rPr>
        <w:t>12.</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rPr/>
      </w:pPr>
      <w:bookmarkStart w:id="84" w:name="Lbl134"/>
      <w:bookmarkEnd w:id="84"/>
      <w:r>
        <w:rPr>
          <w:rStyle w:val="style18"/>
        </w:rPr>
        <w:t>13.</w:t>
      </w:r>
      <w:r>
        <w:rPr/>
        <w:t xml:space="preserve"> Решения и иные акты избирательных комиссий, принятые в пределах их компетенции, в соответствии с Федеральным законом обязательны для федеральных органов исполнительной власти, исполнительных органов государственной власти Санкт-Петербурга,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pPr>
        <w:pStyle w:val="style22"/>
        <w:rPr/>
      </w:pPr>
      <w:bookmarkStart w:id="85" w:name="Lbl135"/>
      <w:bookmarkEnd w:id="85"/>
      <w:r>
        <w:rPr>
          <w:rStyle w:val="style18"/>
        </w:rPr>
        <w:t>14.</w:t>
      </w:r>
      <w:r>
        <w:rPr/>
        <w:t xml:space="preserve"> Решения и иные акты избирательных комиссий не подлежат государственной регистрации.</w:t>
      </w:r>
    </w:p>
    <w:p>
      <w:pPr>
        <w:pStyle w:val="style22"/>
        <w:rPr/>
      </w:pPr>
      <w:bookmarkStart w:id="86" w:name="Lbl136"/>
      <w:bookmarkEnd w:id="86"/>
      <w:r>
        <w:rPr>
          <w:rStyle w:val="style18"/>
        </w:rPr>
        <w:t>15.</w:t>
      </w:r>
      <w:r>
        <w:rPr/>
        <w:t xml:space="preserve">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муниципального совета о местном бюджете на очередной финансовый год.</w:t>
      </w:r>
    </w:p>
    <w:p>
      <w:pPr>
        <w:pStyle w:val="style22"/>
        <w:rPr/>
      </w:pPr>
      <w:bookmarkStart w:id="87" w:name="Lbl137"/>
      <w:bookmarkEnd w:id="87"/>
      <w:r>
        <w:rPr>
          <w:rStyle w:val="style18"/>
        </w:rPr>
        <w:t>16.</w:t>
      </w:r>
      <w:r>
        <w:rPr/>
        <w:t xml:space="preserve"> Избирательная комиссия муниципального образования представляет отчеты об использовании средств местного бюджета, выделенных на обеспечение ее деятельности, проведение выборов, в порядке, устанавливаемом законодательством Российской Федерации.</w:t>
      </w:r>
    </w:p>
    <w:p>
      <w:pPr>
        <w:pStyle w:val="style22"/>
        <w:rPr/>
      </w:pPr>
      <w:bookmarkStart w:id="88" w:name="Lbl138"/>
      <w:bookmarkEnd w:id="88"/>
      <w:r>
        <w:rPr>
          <w:rStyle w:val="style18"/>
        </w:rPr>
        <w:t>17.</w:t>
      </w:r>
      <w:r>
        <w:rPr/>
        <w:t xml:space="preserve"> Органы государственной власти Санкт-Петербурга, органы местного самоуправления в Санкт-Петербурге, подведомственные им (учрежденные ими) государственные и муниципальные учреждения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работы избирательных комиссий, организации голосования, а также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предоставляемые помещения электро-, тепло- и водоснабжением,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и иное оборудование.</w:t>
      </w:r>
    </w:p>
    <w:p>
      <w:pPr>
        <w:pStyle w:val="style22"/>
        <w:rPr/>
      </w:pPr>
      <w:bookmarkStart w:id="89" w:name="Lbl139"/>
      <w:bookmarkEnd w:id="89"/>
      <w:r>
        <w:rPr>
          <w:rStyle w:val="style18"/>
        </w:rPr>
        <w:t>18.</w:t>
      </w:r>
      <w:r>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22"/>
        <w:rPr/>
      </w:pPr>
      <w:bookmarkStart w:id="90" w:name="Lbl140"/>
      <w:bookmarkEnd w:id="90"/>
      <w:r>
        <w:rPr>
          <w:rStyle w:val="style18"/>
        </w:rPr>
        <w:t>19.</w:t>
      </w:r>
      <w:r>
        <w:rPr/>
        <w:t xml:space="preserve"> Муниципальные организации, осуществляющие теле- и (или) радиовещание, и (или) редакции муниципальных периодических печатных изданий безвозмездно предоставляют избирательным комиссиям эфирное время для информирования в порядке, установленном законом, избирателей, а также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Объем безвозмездно предоставляемой печатной площади, предоставляемой редакциями муниципальных периодических печатных изданий, который вправе использовать избирательные комиссии для опубликования решений комиссий и размещения иной информации, устанавливается избирательной комиссией муниципального образования.</w:t>
      </w:r>
    </w:p>
    <w:p>
      <w:pPr>
        <w:pStyle w:val="style22"/>
        <w:rPr/>
      </w:pPr>
      <w:bookmarkStart w:id="91" w:name="Lbl141"/>
      <w:bookmarkEnd w:id="91"/>
      <w:r>
        <w:rPr>
          <w:rStyle w:val="style18"/>
        </w:rPr>
        <w:t>20.</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style47"/>
        <w:rPr/>
      </w:pPr>
      <w:bookmarkStart w:id="92" w:name="Lbl11"/>
      <w:bookmarkEnd w:id="92"/>
      <w:r>
        <w:rPr/>
        <w:t>Статья 11</w:t>
      </w:r>
    </w:p>
    <w:p>
      <w:pPr>
        <w:pStyle w:val="style46"/>
        <w:rPr/>
      </w:pPr>
      <w:r>
        <w:rPr>
          <w:rStyle w:val="style18"/>
        </w:rPr>
        <w:t>Статья 11.</w:t>
      </w:r>
      <w:r>
        <w:rPr/>
        <w:t xml:space="preserve"> Общие условия формирования избирательных комиссий муниципальных образований, окружных избирательных комиссий, участковых избирательных комиссий</w:t>
      </w:r>
    </w:p>
    <w:p>
      <w:pPr>
        <w:pStyle w:val="style22"/>
        <w:rPr/>
      </w:pPr>
      <w:bookmarkStart w:id="93" w:name="Lbl142"/>
      <w:bookmarkEnd w:id="93"/>
      <w:r>
        <w:rPr>
          <w:rStyle w:val="style18"/>
        </w:rPr>
        <w:t>1.</w:t>
      </w:r>
      <w:r>
        <w:rPr/>
        <w:t xml:space="preserve"> Избирательные комиссии муниципальных образований, окружные избирательные комиссии,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Санкт-Петербурга.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Санкт-Петербурга, предусмотренным пунктом 17 статьи 35 Федерального закона, предложений других политических партий и иных общественных объединений.</w:t>
      </w:r>
    </w:p>
    <w:p>
      <w:pPr>
        <w:pStyle w:val="style22"/>
        <w:rPr/>
      </w:pPr>
      <w:bookmarkStart w:id="94" w:name="Lbl143"/>
      <w:bookmarkEnd w:id="94"/>
      <w:r>
        <w:rPr>
          <w:rStyle w:val="style18"/>
        </w:rPr>
        <w:t>2.</w:t>
      </w:r>
      <w:r>
        <w:rPr/>
        <w:t xml:space="preserve"> В случае досрочного прекращения полномочий Государственной Думы Федерального Собрания Российской Федерации, Законодательного Собрания Санкт-Петербурга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Санкт-Петербурга последнего созыва.</w:t>
      </w:r>
    </w:p>
    <w:p>
      <w:pPr>
        <w:pStyle w:val="style22"/>
        <w:rPr/>
      </w:pPr>
      <w:bookmarkStart w:id="95" w:name="Lbl144"/>
      <w:bookmarkEnd w:id="95"/>
      <w:r>
        <w:rPr>
          <w:rStyle w:val="style18"/>
        </w:rPr>
        <w:t>3.</w:t>
      </w:r>
      <w:r>
        <w:rPr/>
        <w:t xml:space="preserve">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Санкт-Петербурга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Федеральном законе).</w:t>
      </w:r>
    </w:p>
    <w:p>
      <w:pPr>
        <w:pStyle w:val="style22"/>
        <w:rPr/>
      </w:pPr>
      <w:bookmarkStart w:id="96" w:name="Lbl145"/>
      <w:bookmarkEnd w:id="96"/>
      <w:r>
        <w:rPr>
          <w:rStyle w:val="style18"/>
        </w:rPr>
        <w:t>4.</w:t>
      </w:r>
      <w:r>
        <w:rPr/>
        <w:t xml:space="preserve"> Права, предусмотренные </w:t>
      </w:r>
      <w:hyperlink w:anchor="Lbl143">
        <w:r>
          <w:rPr>
            <w:rStyle w:val="style17"/>
          </w:rPr>
          <w:t>пунктами 2</w:t>
        </w:r>
      </w:hyperlink>
      <w:r>
        <w:rPr/>
        <w:t xml:space="preserve"> и </w:t>
      </w:r>
      <w:hyperlink w:anchor="Lbl144">
        <w:r>
          <w:rPr>
            <w:rStyle w:val="style17"/>
          </w:rPr>
          <w:t>3</w:t>
        </w:r>
      </w:hyperlink>
      <w:r>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Санкт-Петербурга, предусмотренным пунктом 17 статьи 35 Федерального закона.</w:t>
      </w:r>
    </w:p>
    <w:p>
      <w:pPr>
        <w:pStyle w:val="style22"/>
        <w:rPr/>
      </w:pPr>
      <w:bookmarkStart w:id="97" w:name="Lbl146"/>
      <w:bookmarkEnd w:id="97"/>
      <w:r>
        <w:rPr>
          <w:rStyle w:val="style18"/>
        </w:rPr>
        <w:t>5.</w:t>
      </w:r>
      <w:r>
        <w:rPr/>
        <w:t xml:space="preserve">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пунктом 4 статьи 27 Федерального закона.</w:t>
      </w:r>
    </w:p>
    <w:p>
      <w:pPr>
        <w:pStyle w:val="style22"/>
        <w:rPr/>
      </w:pPr>
      <w:bookmarkStart w:id="98" w:name="Lbl147"/>
      <w:bookmarkEnd w:id="98"/>
      <w:r>
        <w:rPr>
          <w:rStyle w:val="style18"/>
        </w:rPr>
        <w:t>6.</w:t>
      </w:r>
      <w:r>
        <w:rPr/>
        <w:t xml:space="preserve">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избирательной комиссии, участковой избирательной комиссии.</w:t>
      </w:r>
    </w:p>
    <w:p>
      <w:pPr>
        <w:pStyle w:val="style22"/>
        <w:rPr/>
      </w:pPr>
      <w:bookmarkStart w:id="99" w:name="Lbl148"/>
      <w:bookmarkEnd w:id="99"/>
      <w:r>
        <w:rPr>
          <w:rStyle w:val="style18"/>
        </w:rPr>
        <w:t>7.</w:t>
      </w:r>
      <w:r>
        <w:rPr/>
        <w:t xml:space="preserve"> Орган, назначающий в состав избирательной комиссии гражданина Российской Федерации, выдвинутого в соответствии с требованиями, установленными законом, обязан получить письменное согласие указанного гражданина Российской Федерации на вхождение в состав этой избирательной комиссии.</w:t>
      </w:r>
    </w:p>
    <w:p>
      <w:pPr>
        <w:pStyle w:val="style22"/>
        <w:rPr/>
      </w:pPr>
      <w:bookmarkStart w:id="100" w:name="Lbl149"/>
      <w:bookmarkEnd w:id="100"/>
      <w:r>
        <w:rPr>
          <w:rStyle w:val="style18"/>
        </w:rPr>
        <w:t>8.</w:t>
      </w:r>
      <w:r>
        <w:rPr/>
        <w:t xml:space="preserve"> Если уполномоченные на то Федеральным законом органы местного самоуправления в Санкт-Петербурге, избирательные комиссии не назначат состав или часть состава избирательной комиссии в срок, установленный настоящим Законом Санкт-Петербурга, либо если на соответствующей территории отсутствует указанный орган местного самоуправления, либо если соответствующая избирательная комиссия не сформирована, состав или часть состава избирательной комиссии муниципального образования назначается Санкт-Петербургской избирательной комиссией, иной избирательной комиссии — вышестоящей избирательной комиссией с соблюдением требований, установленных федеральными законами и законами Санкт-Петербурга.</w:t>
      </w:r>
    </w:p>
    <w:p>
      <w:pPr>
        <w:pStyle w:val="style47"/>
        <w:rPr/>
      </w:pPr>
      <w:bookmarkStart w:id="101" w:name="Lbl12"/>
      <w:bookmarkEnd w:id="101"/>
      <w:r>
        <w:rPr/>
        <w:t>Статья 12</w:t>
      </w:r>
    </w:p>
    <w:p>
      <w:pPr>
        <w:pStyle w:val="style46"/>
        <w:rPr/>
      </w:pPr>
      <w:r>
        <w:rPr>
          <w:rStyle w:val="style18"/>
        </w:rPr>
        <w:t>Статья 12.</w:t>
      </w:r>
      <w:r>
        <w:rPr/>
        <w:t xml:space="preserve"> Порядок формирования и полномочия Санкт-Петербургской избирательной комиссии</w:t>
      </w:r>
    </w:p>
    <w:p>
      <w:pPr>
        <w:pStyle w:val="style22"/>
        <w:rPr/>
      </w:pPr>
      <w:r>
        <w:rPr/>
        <w:t>Санкт-Петербургская избирательная комиссия формируется и участвует в выборах в соответствии с федеральными законами, Законом Санкт-Петербурга от 29 ноября 2006 года № 587-95 «О Санкт-Петербургской избирательной комиссии», настоящим Законом Санкт-Петербурга, иными законами Санкт-Петербурга.</w:t>
      </w:r>
    </w:p>
    <w:p>
      <w:pPr>
        <w:pStyle w:val="style47"/>
        <w:rPr/>
      </w:pPr>
      <w:bookmarkStart w:id="102" w:name="Lbl13"/>
      <w:bookmarkEnd w:id="102"/>
      <w:r>
        <w:rPr/>
        <w:t>Статья 13</w:t>
      </w:r>
    </w:p>
    <w:p>
      <w:pPr>
        <w:pStyle w:val="style46"/>
        <w:rPr/>
      </w:pPr>
      <w:r>
        <w:rPr>
          <w:rStyle w:val="style18"/>
        </w:rPr>
        <w:t>Статья 13.</w:t>
      </w:r>
      <w:r>
        <w:rPr/>
        <w:t xml:space="preserve"> Порядок формирования и полномочия территориальной избирательной комиссии</w:t>
      </w:r>
    </w:p>
    <w:p>
      <w:pPr>
        <w:pStyle w:val="style22"/>
        <w:rPr/>
      </w:pPr>
      <w:r>
        <w:rPr/>
        <w:t>Территориальная избирательная комиссия формируется и участвует в выборах в соответствии с Федеральным законом, Законом Санкт-Петербурга от 5 июля 2006 года № 385-57 «О территориальных избирательных комиссиях в Санкт-Петербурге», настоящим Законом Санкт-Петербурга, иными законами Санкт-Петербурга.</w:t>
      </w:r>
    </w:p>
    <w:p>
      <w:pPr>
        <w:pStyle w:val="style47"/>
        <w:rPr/>
      </w:pPr>
      <w:bookmarkStart w:id="103" w:name="Lbl14"/>
      <w:bookmarkEnd w:id="103"/>
      <w:r>
        <w:rPr/>
        <w:t>Статья 14</w:t>
      </w:r>
    </w:p>
    <w:p>
      <w:pPr>
        <w:pStyle w:val="style46"/>
        <w:rPr/>
      </w:pPr>
      <w:r>
        <w:rPr>
          <w:rStyle w:val="style18"/>
        </w:rPr>
        <w:t>Статья 14.</w:t>
      </w:r>
      <w:r>
        <w:rPr/>
        <w:t xml:space="preserve"> Порядок формирования и полномочия избирательной комиссии муниципального образования</w:t>
      </w:r>
    </w:p>
    <w:p>
      <w:pPr>
        <w:pStyle w:val="style22"/>
        <w:rPr/>
      </w:pPr>
      <w:bookmarkStart w:id="104" w:name="Lbl150"/>
      <w:bookmarkEnd w:id="104"/>
      <w:r>
        <w:rPr>
          <w:rStyle w:val="style18"/>
        </w:rPr>
        <w:t>1.</w:t>
      </w:r>
      <w:r>
        <w:rPr/>
        <w:t xml:space="preserve"> Избирательная комиссия муниципального образования формируется в количестве восьми, десяти или двенадцати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22"/>
        <w:rPr/>
      </w:pPr>
      <w:bookmarkStart w:id="105" w:name="Lbl151"/>
      <w:bookmarkEnd w:id="105"/>
      <w:r>
        <w:rPr>
          <w:rStyle w:val="style18"/>
        </w:rPr>
        <w:t>2.</w:t>
      </w:r>
      <w:r>
        <w:rPr/>
        <w:t xml:space="preserve"> Формирование избирательной комиссии муниципального образования осуществляется соответствующим муниципальным советом на основе предложений, указанных в </w:t>
      </w:r>
      <w:hyperlink w:anchor="Lbl142">
        <w:r>
          <w:rPr>
            <w:rStyle w:val="style17"/>
          </w:rPr>
          <w:t>пункте 1 статьи 11</w:t>
        </w:r>
      </w:hyperlink>
      <w:r>
        <w:rPr/>
        <w:t xml:space="preserve"> настоящего Закона Санкт-Петербурга,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Санкт-Петербургской избирательной комиссии.</w:t>
      </w:r>
    </w:p>
    <w:p>
      <w:pPr>
        <w:pStyle w:val="style22"/>
        <w:rPr/>
      </w:pPr>
      <w:bookmarkStart w:id="106" w:name="Lbl152"/>
      <w:bookmarkEnd w:id="106"/>
      <w:r>
        <w:rPr>
          <w:rStyle w:val="style18"/>
        </w:rPr>
        <w:t>3.</w:t>
      </w:r>
      <w:r>
        <w:rPr/>
        <w:t xml:space="preserve"> Муниципальный совет обязан назначить не менее одной второй от общего числа членов избирательной комиссии муниципального образования на основе поступивших предложений:</w:t>
      </w:r>
    </w:p>
    <w:p>
      <w:pPr>
        <w:pStyle w:val="style22"/>
        <w:rPr/>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
        <w:rPr/>
      </w:pPr>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Санкт-Петербурга, а также политических партий, выдвинувших списки кандидатов, которым переданы депутатские мандаты в соответствии с законом Санкт-Петербурга, предусмотренным пунктом 17 статьи 35 Федерального закона.</w:t>
      </w:r>
    </w:p>
    <w:p>
      <w:pPr>
        <w:pStyle w:val="style22"/>
        <w:rPr/>
      </w:pPr>
      <w:bookmarkStart w:id="107" w:name="Lbl153"/>
      <w:bookmarkEnd w:id="107"/>
      <w:r>
        <w:rPr>
          <w:rStyle w:val="style18"/>
        </w:rPr>
        <w:t>4.</w:t>
      </w:r>
      <w:r>
        <w:rPr/>
        <w:t xml:space="preserve"> Муниципальный совет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w:t>
      </w:r>
    </w:p>
    <w:p>
      <w:pPr>
        <w:pStyle w:val="style22"/>
        <w:rPr/>
      </w:pPr>
      <w:bookmarkStart w:id="108" w:name="Lbl154"/>
      <w:bookmarkEnd w:id="108"/>
      <w:r>
        <w:rPr>
          <w:rStyle w:val="style18"/>
        </w:rPr>
        <w:t>5.</w:t>
      </w:r>
      <w:r>
        <w:rPr/>
        <w:t xml:space="preserve"> Предложения Санкт-Петербургской избирательной комиссии, указанные в </w:t>
      </w:r>
      <w:hyperlink w:anchor="Lbl153">
        <w:r>
          <w:rPr>
            <w:rStyle w:val="style17"/>
          </w:rPr>
          <w:t>пункте 4</w:t>
        </w:r>
      </w:hyperlink>
      <w:r>
        <w:rPr/>
        <w:t xml:space="preserve"> настоящей статьи, готовятся с учетом предложений общественных объединений, за исключением политических партий, указанных в </w:t>
      </w:r>
      <w:hyperlink w:anchor="Lbl152">
        <w:r>
          <w:rPr>
            <w:rStyle w:val="style17"/>
          </w:rPr>
          <w:t>пункте 3</w:t>
        </w:r>
      </w:hyperlink>
      <w:r>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22"/>
        <w:rPr/>
      </w:pPr>
      <w:bookmarkStart w:id="109" w:name="Lbl155"/>
      <w:bookmarkEnd w:id="109"/>
      <w:r>
        <w:rPr>
          <w:rStyle w:val="style18"/>
        </w:rPr>
        <w:t>6.</w:t>
      </w:r>
      <w:r>
        <w:rPr/>
        <w:t xml:space="preserve"> В случае если указанных в </w:t>
      </w:r>
      <w:hyperlink w:anchor="Lbl152">
        <w:r>
          <w:rPr>
            <w:rStyle w:val="style17"/>
          </w:rPr>
          <w:t>пунктах 3</w:t>
        </w:r>
      </w:hyperlink>
      <w:r>
        <w:rPr/>
        <w:t xml:space="preserve"> и </w:t>
      </w:r>
      <w:hyperlink w:anchor="Lbl153">
        <w:r>
          <w:rPr>
            <w:rStyle w:val="style17"/>
          </w:rPr>
          <w:t>4</w:t>
        </w:r>
      </w:hyperlink>
      <w:r>
        <w:rPr/>
        <w:t xml:space="preserve"> настоящей статьи поступивших предложений не достаточно для реализации соответственно </w:t>
      </w:r>
      <w:hyperlink w:anchor="Lbl152">
        <w:r>
          <w:rPr>
            <w:rStyle w:val="style17"/>
          </w:rPr>
          <w:t>пунктов 3</w:t>
        </w:r>
      </w:hyperlink>
      <w:r>
        <w:rPr/>
        <w:t xml:space="preserve"> и </w:t>
      </w:r>
      <w:hyperlink w:anchor="Lbl153">
        <w:r>
          <w:rPr>
            <w:rStyle w:val="style17"/>
          </w:rPr>
          <w:t>4</w:t>
        </w:r>
      </w:hyperlink>
      <w:r>
        <w:rPr/>
        <w:t xml:space="preserve"> настоящей статьи, назначение оставшихся членов избирательной комиссии муниципального образования осуществляется на основе предложений, предусмотренных </w:t>
      </w:r>
      <w:hyperlink w:anchor="Lbl151">
        <w:r>
          <w:rPr>
            <w:rStyle w:val="style17"/>
          </w:rPr>
          <w:t>пунктом 2</w:t>
        </w:r>
      </w:hyperlink>
      <w:r>
        <w:rPr/>
        <w:t xml:space="preserve"> настоящей статьи.</w:t>
      </w:r>
    </w:p>
    <w:p>
      <w:pPr>
        <w:pStyle w:val="style22"/>
        <w:rPr/>
      </w:pPr>
      <w:bookmarkStart w:id="110" w:name="Lbl156"/>
      <w:bookmarkEnd w:id="110"/>
      <w:r>
        <w:rPr>
          <w:rStyle w:val="style18"/>
        </w:rPr>
        <w:t>7.</w:t>
      </w:r>
      <w:r>
        <w:rPr/>
        <w:t xml:space="preserve"> Уставом муниципального образования, 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pPr>
        <w:pStyle w:val="style22"/>
        <w:rPr/>
      </w:pPr>
      <w:bookmarkStart w:id="111" w:name="Lbl157"/>
      <w:bookmarkEnd w:id="111"/>
      <w:r>
        <w:rPr>
          <w:rStyle w:val="style18"/>
        </w:rPr>
        <w:t>8.</w:t>
      </w:r>
      <w:r>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муниципального образования,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Полномочия избирательной комиссии муниципального образования могут быть прекращены досрочно законом Санкт-Петербурга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Санкт-Петербурга о преобразовании муниципального образования.</w:t>
      </w:r>
    </w:p>
    <w:p>
      <w:pPr>
        <w:pStyle w:val="style22"/>
        <w:rPr/>
      </w:pPr>
      <w:bookmarkStart w:id="112" w:name="Lbl158"/>
      <w:bookmarkEnd w:id="112"/>
      <w:r>
        <w:rPr>
          <w:rStyle w:val="style18"/>
        </w:rPr>
        <w:t>9.</w:t>
      </w:r>
      <w:r>
        <w:rPr/>
        <w:t xml:space="preserve"> Муниципальный совет не позднее чем за 40 дней до дня истечения срока полномочий избирательной комиссии муниципального образования публикует в средствах массовой информации сообщение о сроке и порядке внесения предложений по кандидатурам в состав избирательной комиссии муниципального образования. Период, в течение которого муниципальный совет принимает предложения по кандидатурам в состав избирательной комиссии муниципального образования, составляет 30 дней. Муниципальный совет принимает решение о назначении членов избирательной комиссии муниципального образования не позднее чем за пять дней до окончания срока полномочий избирательной комиссии муниципального образования. Информация о новом составе избирательной комиссии муниципального образования подлежит официальному опубликованию в течение 10 дней со дня формирования данной избирательной комиссии муниципального образования.</w:t>
      </w:r>
    </w:p>
    <w:p>
      <w:pPr>
        <w:pStyle w:val="style22"/>
        <w:rPr/>
      </w:pPr>
      <w:bookmarkStart w:id="113" w:name="Lbl159"/>
      <w:bookmarkEnd w:id="113"/>
      <w:r>
        <w:rPr>
          <w:rStyle w:val="style18"/>
        </w:rPr>
        <w:t>10.</w:t>
      </w:r>
      <w:r>
        <w:rPr/>
        <w:t xml:space="preserve"> В течение пяти дней со дня формирования избирательной комиссии муниципального образования муниципальный совет доводит до сведения Санкт-Петербургской избирательной комиссии информацию о новом составе избирательной комиссии муниципального образования, включая фамилии, имена, отчества членов избирательной комиссии муниципального образования с правом решающего голоса, а также информацию о дате рождения и уровне образования каждого из них. Избирательная комиссия муниципального образования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 не позднее чем через пять дней со дня принятия данного решения.</w:t>
      </w:r>
    </w:p>
    <w:p>
      <w:pPr>
        <w:pStyle w:val="style22"/>
        <w:rPr/>
      </w:pPr>
      <w:bookmarkStart w:id="114" w:name="Lbl160"/>
      <w:bookmarkEnd w:id="114"/>
      <w:r>
        <w:rPr>
          <w:rStyle w:val="style18"/>
        </w:rPr>
        <w:t>11.</w:t>
      </w:r>
      <w:r>
        <w:rPr/>
        <w:t xml:space="preserve"> Избирательная комиссия муниципального образования:</w:t>
      </w:r>
    </w:p>
    <w:p>
      <w:pPr>
        <w:pStyle w:val="style22"/>
        <w:rPr/>
      </w:pPr>
      <w:r>
        <w:rPr>
          <w:rStyle w:val="style18"/>
        </w:rPr>
        <w:t>а)</w:t>
      </w:r>
      <w:r>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22"/>
        <w:rPr/>
      </w:pPr>
      <w:r>
        <w:rPr>
          <w:rStyle w:val="style18"/>
        </w:rPr>
        <w:t>б)</w:t>
      </w:r>
      <w:r>
        <w:rPr/>
        <w:t xml:space="preserve">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pPr>
        <w:pStyle w:val="style22"/>
        <w:rPr/>
      </w:pPr>
      <w:r>
        <w:rPr>
          <w:rStyle w:val="style18"/>
        </w:rPr>
        <w:t>в)</w:t>
      </w:r>
      <w:r>
        <w:rPr/>
        <w:t xml:space="preserve"> 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w:t>
      </w:r>
    </w:p>
    <w:p>
      <w:pPr>
        <w:pStyle w:val="style22"/>
        <w:rPr/>
      </w:pPr>
      <w:r>
        <w:rPr>
          <w:rStyle w:val="style18"/>
        </w:rPr>
        <w:t>г)</w:t>
      </w:r>
      <w:r>
        <w:rPr/>
        <w:t xml:space="preserve"> оказывает правовую, методическую, организационно-техническую помощь нижестоящим избирательным комиссиям;</w:t>
      </w:r>
    </w:p>
    <w:p>
      <w:pPr>
        <w:pStyle w:val="style22"/>
        <w:rPr/>
      </w:pPr>
      <w:r>
        <w:rPr>
          <w:rStyle w:val="style18"/>
        </w:rPr>
        <w:t>д)</w:t>
      </w:r>
      <w:r>
        <w:rPr/>
        <w:t xml:space="preserve"> контролирует обеспечение окружных избирательных комиссий и участковых избирательных комиссий помещениями, транспортом, связью и рассматривает иные вопросы материально-технического обеспечения выборов;</w:t>
      </w:r>
    </w:p>
    <w:p>
      <w:pPr>
        <w:pStyle w:val="style22"/>
        <w:rPr/>
      </w:pPr>
      <w:r>
        <w:rPr>
          <w:rStyle w:val="style18"/>
        </w:rPr>
        <w:t>е)</w:t>
      </w:r>
      <w:r>
        <w:rPr/>
        <w:t xml:space="preserve"> 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pPr>
        <w:pStyle w:val="style22"/>
        <w:rPr/>
      </w:pPr>
      <w:r>
        <w:rPr>
          <w:rStyle w:val="style18"/>
        </w:rPr>
        <w:t>ж)</w:t>
      </w:r>
      <w:r>
        <w:rPr/>
        <w:t xml:space="preserve"> 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pPr>
        <w:pStyle w:val="style22"/>
        <w:rPr/>
      </w:pPr>
      <w:r>
        <w:rPr>
          <w:rStyle w:val="style18"/>
        </w:rPr>
        <w:t>з)</w:t>
      </w:r>
      <w:r>
        <w:rPr/>
        <w:t xml:space="preserve"> обеспечивает передачу документов, связанных с подготовкой и проведением выборов, в архивы;</w:t>
      </w:r>
    </w:p>
    <w:p>
      <w:pPr>
        <w:pStyle w:val="style22"/>
        <w:rPr/>
      </w:pPr>
      <w:r>
        <w:rPr>
          <w:rStyle w:val="style18"/>
        </w:rPr>
        <w:t>и)</w:t>
      </w:r>
      <w:r>
        <w:rPr/>
        <w:t xml:space="preserve"> составляет списки лиц, избранных депутатами, и передает эти списки и необходимые документы в муниципальный совет;</w:t>
      </w:r>
    </w:p>
    <w:p>
      <w:pPr>
        <w:pStyle w:val="style22"/>
        <w:rPr/>
      </w:pPr>
      <w:r>
        <w:rPr>
          <w:rStyle w:val="style18"/>
        </w:rPr>
        <w:t>к)</w:t>
      </w:r>
      <w:r>
        <w:rPr/>
        <w:t xml:space="preserve"> 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pPr>
        <w:pStyle w:val="style22"/>
        <w:rPr/>
      </w:pPr>
      <w:r>
        <w:rPr>
          <w:rStyle w:val="style18"/>
        </w:rPr>
        <w:t>л)</w:t>
      </w:r>
      <w:r>
        <w:rPr/>
        <w:t xml:space="preserve">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rPr/>
      </w:pPr>
      <w:r>
        <w:rPr>
          <w:rStyle w:val="style18"/>
        </w:rPr>
        <w:t>м)</w:t>
      </w:r>
      <w:r>
        <w:rPr/>
        <w:t xml:space="preserve"> назначает выборы в случае, предусмотренном </w:t>
      </w:r>
      <w:hyperlink w:anchor="Lbl591">
        <w:r>
          <w:rPr>
            <w:rStyle w:val="style17"/>
          </w:rPr>
          <w:t>пунктом 8 статьи 58</w:t>
        </w:r>
      </w:hyperlink>
      <w:r>
        <w:rPr/>
        <w:t xml:space="preserve"> настоящего Закона Санкт-Петербурга, а также назначает дополнительные выборы и повторные выборы;</w:t>
      </w:r>
    </w:p>
    <w:p>
      <w:pPr>
        <w:pStyle w:val="style22"/>
        <w:rPr/>
      </w:pPr>
      <w:r>
        <w:rPr>
          <w:rStyle w:val="style18"/>
        </w:rPr>
        <w:t>н)</w:t>
      </w:r>
      <w:r>
        <w:rPr/>
        <w:t xml:space="preserve"> в случае, предусмотренном </w:t>
      </w:r>
      <w:hyperlink w:anchor="Lbl87">
        <w:r>
          <w:rPr>
            <w:rStyle w:val="style17"/>
          </w:rPr>
          <w:t>пунктом 3 статьи 5</w:t>
        </w:r>
      </w:hyperlink>
      <w:r>
        <w:rPr/>
        <w:t xml:space="preserve"> настоящего Закона Санкт-Петербурга, назначает досрочные выборы;</w:t>
      </w:r>
    </w:p>
    <w:p>
      <w:pPr>
        <w:pStyle w:val="style22"/>
        <w:rPr/>
      </w:pPr>
      <w:r>
        <w:rPr>
          <w:rStyle w:val="style18"/>
        </w:rPr>
        <w:t>о)</w:t>
      </w:r>
      <w:r>
        <w:rPr/>
        <w:t xml:space="preserve"> заслушивает сообщения органов местного самоуправления в Санкт-Петербурге по вопросам, связанным с подготовкой и проведением выборов;</w:t>
      </w:r>
    </w:p>
    <w:p>
      <w:pPr>
        <w:pStyle w:val="style22"/>
        <w:rPr/>
      </w:pPr>
      <w:r>
        <w:rPr>
          <w:rStyle w:val="style18"/>
        </w:rPr>
        <w:t>п)</w:t>
      </w:r>
      <w:r>
        <w:rPr/>
        <w:t xml:space="preserve"> организует в помещении избирательной комиссии муниципального образования досрочное голосование в порядке, предусмотренном настоящим Законом Санкт-Петербурга;</w:t>
      </w:r>
    </w:p>
    <w:p>
      <w:pPr>
        <w:pStyle w:val="style22"/>
        <w:rPr/>
      </w:pPr>
      <w:r>
        <w:rPr>
          <w:rStyle w:val="style18"/>
        </w:rPr>
        <w:t>р)</w:t>
      </w:r>
      <w:r>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rPr/>
      </w:pPr>
      <w:r>
        <w:rPr>
          <w:rStyle w:val="style18"/>
        </w:rPr>
        <w:t>с)</w:t>
      </w:r>
      <w:r>
        <w:rPr/>
        <w:t xml:space="preserve"> осуществляет иные полномочия в соответствии с федеральными законами, Уставом Санкт-Петербурга, настоящим Законом Санкт-Петербурга, иными законами Санкт-Петербурга, уставом муниципального образования.</w:t>
      </w:r>
    </w:p>
    <w:p>
      <w:pPr>
        <w:pStyle w:val="style47"/>
        <w:rPr/>
      </w:pPr>
      <w:bookmarkStart w:id="115" w:name="Lbl15"/>
      <w:bookmarkEnd w:id="115"/>
      <w:r>
        <w:rPr/>
        <w:t>Статья 15</w:t>
      </w:r>
    </w:p>
    <w:p>
      <w:pPr>
        <w:pStyle w:val="style46"/>
        <w:rPr/>
      </w:pPr>
      <w:r>
        <w:rPr>
          <w:rStyle w:val="style18"/>
        </w:rPr>
        <w:t>Статья 15.</w:t>
      </w:r>
      <w:r>
        <w:rPr/>
        <w:t xml:space="preserve"> Порядок формирования и полномочия окружных избирательных комиссий</w:t>
      </w:r>
    </w:p>
    <w:p>
      <w:pPr>
        <w:pStyle w:val="style22"/>
        <w:rPr/>
      </w:pPr>
      <w:bookmarkStart w:id="116" w:name="Lbl161"/>
      <w:bookmarkEnd w:id="116"/>
      <w:r>
        <w:rPr>
          <w:rStyle w:val="style18"/>
        </w:rPr>
        <w:t>1.</w:t>
      </w:r>
      <w:r>
        <w:rPr/>
        <w:t xml:space="preserve"> Окружные избирательные комиссии формируются для проведения выборов по одномандатным или многомандатным избирательным округам.</w:t>
      </w:r>
    </w:p>
    <w:p>
      <w:pPr>
        <w:pStyle w:val="style22"/>
        <w:rPr/>
      </w:pPr>
      <w:bookmarkStart w:id="117" w:name="Lbl162"/>
      <w:bookmarkEnd w:id="117"/>
      <w:r>
        <w:rPr>
          <w:rStyle w:val="style18"/>
        </w:rPr>
        <w:t>2.</w:t>
      </w:r>
      <w:r>
        <w:rPr/>
        <w:t xml:space="preserve"> По решению избирательной комиссии муниципального образования полномочия окружных избирательных комиссий по всем избирательным округам или по отдельным избирательным округам могут возлагаться на избирательную комиссию муниципального образования или участковые избирательные комиссии.</w:t>
      </w:r>
    </w:p>
    <w:p>
      <w:pPr>
        <w:pStyle w:val="style22"/>
        <w:rPr/>
      </w:pPr>
      <w:bookmarkStart w:id="118" w:name="Lbl163"/>
      <w:bookmarkEnd w:id="118"/>
      <w:r>
        <w:rPr>
          <w:rStyle w:val="style18"/>
        </w:rPr>
        <w:t>3.</w:t>
      </w:r>
      <w:r>
        <w:rPr/>
        <w:t xml:space="preserve"> Окружная избирательная комиссия формируется не позднее чем за 50 дней до дня голосования на выборах в количестве не менее трех и не более девяти членов избирательной комиссии с правом решающего голоса.</w:t>
      </w:r>
    </w:p>
    <w:p>
      <w:pPr>
        <w:pStyle w:val="style22"/>
        <w:rPr/>
      </w:pPr>
      <w:bookmarkStart w:id="119" w:name="Lbl164"/>
      <w:bookmarkEnd w:id="119"/>
      <w:r>
        <w:rPr>
          <w:rStyle w:val="style18"/>
        </w:rPr>
        <w:t>4.</w:t>
      </w:r>
      <w:r>
        <w:rPr/>
        <w:t xml:space="preserve"> Формирование окружной избирательной комиссии осуществляется избирательной комиссией муниципального образования на основе предложений, указанных в </w:t>
      </w:r>
      <w:hyperlink w:anchor="Lbl142">
        <w:r>
          <w:rPr>
            <w:rStyle w:val="style17"/>
          </w:rPr>
          <w:t>пункте 1 статьи 11</w:t>
        </w:r>
      </w:hyperlink>
      <w:r>
        <w:rPr/>
        <w:t xml:space="preserve"> настоящего Закона Санкт-Петербурга, а также предложений соответствующего муниципального совета, предложений собраний избирателей по месту жительства, работы, службы, учебы.</w:t>
      </w:r>
    </w:p>
    <w:p>
      <w:pPr>
        <w:pStyle w:val="style22"/>
        <w:rPr/>
      </w:pPr>
      <w:bookmarkStart w:id="120" w:name="Lbl165"/>
      <w:bookmarkEnd w:id="120"/>
      <w:r>
        <w:rPr>
          <w:rStyle w:val="style18"/>
        </w:rPr>
        <w:t>5.</w:t>
      </w:r>
      <w:r>
        <w:rPr/>
        <w:t xml:space="preserve">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pPr>
        <w:pStyle w:val="style22"/>
        <w:rPr/>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
        <w:rPr/>
      </w:pPr>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Санкт-Петербурга, а также политических партий, выдвинувших списки кандидатов, которым переданы депутатские мандаты в соответствии с законом Санкт-Петербурга, предусмотренным пунктом 17 статьи 35 Федерального закона.</w:t>
      </w:r>
    </w:p>
    <w:p>
      <w:pPr>
        <w:pStyle w:val="style22"/>
        <w:rPr/>
      </w:pPr>
      <w:bookmarkStart w:id="121" w:name="Lbl166"/>
      <w:bookmarkEnd w:id="121"/>
      <w:r>
        <w:rPr>
          <w:rStyle w:val="style18"/>
        </w:rPr>
        <w:t>6.</w:t>
      </w:r>
      <w:r>
        <w:rPr/>
        <w:t xml:space="preserve"> В случае если избирательной комиссией муниципального образования не принято решение о возложении полномочий окружной избирательной комиссии на избирательную комиссию муниципального образования или участковую избирательную комиссию, предусмотренное </w:t>
      </w:r>
      <w:hyperlink w:anchor="Lbl162">
        <w:r>
          <w:rPr>
            <w:rStyle w:val="style17"/>
          </w:rPr>
          <w:t>пунктом 2</w:t>
        </w:r>
      </w:hyperlink>
      <w:r>
        <w:rPr/>
        <w:t xml:space="preserve"> настоящей статьи, избирательная комиссия муниципального образования не позднее чем за 70 дней до дня голосования публикует в средствах массовой информации сообщение о сроке и порядке внесения предложений по кандидатурам в состав окружной избирательной комиссии. Период, в течение которого избирательной комиссией муниципального образования принимаются предложения по составу окружной избирательной комиссии, составляет 10 дней со дня, следующего за днем публикации указанного сообщения.</w:t>
      </w:r>
    </w:p>
    <w:p>
      <w:pPr>
        <w:pStyle w:val="style22"/>
        <w:rPr/>
      </w:pPr>
      <w:bookmarkStart w:id="122" w:name="Lbl167"/>
      <w:bookmarkEnd w:id="122"/>
      <w:r>
        <w:rPr>
          <w:rStyle w:val="style18"/>
        </w:rPr>
        <w:t>7.</w:t>
      </w:r>
      <w:r>
        <w:rPr/>
        <w:t xml:space="preserve">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муниципального образования решения либо со дня вступления в законную силу судебного решения по жалобе (заявлению).</w:t>
      </w:r>
    </w:p>
    <w:p>
      <w:pPr>
        <w:pStyle w:val="style22"/>
        <w:rPr/>
      </w:pPr>
      <w:bookmarkStart w:id="123" w:name="Lbl168"/>
      <w:bookmarkEnd w:id="123"/>
      <w:r>
        <w:rPr>
          <w:rStyle w:val="style18"/>
        </w:rPr>
        <w:t>8.</w:t>
      </w:r>
      <w:r>
        <w:rPr/>
        <w:t xml:space="preserve"> Окружная избирательная комиссия:</w:t>
      </w:r>
    </w:p>
    <w:p>
      <w:pPr>
        <w:pStyle w:val="style22"/>
        <w:rPr/>
      </w:pPr>
      <w:r>
        <w:rPr>
          <w:rStyle w:val="style18"/>
        </w:rPr>
        <w:t>а)</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rPr/>
      </w:pPr>
      <w:r>
        <w:rPr>
          <w:rStyle w:val="style18"/>
        </w:rPr>
        <w:t>б)</w:t>
      </w:r>
      <w:r>
        <w:rPr/>
        <w:t xml:space="preserve"> взаимодействует с органами государственной власти Санкт-Петербурга, органами местного самоуправления в Санкт-Петербурге по вопросам, связанным с подготовкой и проведением выборов в избирательном округе;</w:t>
      </w:r>
    </w:p>
    <w:p>
      <w:pPr>
        <w:pStyle w:val="style22"/>
        <w:rPr/>
      </w:pPr>
      <w:r>
        <w:rPr>
          <w:rStyle w:val="style18"/>
        </w:rPr>
        <w:t>в)</w:t>
      </w:r>
      <w:r>
        <w:rPr/>
        <w:t xml:space="preserve"> осуществляет регистрацию кандидатов, их доверенных лиц, уполномоченных представителей по финансовым вопросам;</w:t>
      </w:r>
    </w:p>
    <w:p>
      <w:pPr>
        <w:pStyle w:val="style22"/>
        <w:rPr/>
      </w:pPr>
      <w:r>
        <w:rPr>
          <w:rStyle w:val="style18"/>
        </w:rPr>
        <w:t>г)</w:t>
      </w:r>
      <w:r>
        <w:rPr/>
        <w:t xml:space="preserve"> руководит деятельностью и координирует работу нижестоящих участковых избирательных комиссий по подготовке и проведению выборов;</w:t>
      </w:r>
    </w:p>
    <w:p>
      <w:pPr>
        <w:pStyle w:val="style22"/>
        <w:rPr/>
      </w:pPr>
      <w:r>
        <w:rPr>
          <w:rStyle w:val="style18"/>
        </w:rPr>
        <w:t>д)</w:t>
      </w:r>
      <w:r>
        <w:rPr/>
        <w:t xml:space="preserve"> утверждает текст избирательного бюллетеня в избирательном округе;</w:t>
      </w:r>
    </w:p>
    <w:p>
      <w:pPr>
        <w:pStyle w:val="style22"/>
        <w:rPr/>
      </w:pPr>
      <w:r>
        <w:rPr>
          <w:rStyle w:val="style18"/>
        </w:rPr>
        <w:t>е)</w:t>
      </w:r>
      <w:r>
        <w:rPr/>
        <w:t xml:space="preserve"> обеспечивает снабжение участковых избирательных комиссий избирательными бюллетенями;</w:t>
      </w:r>
    </w:p>
    <w:p>
      <w:pPr>
        <w:pStyle w:val="style22"/>
        <w:rPr/>
      </w:pPr>
      <w:r>
        <w:rPr>
          <w:rStyle w:val="style18"/>
        </w:rPr>
        <w:t>ж)</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rPr/>
      </w:pPr>
      <w:r>
        <w:rPr>
          <w:rStyle w:val="style18"/>
        </w:rPr>
        <w:t>з)</w:t>
      </w:r>
      <w:r>
        <w:rPr/>
        <w:t xml:space="preserve"> определяет результаты выборов по избирательному округу;</w:t>
      </w:r>
    </w:p>
    <w:p>
      <w:pPr>
        <w:pStyle w:val="style22"/>
        <w:rPr/>
      </w:pPr>
      <w:r>
        <w:rPr>
          <w:rStyle w:val="style18"/>
        </w:rPr>
        <w:t>и)</w:t>
      </w:r>
      <w:r>
        <w:rPr/>
        <w:t xml:space="preserve"> публикует (обнародует) в соответствующих средствах массовой информации результаты выборов по избирательному округу;</w:t>
      </w:r>
    </w:p>
    <w:p>
      <w:pPr>
        <w:pStyle w:val="style22"/>
        <w:rPr/>
      </w:pPr>
      <w:r>
        <w:rPr>
          <w:rStyle w:val="style18"/>
        </w:rPr>
        <w:t>к)</w:t>
      </w:r>
      <w:r>
        <w:rPr/>
        <w:t xml:space="preserve"> оказывает правовую, организационно-техническую помощь участковым избирательным комиссиям;</w:t>
      </w:r>
    </w:p>
    <w:p>
      <w:pPr>
        <w:pStyle w:val="style22"/>
        <w:rPr/>
      </w:pPr>
      <w:r>
        <w:rPr>
          <w:rStyle w:val="style18"/>
        </w:rPr>
        <w:t>л)</w:t>
      </w:r>
      <w:r>
        <w:rPr/>
        <w:t xml:space="preserve">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pPr>
        <w:pStyle w:val="style22"/>
        <w:rPr/>
      </w:pPr>
      <w:r>
        <w:rPr>
          <w:rStyle w:val="style18"/>
        </w:rPr>
        <w:t>м)</w:t>
      </w:r>
      <w:r>
        <w:rPr/>
        <w:t xml:space="preserve"> осуществляет иные полномочия в соответствии с федеральными законами, настоящим Законом Санкт-Петербурга, иными законами Санкт-Петербурга.</w:t>
      </w:r>
    </w:p>
    <w:p>
      <w:pPr>
        <w:pStyle w:val="style47"/>
        <w:rPr/>
      </w:pPr>
      <w:bookmarkStart w:id="124" w:name="Lbl16"/>
      <w:bookmarkEnd w:id="124"/>
      <w:r>
        <w:rPr/>
        <w:t>Статья 16</w:t>
      </w:r>
    </w:p>
    <w:p>
      <w:pPr>
        <w:pStyle w:val="style46"/>
        <w:rPr/>
      </w:pPr>
      <w:r>
        <w:rPr>
          <w:rStyle w:val="style18"/>
        </w:rPr>
        <w:t>Статья 16.</w:t>
      </w:r>
      <w:r>
        <w:rPr/>
        <w:t xml:space="preserve"> Порядок формирования и полномочия участковой избирательной комиссии</w:t>
      </w:r>
    </w:p>
    <w:p>
      <w:pPr>
        <w:pStyle w:val="style22"/>
        <w:rPr/>
      </w:pPr>
      <w:bookmarkStart w:id="125" w:name="Lbl169"/>
      <w:bookmarkEnd w:id="125"/>
      <w:r>
        <w:rPr>
          <w:rStyle w:val="style18"/>
        </w:rPr>
        <w:t>1.</w:t>
      </w:r>
      <w:r>
        <w:rPr/>
        <w:t xml:space="preserve"> Порядок формирования, сроки формирования участковых избирательных комиссий, сроки приема предложений по их составу, а также статус участковых избирательных комиссий устанавливаются Федеральным законом, настоящим Законом Санкт-Петербурга, законами Санкт-Петербурга.</w:t>
      </w:r>
    </w:p>
    <w:p>
      <w:pPr>
        <w:pStyle w:val="style22"/>
        <w:rPr/>
      </w:pPr>
      <w:bookmarkStart w:id="126" w:name="Lbl170"/>
      <w:bookmarkEnd w:id="126"/>
      <w:r>
        <w:rPr>
          <w:rStyle w:val="style18"/>
        </w:rPr>
        <w:t>2.</w:t>
      </w:r>
      <w:r>
        <w:rPr/>
        <w:t xml:space="preserve"> На избирательных участках, образованных в соответствии с </w:t>
      </w:r>
      <w:hyperlink w:anchor="Lbl117">
        <w:r>
          <w:rPr>
            <w:rStyle w:val="style17"/>
          </w:rPr>
          <w:t>пунктом 4 статьи 9</w:t>
        </w:r>
      </w:hyperlink>
      <w:r>
        <w:rPr/>
        <w:t xml:space="preserve"> настоящего Закона Санкт-Петербурга, участковые избирательные комиссии формируются территориальными избирательными комиссиями из резерва составов участковых избирательных комиссий, предусмотренного пунктом 5_1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pPr>
        <w:pStyle w:val="style22"/>
        <w:rPr/>
      </w:pPr>
      <w:r>
        <w:rPr/>
        <w:t>Территориальная избирательная комиссия, принявшая решение о формировании участковой избирательной комиссии в соответствии с настоящим пунктом, в день принятия решения направляет его в соответствующую избирательную комиссию муниципального образования.</w:t>
      </w:r>
    </w:p>
    <w:p>
      <w:pPr>
        <w:pStyle w:val="style22"/>
        <w:rPr/>
      </w:pPr>
      <w:bookmarkStart w:id="127" w:name="Lbl171"/>
      <w:bookmarkEnd w:id="127"/>
      <w:r>
        <w:rPr>
          <w:rStyle w:val="style18"/>
        </w:rPr>
        <w:t>3.</w:t>
      </w:r>
      <w:r>
        <w:rPr/>
        <w:t xml:space="preserve"> Участковая избирательная комиссия:</w:t>
      </w:r>
    </w:p>
    <w:p>
      <w:pPr>
        <w:pStyle w:val="style22"/>
        <w:rPr/>
      </w:pPr>
      <w:r>
        <w:rPr>
          <w:rStyle w:val="style18"/>
        </w:rPr>
        <w:t>а)</w:t>
      </w:r>
      <w:r>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rPr/>
      </w:pPr>
      <w:r>
        <w:rPr>
          <w:rStyle w:val="style18"/>
        </w:rPr>
        <w:t>б)</w:t>
      </w:r>
      <w:r>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rPr/>
      </w:pPr>
      <w:r>
        <w:rPr>
          <w:rStyle w:val="style18"/>
        </w:rPr>
        <w:t>в)</w:t>
      </w:r>
      <w:r>
        <w:rPr/>
        <w:t xml:space="preserve"> обеспечивает подготовку помещений для голосования, ящиков для голосования и другого оборудования;</w:t>
      </w:r>
    </w:p>
    <w:p>
      <w:pPr>
        <w:pStyle w:val="style22"/>
        <w:rPr/>
      </w:pPr>
      <w:r>
        <w:rPr>
          <w:rStyle w:val="style18"/>
        </w:rPr>
        <w:t>г)</w:t>
      </w:r>
      <w:r>
        <w:rPr/>
        <w:t xml:space="preserve"> обеспечивает информирование избирателей о зарегистрированных кандидатах на основе сведений, полученных из окружной избирательной комиссии;</w:t>
      </w:r>
    </w:p>
    <w:p>
      <w:pPr>
        <w:pStyle w:val="style22"/>
        <w:rPr/>
      </w:pPr>
      <w:r>
        <w:rPr>
          <w:rStyle w:val="style18"/>
        </w:rPr>
        <w:t>д)</w:t>
      </w:r>
      <w:r>
        <w:rPr/>
        <w:t xml:space="preserve"> контролирует соблюдение на территории избирательного участка порядка проведения предвыборной агитации;</w:t>
      </w:r>
    </w:p>
    <w:p>
      <w:pPr>
        <w:pStyle w:val="style22"/>
        <w:rPr/>
      </w:pPr>
      <w:r>
        <w:rPr>
          <w:rStyle w:val="style18"/>
        </w:rPr>
        <w:t>е)</w:t>
      </w:r>
      <w:r>
        <w:rPr/>
        <w:t xml:space="preserve"> организует на избирательном участке досрочное голосование в порядке, предусмотренном настоящим Законом Санкт-Петербурга;</w:t>
      </w:r>
    </w:p>
    <w:p>
      <w:pPr>
        <w:pStyle w:val="style22"/>
        <w:rPr/>
      </w:pPr>
      <w:r>
        <w:rPr>
          <w:rStyle w:val="style18"/>
        </w:rPr>
        <w:t>ж)</w:t>
      </w:r>
      <w:r>
        <w:rPr/>
        <w:t xml:space="preserve"> организует на избирательном участке голосование в день голосования, голосование вне помещения для голосования;</w:t>
      </w:r>
    </w:p>
    <w:p>
      <w:pPr>
        <w:pStyle w:val="style22"/>
        <w:rPr/>
      </w:pPr>
      <w:r>
        <w:rPr>
          <w:rStyle w:val="style18"/>
        </w:rPr>
        <w:t>з)</w:t>
      </w:r>
      <w:r>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окружную избирательную комиссию;</w:t>
      </w:r>
    </w:p>
    <w:p>
      <w:pPr>
        <w:pStyle w:val="style22"/>
        <w:rPr/>
      </w:pPr>
      <w:r>
        <w:rPr>
          <w:rStyle w:val="style18"/>
        </w:rPr>
        <w:t>и)</w:t>
      </w:r>
      <w:r>
        <w:rPr/>
        <w:t xml:space="preserve">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pPr>
        <w:pStyle w:val="style22"/>
        <w:rPr/>
      </w:pPr>
      <w:r>
        <w:rPr>
          <w:rStyle w:val="style18"/>
        </w:rPr>
        <w:t>к)</w:t>
      </w:r>
      <w:r>
        <w:rPr/>
        <w:t xml:space="preserve">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pPr>
        <w:pStyle w:val="style22"/>
        <w:rPr/>
      </w:pPr>
      <w:r>
        <w:rPr>
          <w:rStyle w:val="style18"/>
        </w:rPr>
        <w:t>л)</w:t>
      </w:r>
      <w:r>
        <w:rPr/>
        <w:t xml:space="preserve"> обеспечивает хранение и передачу в окружную избирательную комиссию документов, связанных с подготовкой и проведением выборов;</w:t>
      </w:r>
    </w:p>
    <w:p>
      <w:pPr>
        <w:pStyle w:val="style22"/>
        <w:rPr/>
      </w:pPr>
      <w:r>
        <w:rPr>
          <w:rStyle w:val="style18"/>
        </w:rPr>
        <w:t>м)</w:t>
      </w:r>
      <w:r>
        <w:rPr/>
        <w:t xml:space="preserve"> осуществляет иные полномочия в соответствии с федеральными законами, настоящим Законом Санкт-Петербурга, иными законами Санкт-Петербурга.</w:t>
      </w:r>
    </w:p>
    <w:p>
      <w:pPr>
        <w:pStyle w:val="style47"/>
        <w:rPr/>
      </w:pPr>
      <w:bookmarkStart w:id="128" w:name="Lbl17"/>
      <w:bookmarkEnd w:id="128"/>
      <w:r>
        <w:rPr/>
        <w:t>Статья 17</w:t>
      </w:r>
    </w:p>
    <w:p>
      <w:pPr>
        <w:pStyle w:val="style46"/>
        <w:rPr/>
      </w:pPr>
      <w:r>
        <w:rPr>
          <w:rStyle w:val="style18"/>
        </w:rPr>
        <w:t>Статья 17.</w:t>
      </w:r>
      <w:r>
        <w:rPr/>
        <w:t xml:space="preserve"> Статус членов избирательных комиссий</w:t>
      </w:r>
    </w:p>
    <w:p>
      <w:pPr>
        <w:pStyle w:val="style22"/>
        <w:rPr/>
      </w:pPr>
      <w:r>
        <w:rPr/>
        <w:t>Статус членов избирательных комиссий устанавливается Федеральным законом.</w:t>
      </w:r>
    </w:p>
    <w:p>
      <w:pPr>
        <w:pStyle w:val="style47"/>
        <w:rPr/>
      </w:pPr>
      <w:bookmarkStart w:id="129" w:name="Lbl18"/>
      <w:bookmarkEnd w:id="129"/>
      <w:r>
        <w:rPr/>
        <w:t>Статья 18</w:t>
      </w:r>
    </w:p>
    <w:p>
      <w:pPr>
        <w:pStyle w:val="style46"/>
        <w:rPr/>
      </w:pPr>
      <w:r>
        <w:rPr>
          <w:rStyle w:val="style18"/>
        </w:rPr>
        <w:t>Статья 18.</w:t>
      </w:r>
      <w:r>
        <w:rPr/>
        <w:t xml:space="preserve"> Организация деятельности избирательных комиссий</w:t>
      </w:r>
    </w:p>
    <w:p>
      <w:pPr>
        <w:pStyle w:val="style22"/>
        <w:rPr/>
      </w:pPr>
      <w:bookmarkStart w:id="130" w:name="Lbl172"/>
      <w:bookmarkEnd w:id="130"/>
      <w:r>
        <w:rPr>
          <w:rStyle w:val="style18"/>
        </w:rPr>
        <w:t>1.</w:t>
      </w:r>
      <w:r>
        <w:rPr/>
        <w:t xml:space="preserve"> Деятельность избирательных комиссий осуществляется коллегиально.</w:t>
      </w:r>
    </w:p>
    <w:p>
      <w:pPr>
        <w:pStyle w:val="style22"/>
        <w:rPr/>
      </w:pPr>
      <w:bookmarkStart w:id="131" w:name="Lbl173"/>
      <w:bookmarkEnd w:id="131"/>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22"/>
        <w:rPr/>
      </w:pPr>
      <w:bookmarkStart w:id="132" w:name="Lbl174"/>
      <w:bookmarkEnd w:id="132"/>
      <w:r>
        <w:rPr>
          <w:rStyle w:val="style18"/>
        </w:rPr>
        <w:t>3.</w:t>
      </w:r>
      <w:r>
        <w:rPr/>
        <w:t xml:space="preserve"> Избирательная комиссия муниципального образования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Со дня первого заседания избирательной комиссии муниципального образования нового состава полномочия избирательной комиссии муниципального образования предыдущего состава прекращаются. Срок полномочий избирательной комиссии муниципального образования исчисляется со дня ее первого заседания.</w:t>
      </w:r>
    </w:p>
    <w:p>
      <w:pPr>
        <w:pStyle w:val="style22"/>
        <w:rPr/>
      </w:pPr>
      <w:bookmarkStart w:id="133" w:name="Lbl175"/>
      <w:bookmarkEnd w:id="133"/>
      <w:r>
        <w:rPr>
          <w:rStyle w:val="style18"/>
        </w:rPr>
        <w:t>4.</w:t>
      </w:r>
      <w:r>
        <w:rPr/>
        <w:t xml:space="preserve"> Председатель избирательной комиссии муниципального образования избирается при соблюдении одновременно следующих условий:</w:t>
      </w:r>
    </w:p>
    <w:p>
      <w:pPr>
        <w:pStyle w:val="style22"/>
        <w:rPr/>
      </w:pPr>
      <w:bookmarkStart w:id="134" w:name="Lbl1751"/>
      <w:bookmarkEnd w:id="134"/>
      <w:r>
        <w:rPr>
          <w:rStyle w:val="style18"/>
        </w:rPr>
        <w:t>а)</w:t>
      </w:r>
      <w:r>
        <w:rPr/>
        <w:t xml:space="preserve"> до сведения Санкт-Петербургской избирательной комиссии доведена информация о новом составе избирательной комиссии муниципального образования, или об освобождении от должности председателя избирательной комиссии муниципального образования в соответствии с </w:t>
      </w:r>
      <w:hyperlink w:anchor="Lbl159">
        <w:r>
          <w:rPr>
            <w:rStyle w:val="style17"/>
          </w:rPr>
          <w:t>пунктом 10 статьи 14</w:t>
        </w:r>
      </w:hyperlink>
      <w:r>
        <w:rPr/>
        <w:t xml:space="preserve"> настоящего Закона Санкт-Петербурга, или об отклонении предложенной Санкт-Петербургской избирательной комиссией кандидатуры на должность председателя избирательной комиссии муниципального образования в соответствии с </w:t>
      </w:r>
      <w:hyperlink w:anchor="Lbl177">
        <w:r>
          <w:rPr>
            <w:rStyle w:val="style17"/>
          </w:rPr>
          <w:t>пунктом 6</w:t>
        </w:r>
      </w:hyperlink>
      <w:r>
        <w:rPr/>
        <w:t xml:space="preserve"> настоящей статьи;</w:t>
      </w:r>
    </w:p>
    <w:p>
      <w:pPr>
        <w:pStyle w:val="style22"/>
        <w:rPr/>
      </w:pPr>
      <w:r>
        <w:rPr>
          <w:rStyle w:val="style18"/>
        </w:rPr>
        <w:t>б)</w:t>
      </w:r>
      <w:r>
        <w:rPr/>
        <w:t xml:space="preserve"> в избирательную комиссию муниципального образования поступило решение Санкт-Петербургской избирательной комиссии о предложении на должность председателя избирательной комиссии муниципального образования либо истекли не менее чем 12 дней (а в период избирательной кампании — не менее чем пять дней) со дня доведения до сведения Санкт-Петербургской избирательной комиссии информации, указанной в </w:t>
      </w:r>
      <w:hyperlink w:anchor="Lbl1751">
        <w:r>
          <w:rPr>
            <w:rStyle w:val="style17"/>
          </w:rPr>
          <w:t>подпункте «а»</w:t>
        </w:r>
      </w:hyperlink>
      <w:r>
        <w:rPr/>
        <w:t xml:space="preserve"> настоящего пункта.</w:t>
      </w:r>
    </w:p>
    <w:p>
      <w:pPr>
        <w:pStyle w:val="style22"/>
        <w:rPr/>
      </w:pPr>
      <w:bookmarkStart w:id="135" w:name="Lbl176"/>
      <w:bookmarkEnd w:id="135"/>
      <w:r>
        <w:rPr>
          <w:rStyle w:val="style18"/>
        </w:rPr>
        <w:t>5.</w:t>
      </w:r>
      <w:r>
        <w:rPr/>
        <w:t xml:space="preserve">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pPr>
        <w:pStyle w:val="style22"/>
        <w:rPr/>
      </w:pPr>
      <w:r>
        <w:rPr>
          <w:rStyle w:val="style18"/>
        </w:rPr>
        <w:t>а)</w:t>
      </w:r>
      <w:r>
        <w:rPr/>
        <w:t xml:space="preserve"> при наличии предложения Санкт-Петербургской избирательной комиссии — по предложению Санкт-Петербургской избирательной комиссии;</w:t>
      </w:r>
    </w:p>
    <w:p>
      <w:pPr>
        <w:pStyle w:val="style22"/>
        <w:rPr/>
      </w:pPr>
      <w:r>
        <w:rPr>
          <w:rStyle w:val="style18"/>
        </w:rPr>
        <w:t>б)</w:t>
      </w:r>
      <w:r>
        <w:rPr/>
        <w:t xml:space="preserve"> в случае отсутствия предложения Санкт-Петербургской избирательной комиссии — по предложениям, внесенным членами избирательной комиссии муниципального образования с правом решающего голоса.</w:t>
      </w:r>
    </w:p>
    <w:p>
      <w:pPr>
        <w:pStyle w:val="style22"/>
        <w:rPr/>
      </w:pPr>
      <w:bookmarkStart w:id="136" w:name="Lbl177"/>
      <w:bookmarkEnd w:id="136"/>
      <w:r>
        <w:rPr>
          <w:rStyle w:val="style18"/>
        </w:rPr>
        <w:t>6.</w:t>
      </w:r>
      <w:r>
        <w:rPr/>
        <w:t xml:space="preserve"> Если предложенная Санкт-Петербургской избирательной комиссией кандидатура на должность председателя избирательной комиссии муниципального образования будет отклонена, Санкт-Петербургская избирательная комиссия в течение 10 дней, а в период избирательной кампании — в течение трех дней с момента поступления в Санкт-Петербургскую избирательную комиссию информации об отклонении указанной кандидатуры обязана предложить новую кандидатуру из числа членов избирательной комиссии муниципального образования с правом решающего голоса.</w:t>
      </w:r>
    </w:p>
    <w:p>
      <w:pPr>
        <w:pStyle w:val="style22"/>
        <w:rPr/>
      </w:pPr>
      <w:bookmarkStart w:id="137" w:name="Lbl178"/>
      <w:bookmarkEnd w:id="137"/>
      <w:r>
        <w:rPr>
          <w:rStyle w:val="style18"/>
        </w:rPr>
        <w:t>7.</w:t>
      </w:r>
      <w:r>
        <w:rPr/>
        <w:t xml:space="preserve"> Председатели окружных избирательных комиссий назначаются на должность из числа членов окружной избирательной комиссии с правом решающего голоса и освобождаются от должности избирательной комиссией муниципального образования. Председатели участковых избирательных комиссий назначаются на должность и освобождаются от должности соответствующей территориальной избирательной комиссией.</w:t>
      </w:r>
    </w:p>
    <w:p>
      <w:pPr>
        <w:pStyle w:val="style22"/>
        <w:rPr/>
      </w:pPr>
      <w:bookmarkStart w:id="138" w:name="Lbl179"/>
      <w:bookmarkEnd w:id="138"/>
      <w:r>
        <w:rPr>
          <w:rStyle w:val="style18"/>
        </w:rPr>
        <w:t>8.</w:t>
      </w:r>
      <w:r>
        <w:rPr/>
        <w:t xml:space="preserve"> Заместители председателей и секретари избирательных комиссий муниципальных образований, окружных избирательных комиссий и участковых избирательных комиссий избираются тайным голосованием на их первом заседании из числа членов соответствующих избирательных комиссий с правом решающего голоса.</w:t>
      </w:r>
    </w:p>
    <w:p>
      <w:pPr>
        <w:pStyle w:val="style22"/>
        <w:rPr/>
      </w:pPr>
      <w:bookmarkStart w:id="139" w:name="Lbl180"/>
      <w:bookmarkEnd w:id="139"/>
      <w:r>
        <w:rPr>
          <w:rStyle w:val="style18"/>
        </w:rPr>
        <w:t>9.</w:t>
      </w:r>
      <w:r>
        <w:rPr/>
        <w:t xml:space="preserve"> Заседания избирательной комиссии созываются ее председателем по мере необходимости. Заседание избирательной комиссии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22"/>
        <w:rPr/>
      </w:pPr>
      <w:bookmarkStart w:id="140" w:name="Lbl181"/>
      <w:bookmarkEnd w:id="140"/>
      <w:r>
        <w:rPr>
          <w:rStyle w:val="style18"/>
        </w:rPr>
        <w:t>10.</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rPr/>
      </w:pPr>
      <w:bookmarkStart w:id="141" w:name="Lbl182"/>
      <w:bookmarkEnd w:id="141"/>
      <w:r>
        <w:rPr>
          <w:rStyle w:val="style18"/>
        </w:rPr>
        <w:t>11.</w:t>
      </w:r>
      <w:r>
        <w:rPr/>
        <w:t xml:space="preserve"> Заседание избирательных комиссий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rPr/>
      </w:pPr>
      <w:bookmarkStart w:id="142" w:name="Lbl183"/>
      <w:bookmarkEnd w:id="142"/>
      <w:r>
        <w:rPr>
          <w:rStyle w:val="style18"/>
        </w:rPr>
        <w:t>12.</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rPr/>
      </w:pPr>
      <w:bookmarkStart w:id="143" w:name="Lbl184"/>
      <w:bookmarkEnd w:id="143"/>
      <w:r>
        <w:rPr>
          <w:rStyle w:val="style18"/>
        </w:rPr>
        <w:t>13.</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выборов, о признании выборов недействительными, о проведении повторных выборов, об отмене решения нижестоящей избирательной комиссии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175">
        <w:r>
          <w:rPr>
            <w:rStyle w:val="style17"/>
          </w:rPr>
          <w:t>пунктами 4</w:t>
        </w:r>
      </w:hyperlink>
      <w:r>
        <w:rPr/>
        <w:t xml:space="preserve">, </w:t>
      </w:r>
      <w:hyperlink w:anchor="Lbl176">
        <w:r>
          <w:rPr>
            <w:rStyle w:val="style17"/>
          </w:rPr>
          <w:t>5</w:t>
        </w:r>
      </w:hyperlink>
      <w:r>
        <w:rPr/>
        <w:t xml:space="preserve">, </w:t>
      </w:r>
      <w:hyperlink w:anchor="Lbl177">
        <w:r>
          <w:rPr>
            <w:rStyle w:val="style17"/>
          </w:rPr>
          <w:t>6</w:t>
        </w:r>
      </w:hyperlink>
      <w:r>
        <w:rPr/>
        <w:t xml:space="preserve"> и </w:t>
      </w:r>
      <w:hyperlink w:anchor="Lbl179">
        <w:r>
          <w:rPr>
            <w:rStyle w:val="style17"/>
          </w:rPr>
          <w:t>8</w:t>
        </w:r>
      </w:hyperlink>
      <w:r>
        <w:rPr/>
        <w:t xml:space="preserve"> настоящей статьи.</w:t>
      </w:r>
    </w:p>
    <w:p>
      <w:pPr>
        <w:pStyle w:val="style22"/>
        <w:rPr/>
      </w:pPr>
      <w:bookmarkStart w:id="144" w:name="Lbl185"/>
      <w:bookmarkEnd w:id="144"/>
      <w:r>
        <w:rPr>
          <w:rStyle w:val="style18"/>
        </w:rPr>
        <w:t>14.</w:t>
      </w:r>
      <w:r>
        <w:rPr/>
        <w:t xml:space="preserve">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style22"/>
        <w:rPr/>
      </w:pPr>
      <w:bookmarkStart w:id="145" w:name="Lbl186"/>
      <w:bookmarkEnd w:id="145"/>
      <w:r>
        <w:rPr>
          <w:rStyle w:val="style18"/>
        </w:rPr>
        <w:t>15.</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rPr/>
      </w:pPr>
      <w:bookmarkStart w:id="146" w:name="Lbl187"/>
      <w:bookmarkEnd w:id="146"/>
      <w:r>
        <w:rPr>
          <w:rStyle w:val="style18"/>
        </w:rPr>
        <w:t>16.</w:t>
      </w:r>
      <w:r>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22"/>
        <w:rPr/>
      </w:pPr>
      <w:bookmarkStart w:id="147" w:name="Lbl188"/>
      <w:bookmarkEnd w:id="147"/>
      <w:r>
        <w:rPr>
          <w:rStyle w:val="style18"/>
        </w:rPr>
        <w:t>17.</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style22"/>
        <w:rPr/>
      </w:pPr>
      <w:bookmarkStart w:id="148" w:name="Lbl189"/>
      <w:bookmarkEnd w:id="148"/>
      <w:r>
        <w:rPr>
          <w:rStyle w:val="style18"/>
        </w:rPr>
        <w:t>18.</w:t>
      </w:r>
      <w:r>
        <w:rPr/>
        <w:t xml:space="preserve"> Избирательные комиссии муниципальных образований, являющиеся юридическими лицами, имеют аппараты, структура и штаты которых устанавливаются избирательными комиссиями муниципальных образований самостоятельно. Замещение работниками аппаратов избирательных комиссий муниципальных образований, действующих на постоянной основе и являющихся юридическими лицами, должностей муниципальной службы определяется законами Санкт-Петербурга и иными нормативными правовыми актами Санкт-Петербурга, уставами муниципальных образований и иными нормативными правовыми актами органов местного самоуправления в Санкт-Петербурге. Органы местного самоуправления в Санкт-Петербурге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pPr>
        <w:pStyle w:val="style22"/>
        <w:rPr/>
      </w:pPr>
      <w:bookmarkStart w:id="149" w:name="Lbl190"/>
      <w:bookmarkEnd w:id="149"/>
      <w:r>
        <w:rPr>
          <w:rStyle w:val="style18"/>
        </w:rPr>
        <w:t>19.</w:t>
      </w:r>
      <w:r>
        <w:rPr/>
        <w:t xml:space="preserve"> Избирательные комиссии могут привлекать граждан к выполнению работ, связанных с подготовкой и проведением выборов, по гражданско-правовым договорам.</w:t>
      </w:r>
    </w:p>
    <w:p>
      <w:pPr>
        <w:pStyle w:val="style47"/>
        <w:rPr/>
      </w:pPr>
      <w:bookmarkStart w:id="150" w:name="Lbl19"/>
      <w:bookmarkEnd w:id="150"/>
      <w:r>
        <w:rPr/>
        <w:t>Статья 19</w:t>
      </w:r>
    </w:p>
    <w:p>
      <w:pPr>
        <w:pStyle w:val="style46"/>
        <w:rPr/>
      </w:pPr>
      <w:r>
        <w:rPr>
          <w:rStyle w:val="style18"/>
        </w:rPr>
        <w:t>Статья 19.</w:t>
      </w:r>
      <w:r>
        <w:rPr/>
        <w:t xml:space="preserve"> Гласность в деятельности избирательных комиссий</w:t>
      </w:r>
    </w:p>
    <w:p>
      <w:pPr>
        <w:pStyle w:val="style22"/>
        <w:rPr/>
      </w:pPr>
      <w:bookmarkStart w:id="151" w:name="Lbl191"/>
      <w:bookmarkEnd w:id="151"/>
      <w:r>
        <w:rPr>
          <w:rStyle w:val="style18"/>
        </w:rPr>
        <w:t>1.</w:t>
      </w:r>
      <w:r>
        <w:rPr/>
        <w:t xml:space="preserve">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кандидат, зарегистрированный данной либо вышестоящей избирательной комиссией, или его доверенное лицо.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22"/>
        <w:rPr/>
      </w:pPr>
      <w:bookmarkStart w:id="152" w:name="Lbl192"/>
      <w:bookmarkEnd w:id="152"/>
      <w:r>
        <w:rPr>
          <w:rStyle w:val="style18"/>
        </w:rPr>
        <w:t>2.</w:t>
      </w:r>
      <w:r>
        <w:rPr/>
        <w:t xml:space="preserve">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10 дней со дня принятия таких решений.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rPr/>
      </w:pPr>
      <w:bookmarkStart w:id="153" w:name="Lbl193"/>
      <w:bookmarkEnd w:id="153"/>
      <w:r>
        <w:rPr>
          <w:rStyle w:val="style18"/>
        </w:rPr>
        <w:t>3.</w:t>
      </w:r>
      <w:r>
        <w:rP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окружной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191">
        <w:r>
          <w:rPr>
            <w:rStyle w:val="style17"/>
          </w:rPr>
          <w:t>пункте 1</w:t>
        </w:r>
      </w:hyperlink>
      <w:r>
        <w:rPr/>
        <w:t xml:space="preserve"> настоящей статьи, а также наблюдатели, иностранные (международные) наблюдатели.</w:t>
      </w:r>
    </w:p>
    <w:p>
      <w:pPr>
        <w:pStyle w:val="style22"/>
        <w:rPr/>
      </w:pPr>
      <w:bookmarkStart w:id="154" w:name="Lbl194"/>
      <w:bookmarkEnd w:id="154"/>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rPr/>
      </w:pPr>
      <w:bookmarkStart w:id="155" w:name="Lbl195"/>
      <w:bookmarkEnd w:id="155"/>
      <w:r>
        <w:rPr>
          <w:rStyle w:val="style18"/>
        </w:rPr>
        <w:t>5.</w:t>
      </w:r>
      <w:r>
        <w:rPr/>
        <w:t xml:space="preserve"> Доступ в помещение участковой избирательной комиссии, сформированной на избирательном участке, образованном в больнице, санатории, доме отдыха, в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191">
        <w:r>
          <w:rPr>
            <w:rStyle w:val="style17"/>
          </w:rPr>
          <w:t>пункте 1</w:t>
        </w:r>
      </w:hyperlink>
      <w:r>
        <w:rPr/>
        <w:t xml:space="preserve"> настоящей статьи, наблюдателям.</w:t>
      </w:r>
    </w:p>
    <w:p>
      <w:pPr>
        <w:pStyle w:val="style22"/>
        <w:rPr/>
      </w:pPr>
      <w:bookmarkStart w:id="156" w:name="Lbl196"/>
      <w:bookmarkEnd w:id="156"/>
      <w:r>
        <w:rPr>
          <w:rStyle w:val="style18"/>
        </w:rPr>
        <w:t>6.</w:t>
      </w:r>
      <w:r>
        <w:rPr/>
        <w:t xml:space="preserve">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rPr/>
      </w:pPr>
      <w:bookmarkStart w:id="157" w:name="Lbl197"/>
      <w:bookmarkEnd w:id="157"/>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194">
        <w:r>
          <w:rPr>
            <w:rStyle w:val="style17"/>
          </w:rPr>
          <w:t>пунктом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rPr/>
      </w:pPr>
      <w:bookmarkStart w:id="158" w:name="Lbl198"/>
      <w:bookmarkEnd w:id="158"/>
      <w:r>
        <w:rPr>
          <w:rStyle w:val="style18"/>
        </w:rPr>
        <w:t>8.</w:t>
      </w:r>
      <w:r>
        <w:rPr/>
        <w:t xml:space="preserve"> Документ, указанный в </w:t>
      </w:r>
      <w:hyperlink w:anchor="Lbl197">
        <w:r>
          <w:rPr>
            <w:rStyle w:val="style17"/>
          </w:rPr>
          <w:t>пункте 7</w:t>
        </w:r>
      </w:hyperlink>
      <w:r>
        <w:rPr/>
        <w:t xml:space="preserve"> настоящей статьи, может быть предъявлен в участковую избирательную комиссию в период, указанный в </w:t>
      </w:r>
      <w:hyperlink w:anchor="Lbl193">
        <w:r>
          <w:rPr>
            <w:rStyle w:val="style17"/>
          </w:rPr>
          <w:t>пункте 3</w:t>
        </w:r>
      </w:hyperlink>
      <w:r>
        <w:rPr/>
        <w:t xml:space="preserve"> настоящей статьи, в иную избирательную комиссию — в период досрочного голосования либо в период с начала голосования на избирательных участках до окончания составления протокола о результатах выборов по соответствующему избирательному округу.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pPr>
        <w:pStyle w:val="style22"/>
        <w:rPr/>
      </w:pPr>
      <w:bookmarkStart w:id="159" w:name="Lbl199"/>
      <w:bookmarkEnd w:id="159"/>
      <w:r>
        <w:rPr>
          <w:rStyle w:val="style18"/>
        </w:rPr>
        <w:t>9.</w:t>
      </w:r>
      <w:r>
        <w:rPr/>
        <w:t xml:space="preserve"> Наблюдатели вправе:</w:t>
      </w:r>
    </w:p>
    <w:p>
      <w:pPr>
        <w:pStyle w:val="style22"/>
        <w:rPr/>
      </w:pPr>
      <w:r>
        <w:rPr>
          <w:rStyle w:val="style18"/>
        </w:rPr>
        <w:t>а)</w:t>
      </w:r>
      <w:r>
        <w:rPr/>
        <w:t xml:space="preserve"> знакомиться со списками избирателей, реестром заявлений (обращений) о голосовании вне помещения для голосования;</w:t>
      </w:r>
    </w:p>
    <w:p>
      <w:pPr>
        <w:pStyle w:val="style22"/>
        <w:rPr/>
      </w:pPr>
      <w:r>
        <w:rPr>
          <w:rStyle w:val="style18"/>
        </w:rPr>
        <w:t>б)</w:t>
      </w:r>
      <w:r>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Lbl193">
        <w:r>
          <w:rPr>
            <w:rStyle w:val="style17"/>
          </w:rPr>
          <w:t>пункте 3</w:t>
        </w:r>
      </w:hyperlink>
      <w:r>
        <w:rPr/>
        <w:t xml:space="preserve"> настоящей статьи;</w:t>
      </w:r>
    </w:p>
    <w:p>
      <w:pPr>
        <w:pStyle w:val="style22"/>
        <w:rPr/>
      </w:pPr>
      <w:r>
        <w:rPr>
          <w:rStyle w:val="style18"/>
        </w:rPr>
        <w:t>в)</w:t>
      </w:r>
      <w:r>
        <w:rPr/>
        <w:t xml:space="preserve"> наблюдать за выдачей избирательных бюллетеней избирателям;</w:t>
      </w:r>
    </w:p>
    <w:p>
      <w:pPr>
        <w:pStyle w:val="style22"/>
        <w:rPr/>
      </w:pPr>
      <w:r>
        <w:rPr>
          <w:rStyle w:val="style18"/>
        </w:rPr>
        <w:t>г)</w:t>
      </w:r>
      <w:r>
        <w:rPr/>
        <w:t xml:space="preserve"> присутствовать при голосовании избирателей вне помещения для голосования;</w:t>
      </w:r>
    </w:p>
    <w:p>
      <w:pPr>
        <w:pStyle w:val="style22"/>
        <w:rPr/>
      </w:pPr>
      <w:r>
        <w:rPr>
          <w:rStyle w:val="style18"/>
        </w:rPr>
        <w:t>д)</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193">
        <w:r>
          <w:rPr>
            <w:rStyle w:val="style17"/>
          </w:rPr>
          <w:t>пункте 3</w:t>
        </w:r>
      </w:hyperlink>
      <w:r>
        <w:rPr/>
        <w:t xml:space="preserve"> настоящей статьи;</w:t>
      </w:r>
    </w:p>
    <w:p>
      <w:pPr>
        <w:pStyle w:val="style22"/>
        <w:rPr/>
      </w:pPr>
      <w:r>
        <w:rPr>
          <w:rStyle w:val="style18"/>
        </w:rPr>
        <w:t>е)</w:t>
      </w:r>
      <w:r>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rPr/>
      </w:pPr>
      <w:r>
        <w:rPr>
          <w:rStyle w:val="style18"/>
        </w:rPr>
        <w:t>ж)</w:t>
      </w:r>
      <w:r>
        <w:rPr/>
        <w:t xml:space="preserve"> знакомиться с протоколами об итогах голосования, о результатах выборов соответствующей избирательной комиссии, нижестоящих избирательных комиссий и приложенными к ним документами, получать от соответствующей избирательной комиссии заверенные копии указанных протоколов;</w:t>
      </w:r>
    </w:p>
    <w:p>
      <w:pPr>
        <w:pStyle w:val="style22"/>
        <w:rPr/>
      </w:pPr>
      <w:r>
        <w:rPr>
          <w:rStyle w:val="style18"/>
        </w:rPr>
        <w:t>з)</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которые направили наблюдателя в избирательную комиссию. Форма нагрудного знака устанавливается избирательной комиссией муниципального образования;</w:t>
      </w:r>
    </w:p>
    <w:p>
      <w:pPr>
        <w:pStyle w:val="style22"/>
        <w:rPr/>
      </w:pPr>
      <w:r>
        <w:rPr>
          <w:rStyle w:val="style18"/>
        </w:rPr>
        <w:t>и)</w:t>
      </w:r>
      <w:r>
        <w:rPr/>
        <w:t xml:space="preserve"> обжаловать в порядке, установленном законом, действия (бездействие) избирательной комиссии в вышестоящую избирательную комиссию или в суд;</w:t>
      </w:r>
    </w:p>
    <w:p>
      <w:pPr>
        <w:pStyle w:val="style22"/>
        <w:rPr/>
      </w:pPr>
      <w:r>
        <w:rPr>
          <w:rStyle w:val="style18"/>
        </w:rPr>
        <w:t>к)</w:t>
      </w:r>
      <w:r>
        <w:rPr/>
        <w:t xml:space="preserve"> присутствовать при повторном подсчете голосов избирателей в соответствующих избирательных комиссиях.</w:t>
      </w:r>
    </w:p>
    <w:p>
      <w:pPr>
        <w:pStyle w:val="style22"/>
        <w:rPr/>
      </w:pPr>
      <w:bookmarkStart w:id="160" w:name="Lbl200"/>
      <w:bookmarkEnd w:id="160"/>
      <w:r>
        <w:rPr>
          <w:rStyle w:val="style18"/>
        </w:rPr>
        <w:t>10.</w:t>
      </w:r>
      <w:r>
        <w:rPr/>
        <w:t xml:space="preserve"> Наблюдатель не вправе:</w:t>
      </w:r>
    </w:p>
    <w:p>
      <w:pPr>
        <w:pStyle w:val="style22"/>
        <w:rPr/>
      </w:pPr>
      <w:r>
        <w:rPr>
          <w:rStyle w:val="style18"/>
        </w:rPr>
        <w:t>а)</w:t>
      </w:r>
      <w:r>
        <w:rPr/>
        <w:t xml:space="preserve"> выдавать избирателям избирательные бюллетени;</w:t>
      </w:r>
    </w:p>
    <w:p>
      <w:pPr>
        <w:pStyle w:val="style22"/>
        <w:rPr/>
      </w:pPr>
      <w:r>
        <w:rPr>
          <w:rStyle w:val="style18"/>
        </w:rPr>
        <w:t>б)</w:t>
      </w:r>
      <w:r>
        <w:rPr/>
        <w:t xml:space="preserve"> расписываться за избирателя, в том числе по его просьбе, в получении избирательных бюллетеней;</w:t>
      </w:r>
    </w:p>
    <w:p>
      <w:pPr>
        <w:pStyle w:val="style22"/>
        <w:rPr/>
      </w:pPr>
      <w:r>
        <w:rPr>
          <w:rStyle w:val="style18"/>
        </w:rPr>
        <w:t>в)</w:t>
      </w:r>
      <w:r>
        <w:rPr/>
        <w:t xml:space="preserve"> заполнять за избирателя, в том числе по его просьбе, избирательные бюллетени;</w:t>
      </w:r>
    </w:p>
    <w:p>
      <w:pPr>
        <w:pStyle w:val="style22"/>
        <w:rPr/>
      </w:pPr>
      <w:r>
        <w:rPr>
          <w:rStyle w:val="style18"/>
        </w:rPr>
        <w:t>г)</w:t>
      </w:r>
      <w:r>
        <w:rPr/>
        <w:t xml:space="preserve"> предпринимать действия, нарушающие тайну голосования;</w:t>
      </w:r>
    </w:p>
    <w:p>
      <w:pPr>
        <w:pStyle w:val="style22"/>
        <w:rPr/>
      </w:pPr>
      <w:r>
        <w:rPr>
          <w:rStyle w:val="style18"/>
        </w:rPr>
        <w:t>д)</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rPr/>
      </w:pPr>
      <w:r>
        <w:rPr>
          <w:rStyle w:val="style18"/>
        </w:rPr>
        <w:t>е)</w:t>
      </w:r>
      <w:r>
        <w:rPr/>
        <w:t xml:space="preserve"> совершать действия, препятствующие работе избирательной комиссии;</w:t>
      </w:r>
    </w:p>
    <w:p>
      <w:pPr>
        <w:pStyle w:val="style22"/>
        <w:rPr/>
      </w:pPr>
      <w:r>
        <w:rPr>
          <w:rStyle w:val="style18"/>
        </w:rPr>
        <w:t>ж)</w:t>
      </w:r>
      <w:r>
        <w:rPr/>
        <w:t xml:space="preserve"> проводить агитацию среди избирателей;</w:t>
      </w:r>
    </w:p>
    <w:p>
      <w:pPr>
        <w:pStyle w:val="style22"/>
        <w:rPr/>
      </w:pPr>
      <w:r>
        <w:rPr>
          <w:rStyle w:val="style18"/>
        </w:rPr>
        <w:t>з)</w:t>
      </w:r>
      <w:r>
        <w:rPr/>
        <w:t xml:space="preserve"> участвовать в принятии решений соответствующей избирательной комиссией.</w:t>
      </w:r>
    </w:p>
    <w:p>
      <w:pPr>
        <w:pStyle w:val="style22"/>
        <w:rPr/>
      </w:pPr>
      <w:bookmarkStart w:id="161" w:name="Lbl201"/>
      <w:bookmarkEnd w:id="161"/>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22"/>
        <w:rPr/>
      </w:pPr>
      <w:r>
        <w:rPr>
          <w:rStyle w:val="style18"/>
        </w:rPr>
        <w:t>а)</w:t>
      </w:r>
      <w:r>
        <w:rPr/>
        <w:t xml:space="preserve"> присутствовать на заседаниях избирательных комиссий;</w:t>
      </w:r>
    </w:p>
    <w:p>
      <w:pPr>
        <w:pStyle w:val="style22"/>
        <w:rPr/>
      </w:pPr>
      <w:r>
        <w:rPr>
          <w:rStyle w:val="style18"/>
        </w:rPr>
        <w:t>б)</w:t>
      </w:r>
      <w:r>
        <w:rPr/>
        <w:t xml:space="preserve"> знакомиться с протоколом участковой избирательной комиссии об итогах голосования, а также с протоколами окружных избирательных комиссий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rPr/>
      </w:pPr>
      <w:r>
        <w:rPr>
          <w:rStyle w:val="style18"/>
        </w:rPr>
        <w:t>в)</w:t>
      </w:r>
      <w:r>
        <w:rPr/>
        <w:t xml:space="preserve"> присутствовать на агитационных мероприятиях, освещать их проведение;</w:t>
      </w:r>
    </w:p>
    <w:p>
      <w:pPr>
        <w:pStyle w:val="style22"/>
        <w:rPr/>
      </w:pPr>
      <w:r>
        <w:rPr>
          <w:rStyle w:val="style18"/>
        </w:rPr>
        <w:t>г)</w:t>
      </w:r>
      <w:r>
        <w:rPr/>
        <w:t xml:space="preserve"> находиться в помещении для голосования в день голосования, в дни досрочного голосования, а также производить фото- и видеосъемку.</w:t>
      </w:r>
    </w:p>
    <w:p>
      <w:pPr>
        <w:pStyle w:val="style22"/>
        <w:rPr/>
      </w:pPr>
      <w:bookmarkStart w:id="162" w:name="Lbl202"/>
      <w:bookmarkEnd w:id="162"/>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2"/>
        <w:rPr/>
      </w:pPr>
      <w:bookmarkStart w:id="163" w:name="Lbl203"/>
      <w:bookmarkEnd w:id="163"/>
      <w:r>
        <w:rPr>
          <w:rStyle w:val="style18"/>
        </w:rPr>
        <w:t>13.</w:t>
      </w:r>
      <w:r>
        <w:rPr/>
        <w:t xml:space="preserve"> Деятельность иностранных (международных) наблюдателей регулируется федеральным законом.</w:t>
      </w:r>
    </w:p>
    <w:p>
      <w:pPr>
        <w:pStyle w:val="style47"/>
        <w:rPr/>
      </w:pPr>
      <w:bookmarkStart w:id="164" w:name="Lbl20"/>
      <w:bookmarkEnd w:id="164"/>
      <w:r>
        <w:rPr/>
        <w:t>Статья 20</w:t>
      </w:r>
    </w:p>
    <w:p>
      <w:pPr>
        <w:pStyle w:val="style46"/>
        <w:rPr/>
      </w:pPr>
      <w:r>
        <w:rPr>
          <w:rStyle w:val="style18"/>
        </w:rPr>
        <w:t>Статья 20.</w:t>
      </w:r>
      <w:r>
        <w:rPr/>
        <w:t xml:space="preserve"> Расформирование избирательной комиссии</w:t>
      </w:r>
    </w:p>
    <w:p>
      <w:pPr>
        <w:pStyle w:val="style22"/>
        <w:rPr/>
      </w:pPr>
      <w:r>
        <w:rPr/>
        <w:t>Избирательная комиссия может быть расформирована судом в соответствии с Федеральным законом.</w:t>
      </w:r>
    </w:p>
    <w:p>
      <w:pPr>
        <w:pStyle w:val="style47"/>
        <w:rPr/>
      </w:pPr>
      <w:bookmarkStart w:id="165" w:name="Lbl280"/>
      <w:bookmarkEnd w:id="165"/>
      <w:r>
        <w:rPr/>
        <w:t>Справочник наблюдателя — www.nablawiki.ru</w:t>
      </w:r>
    </w:p>
    <w:p>
      <w:pPr>
        <w:pStyle w:val="style2"/>
        <w:rPr/>
      </w:pPr>
      <w:r>
        <w:rPr/>
        <w:t>Глава 4. Выдвижение и регистрация кандидатов</w:t>
      </w:r>
    </w:p>
    <w:p>
      <w:pPr>
        <w:pStyle w:val="style47"/>
        <w:rPr/>
      </w:pPr>
      <w:bookmarkStart w:id="166" w:name="Lbl21"/>
      <w:bookmarkEnd w:id="166"/>
      <w:r>
        <w:rPr/>
        <w:t>Статья 21</w:t>
      </w:r>
    </w:p>
    <w:p>
      <w:pPr>
        <w:pStyle w:val="style46"/>
        <w:rPr/>
      </w:pPr>
      <w:r>
        <w:rPr>
          <w:rStyle w:val="style18"/>
        </w:rPr>
        <w:t>Статья 21.</w:t>
      </w:r>
      <w:r>
        <w:rPr/>
        <w:t xml:space="preserve"> Право выдвижения кандидатов</w:t>
      </w:r>
    </w:p>
    <w:p>
      <w:pPr>
        <w:pStyle w:val="style22"/>
        <w:rPr/>
      </w:pPr>
      <w:bookmarkStart w:id="167" w:name="Lbl205"/>
      <w:bookmarkEnd w:id="167"/>
      <w:r>
        <w:rPr>
          <w:rStyle w:val="style18"/>
        </w:rPr>
        <w:t>1.</w:t>
      </w:r>
      <w:r>
        <w:rPr/>
        <w:t xml:space="preserve"> Граждане Российской Федерации, обладающие пассивным избирательным правом, могут быть выдвинуты кандидатами непосредственно в соответствии с федеральными законами и настоящим Законом Санкт-Петербурга путем самовыдвижения или выдвижения избирательным объединением.</w:t>
      </w:r>
    </w:p>
    <w:p>
      <w:pPr>
        <w:pStyle w:val="style22"/>
        <w:rPr/>
      </w:pPr>
      <w:bookmarkStart w:id="168" w:name="Lbl206"/>
      <w:bookmarkEnd w:id="168"/>
      <w:r>
        <w:rPr>
          <w:rStyle w:val="style18"/>
        </w:rPr>
        <w:t>2.</w:t>
      </w:r>
      <w:r>
        <w:rPr/>
        <w:t xml:space="preserve"> При проведении повторных и дополнительных выборов для замещения вакантного депутатского мандата в действующем муниципальном совете не может быть выдвинуто кандидатом лицо, являющееся депутатом этого муниципального совета.</w:t>
      </w:r>
    </w:p>
    <w:p>
      <w:pPr>
        <w:pStyle w:val="style22"/>
        <w:rPr/>
      </w:pPr>
      <w:bookmarkStart w:id="169" w:name="Lbl207"/>
      <w:bookmarkEnd w:id="169"/>
      <w:r>
        <w:rPr>
          <w:rStyle w:val="style18"/>
        </w:rPr>
        <w:t>3.</w:t>
      </w:r>
      <w:r>
        <w:rPr/>
        <w:t xml:space="preserve"> Не может быть выдвинут кандидатом гражданин Российской Федерации, не обладающий пассивным избирательным правом на выборах.</w:t>
      </w:r>
    </w:p>
    <w:p>
      <w:pPr>
        <w:pStyle w:val="style22"/>
        <w:rPr/>
      </w:pPr>
      <w:bookmarkStart w:id="170" w:name="Lbl208"/>
      <w:bookmarkEnd w:id="170"/>
      <w:r>
        <w:rPr>
          <w:rStyle w:val="style18"/>
        </w:rPr>
        <w:t>4.</w:t>
      </w:r>
      <w:r>
        <w:rPr/>
        <w:t xml:space="preserve"> Кандидат не может быть выдвинут на одних и тех же выборах по нескольким избирательным округам.</w:t>
      </w:r>
    </w:p>
    <w:p>
      <w:pPr>
        <w:pStyle w:val="style22"/>
        <w:rPr/>
      </w:pPr>
      <w:bookmarkStart w:id="171" w:name="Lbl209"/>
      <w:bookmarkEnd w:id="171"/>
      <w:r>
        <w:rPr>
          <w:rStyle w:val="style18"/>
        </w:rPr>
        <w:t>5.</w:t>
      </w:r>
      <w:r>
        <w:rPr/>
        <w:t xml:space="preserve"> Кандидат не может дать согласие на выдвижение на одних и тех же выборах более чем одному избирательному объединению.</w:t>
      </w:r>
    </w:p>
    <w:p>
      <w:pPr>
        <w:pStyle w:val="style22"/>
        <w:rPr/>
      </w:pPr>
      <w:r>
        <w:rPr/>
        <w:t>Кандидат, выдвинутый в порядке самовыдвижения, не может дать согласие на выдвижение на тех же выборах избирательному объединению. Кандидат, давший согласие на выдвижение избирательному объединению, не может на тех же выборах выдвигаться в порядке самовыдвижения.</w:t>
      </w:r>
    </w:p>
    <w:p>
      <w:pPr>
        <w:pStyle w:val="style22"/>
        <w:rPr/>
      </w:pPr>
      <w:bookmarkStart w:id="172" w:name="Lbl210"/>
      <w:bookmarkEnd w:id="172"/>
      <w:r>
        <w:rPr>
          <w:rStyle w:val="style18"/>
        </w:rPr>
        <w:t>6.</w:t>
      </w:r>
      <w:r>
        <w:rPr/>
        <w:t xml:space="preserve"> В случае нарушения требований, установленных </w:t>
      </w:r>
      <w:hyperlink w:anchor="Lbl208">
        <w:r>
          <w:rPr>
            <w:rStyle w:val="style17"/>
          </w:rPr>
          <w:t>пунктами 4</w:t>
        </w:r>
      </w:hyperlink>
      <w:r>
        <w:rPr/>
        <w:t xml:space="preserve"> и </w:t>
      </w:r>
      <w:hyperlink w:anchor="Lbl209">
        <w:r>
          <w:rPr>
            <w:rStyle w:val="style17"/>
          </w:rPr>
          <w:t>5</w:t>
        </w:r>
      </w:hyperlink>
      <w:r>
        <w:rP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заявления о согласии баллотироваться кандидат не подаст заявление об отзыве ранее поданного заявления о согласии баллотироваться.</w:t>
      </w:r>
    </w:p>
    <w:p>
      <w:pPr>
        <w:pStyle w:val="style22"/>
        <w:rPr/>
      </w:pPr>
      <w:bookmarkStart w:id="173" w:name="Lbl211"/>
      <w:bookmarkEnd w:id="173"/>
      <w:r>
        <w:rPr>
          <w:rStyle w:val="style18"/>
        </w:rPr>
        <w:t>7.</w:t>
      </w:r>
      <w:r>
        <w:rPr/>
        <w:t xml:space="preserve"> Выдвижение кандидатов, сбор подписей избирателей в поддержку выдвижения кандидатов либо иные формы поддержки выдвижения, представление документов для регистрации кандидатов осуществляются в течение 20 дней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(многомандатных) избирательных округов.</w:t>
      </w:r>
    </w:p>
    <w:p>
      <w:pPr>
        <w:pStyle w:val="style22"/>
        <w:rPr/>
      </w:pPr>
      <w:bookmarkStart w:id="174" w:name="Lbl212"/>
      <w:bookmarkEnd w:id="174"/>
      <w:r>
        <w:rPr>
          <w:rStyle w:val="style18"/>
        </w:rPr>
        <w:t>8.</w:t>
      </w:r>
      <w:r>
        <w:rPr/>
        <w:t xml:space="preserve"> О выдвижении кандидата окружная избирательная комиссия уведомляется в срок, установленный </w:t>
      </w:r>
      <w:hyperlink w:anchor="Lbl211">
        <w:r>
          <w:rPr>
            <w:rStyle w:val="style17"/>
          </w:rPr>
          <w:t>пунктом 7</w:t>
        </w:r>
      </w:hyperlink>
      <w:r>
        <w:rPr/>
        <w:t xml:space="preserve"> настоящей статьи, и в установленном Федеральным законом и настоящим Законом Санкт-Петербурга порядке.</w:t>
      </w:r>
    </w:p>
    <w:p>
      <w:pPr>
        <w:pStyle w:val="style22"/>
        <w:rPr/>
      </w:pPr>
      <w:bookmarkStart w:id="175" w:name="Lbl213"/>
      <w:bookmarkEnd w:id="175"/>
      <w:r>
        <w:rPr>
          <w:rStyle w:val="style18"/>
        </w:rPr>
        <w:t>9.</w:t>
      </w:r>
      <w:r>
        <w:rPr/>
        <w:t xml:space="preserve"> В случае если избирательной комиссией муниципального образования не принято решение о возложении полномочий окружной избирательной комиссии на избирательную комиссию муниципального образования или участковую избирательную комиссию, предусмотренное </w:t>
      </w:r>
      <w:hyperlink w:anchor="Lbl162">
        <w:r>
          <w:rPr>
            <w:rStyle w:val="style17"/>
          </w:rPr>
          <w:t>пунктом 2 статьи 15</w:t>
        </w:r>
      </w:hyperlink>
      <w:r>
        <w:rPr/>
        <w:t xml:space="preserve"> настоящего Закона Санкт-Петербурга, и окружная избирательная комиссия еще не сформирована, кандидат представляет документы, необходимые для уведомления о его выдвижении и регистрации,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формирования окружной избирательной комиссии. Избирательная комиссия муниципального образования передает указанные документы в окружную избирательную комиссию после завершения формирования окружной избирательной комиссии и назначения ее председателя.</w:t>
      </w:r>
    </w:p>
    <w:p>
      <w:pPr>
        <w:pStyle w:val="style47"/>
        <w:rPr/>
      </w:pPr>
      <w:bookmarkStart w:id="176" w:name="Lbl22"/>
      <w:bookmarkEnd w:id="176"/>
      <w:r>
        <w:rPr/>
        <w:t>Статья 22</w:t>
      </w:r>
    </w:p>
    <w:p>
      <w:pPr>
        <w:pStyle w:val="style46"/>
        <w:rPr/>
      </w:pPr>
      <w:r>
        <w:rPr>
          <w:rStyle w:val="style18"/>
        </w:rPr>
        <w:t>Статья 22.</w:t>
      </w:r>
      <w:r>
        <w:rPr/>
        <w:t xml:space="preserve"> Условия выдвижения кандидатов</w:t>
      </w:r>
    </w:p>
    <w:p>
      <w:pPr>
        <w:pStyle w:val="style22"/>
        <w:rPr/>
      </w:pPr>
      <w:bookmarkStart w:id="177" w:name="Lbl214"/>
      <w:bookmarkEnd w:id="177"/>
      <w:r>
        <w:rPr>
          <w:rStyle w:val="style18"/>
        </w:rPr>
        <w:t>1.</w:t>
      </w:r>
      <w:r>
        <w:rPr/>
        <w:t xml:space="preserve">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окружную избирательную комиссию в срок, установленный </w:t>
      </w:r>
      <w:hyperlink w:anchor="Lbl211">
        <w:r>
          <w:rPr>
            <w:rStyle w:val="style17"/>
          </w:rPr>
          <w:t>пунктом 7 статьи 21</w:t>
        </w:r>
      </w:hyperlink>
      <w:r>
        <w:rPr/>
        <w:t xml:space="preserve"> настоящего Закона Санкт-Петербурга,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rPr/>
      </w:pPr>
      <w:r>
        <w:rPr/>
        <w:t>Вместе с заявлением кандидат представляет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rPr/>
      </w:pPr>
      <w:bookmarkStart w:id="178" w:name="Lbl215"/>
      <w:bookmarkEnd w:id="178"/>
      <w:r>
        <w:rPr>
          <w:rStyle w:val="style18"/>
        </w:rPr>
        <w:t>2.</w:t>
      </w:r>
      <w:r>
        <w:rPr/>
        <w:t xml:space="preserve"> Если у кандидата имелась или имеется судимость, в заявлении, предусмотренном </w:t>
      </w:r>
      <w:hyperlink w:anchor="Lbl214">
        <w:r>
          <w:rPr>
            <w:rStyle w:val="style17"/>
          </w:rPr>
          <w:t>пунктом 1</w:t>
        </w:r>
      </w:hyperlink>
      <w:r>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style22"/>
        <w:rPr/>
      </w:pPr>
      <w:bookmarkStart w:id="179" w:name="Lbl216"/>
      <w:bookmarkEnd w:id="179"/>
      <w:r>
        <w:rPr>
          <w:rStyle w:val="style18"/>
        </w:rPr>
        <w:t>3.</w:t>
      </w:r>
      <w:r>
        <w:rPr/>
        <w:t xml:space="preserve"> Вместе с заявлением, указанным в </w:t>
      </w:r>
      <w:hyperlink w:anchor="Lbl214">
        <w:r>
          <w:rPr>
            <w:rStyle w:val="style17"/>
          </w:rPr>
          <w:t>пункте 1</w:t>
        </w:r>
      </w:hyperlink>
      <w:r>
        <w:rP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Федеральному закону.</w:t>
      </w:r>
    </w:p>
    <w:p>
      <w:pPr>
        <w:pStyle w:val="style22"/>
        <w:rPr/>
      </w:pPr>
      <w:r>
        <w:rPr/>
        <w:t>Сведения, предусмотренные настоящим пунктом, представляются в окружную избирательную комиссию в том числе при проведении выборов,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p>
      <w:pPr>
        <w:pStyle w:val="style22"/>
        <w:rPr/>
      </w:pPr>
      <w:bookmarkStart w:id="180" w:name="Lbl217"/>
      <w:bookmarkEnd w:id="180"/>
      <w:r>
        <w:rPr>
          <w:rStyle w:val="style18"/>
        </w:rPr>
        <w:t>4.</w:t>
      </w:r>
      <w:r>
        <w:rPr/>
        <w:t xml:space="preserve"> Документы, указанные в </w:t>
      </w:r>
      <w:hyperlink w:anchor="Lbl214">
        <w:r>
          <w:rPr>
            <w:rStyle w:val="style17"/>
          </w:rPr>
          <w:t>пунктах 1</w:t>
        </w:r>
      </w:hyperlink>
      <w:r>
        <w:rPr/>
        <w:t xml:space="preserve"> и </w:t>
      </w:r>
      <w:hyperlink w:anchor="Lbl216">
        <w:r>
          <w:rPr>
            <w:rStyle w:val="style17"/>
          </w:rPr>
          <w:t>3</w:t>
        </w:r>
      </w:hyperlink>
      <w:r>
        <w:rPr/>
        <w:t xml:space="preserve"> настоящей статьи, кандидат обязан представить лично. Документы, указанные в </w:t>
      </w:r>
      <w:hyperlink w:anchor="Lbl214">
        <w:r>
          <w:rPr>
            <w:rStyle w:val="style17"/>
          </w:rPr>
          <w:t>пунктах 1</w:t>
        </w:r>
      </w:hyperlink>
      <w:r>
        <w:rPr/>
        <w:t xml:space="preserve"> и </w:t>
      </w:r>
      <w:hyperlink w:anchor="Lbl216">
        <w:r>
          <w:rPr>
            <w:rStyle w:val="style17"/>
          </w:rPr>
          <w:t>3</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22"/>
        <w:rPr/>
      </w:pPr>
      <w:bookmarkStart w:id="181" w:name="Lbl218"/>
      <w:bookmarkEnd w:id="181"/>
      <w:r>
        <w:rPr>
          <w:rStyle w:val="style18"/>
        </w:rPr>
        <w:t>5.</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14">
        <w:r>
          <w:rPr>
            <w:rStyle w:val="style17"/>
          </w:rPr>
          <w:t>пунктах 1</w:t>
        </w:r>
      </w:hyperlink>
      <w:r>
        <w:rPr/>
        <w:t xml:space="preserve"> и </w:t>
      </w:r>
      <w:hyperlink w:anchor="Lbl216">
        <w:r>
          <w:rPr>
            <w:rStyle w:val="style17"/>
          </w:rPr>
          <w:t>3</w:t>
        </w:r>
      </w:hyperlink>
      <w:r>
        <w:rPr/>
        <w:t xml:space="preserve"> настоящей статьи, должны быть нотариально удостоверены.</w:t>
      </w:r>
    </w:p>
    <w:p>
      <w:pPr>
        <w:pStyle w:val="style22"/>
        <w:rPr/>
      </w:pPr>
      <w:bookmarkStart w:id="182" w:name="Lbl219"/>
      <w:bookmarkEnd w:id="182"/>
      <w:r>
        <w:rPr>
          <w:rStyle w:val="style18"/>
        </w:rPr>
        <w:t>6.</w:t>
      </w:r>
      <w:r>
        <w:rPr/>
        <w:t xml:space="preserve"> Документы, указанные в </w:t>
      </w:r>
      <w:hyperlink w:anchor="Lbl214">
        <w:r>
          <w:rPr>
            <w:rStyle w:val="style17"/>
          </w:rPr>
          <w:t>пунктах 1</w:t>
        </w:r>
      </w:hyperlink>
      <w:r>
        <w:rPr/>
        <w:t xml:space="preserve"> и </w:t>
      </w:r>
      <w:hyperlink w:anchor="Lbl216">
        <w:r>
          <w:rPr>
            <w:rStyle w:val="style17"/>
          </w:rPr>
          <w:t>3</w:t>
        </w:r>
      </w:hyperlink>
      <w:r>
        <w:rPr/>
        <w:t xml:space="preserve"> настоящей статьи, представляются в окружную избирательную комиссию на бумажном носителе, а заявление о согласии баллотироваться и сведения, указанные в </w:t>
      </w:r>
      <w:hyperlink w:anchor="Lbl216">
        <w:r>
          <w:rPr>
            <w:rStyle w:val="style17"/>
          </w:rPr>
          <w:t>пункте 3</w:t>
        </w:r>
      </w:hyperlink>
      <w:r>
        <w:rPr/>
        <w:t xml:space="preserve"> настоящей статьи, также в машиночитаемом виде по форме, установленной избирательной комиссией муниципального образования.</w:t>
      </w:r>
    </w:p>
    <w:p>
      <w:pPr>
        <w:pStyle w:val="style22"/>
        <w:rPr/>
      </w:pPr>
      <w:bookmarkStart w:id="183" w:name="Lbl220"/>
      <w:bookmarkEnd w:id="183"/>
      <w:r>
        <w:rPr>
          <w:rStyle w:val="style18"/>
        </w:rPr>
        <w:t>7.</w:t>
      </w:r>
      <w:r>
        <w:rPr/>
        <w:t xml:space="preserve"> Все документы, необходимые для уведомления о выдвижении кандидата, представляются в окружную избирательную комиссию одновременно.</w:t>
      </w:r>
    </w:p>
    <w:p>
      <w:pPr>
        <w:pStyle w:val="style22"/>
        <w:rPr/>
      </w:pPr>
      <w:bookmarkStart w:id="184" w:name="Lbl221"/>
      <w:bookmarkEnd w:id="184"/>
      <w:r>
        <w:rPr>
          <w:rStyle w:val="style18"/>
        </w:rPr>
        <w:t>8.</w:t>
      </w:r>
      <w:r>
        <w:rPr/>
        <w:t xml:space="preserve"> Окружная избирательная комиссия обязана выдать письменное подтверждение о получении документов, указанных в </w:t>
      </w:r>
      <w:hyperlink w:anchor="Lbl214">
        <w:r>
          <w:rPr>
            <w:rStyle w:val="style17"/>
          </w:rPr>
          <w:t>пунктах 1</w:t>
        </w:r>
      </w:hyperlink>
      <w:r>
        <w:rPr/>
        <w:t xml:space="preserve"> и </w:t>
      </w:r>
      <w:hyperlink w:anchor="Lbl216">
        <w:r>
          <w:rPr>
            <w:rStyle w:val="style17"/>
          </w:rPr>
          <w:t xml:space="preserve">3 </w:t>
        </w:r>
      </w:hyperlink>
      <w:r>
        <w:rPr/>
        <w:t xml:space="preserve">настоящей статьи, иных документов (в том числе представленных на бумажном носителе и в машиночитаемом виде) кандидату или иному указанному в </w:t>
      </w:r>
      <w:hyperlink w:anchor="Lbl217">
        <w:r>
          <w:rPr>
            <w:rStyle w:val="style17"/>
          </w:rPr>
          <w:t>пунктах 4</w:t>
        </w:r>
      </w:hyperlink>
      <w:r>
        <w:rPr/>
        <w:t xml:space="preserve"> и </w:t>
      </w:r>
      <w:hyperlink w:anchor="Lbl218">
        <w:r>
          <w:rPr>
            <w:rStyle w:val="style17"/>
          </w:rPr>
          <w:t>5</w:t>
        </w:r>
      </w:hyperlink>
      <w:r>
        <w:rPr/>
        <w:t xml:space="preserve"> настоящей статьи лицу, представившему эти документы в окружную избирательную комиссию, с указанием даты и времени представления документов. Одновременно с подтверждением окружная избирательная комиссия выдает разрешение кандидату на открытие специального избирательного счета. Указанные письменное подтверждение и разрешение на открытие специального избирательного счета выдаются незамедлительно после представления в окружную избирательную комиссию соответствующих документов.</w:t>
      </w:r>
    </w:p>
    <w:p>
      <w:pPr>
        <w:pStyle w:val="style22"/>
        <w:rPr/>
      </w:pPr>
      <w:bookmarkStart w:id="185" w:name="Lbl222"/>
      <w:bookmarkEnd w:id="185"/>
      <w:r>
        <w:rPr>
          <w:rStyle w:val="style18"/>
        </w:rPr>
        <w:t>9.</w:t>
      </w:r>
      <w:r>
        <w:rPr/>
        <w:t xml:space="preserve"> Кандидат вправе в любое время до момента регистрации отозвать свое заявление о согласии баллотироваться, письменно уведомив об этом соответствующую окружную избирательную комиссию.</w:t>
      </w:r>
    </w:p>
    <w:p>
      <w:pPr>
        <w:pStyle w:val="style22"/>
        <w:rPr/>
      </w:pPr>
      <w:bookmarkStart w:id="186" w:name="Lbl223"/>
      <w:bookmarkEnd w:id="186"/>
      <w:r>
        <w:rPr>
          <w:rStyle w:val="style18"/>
        </w:rPr>
        <w:t>10.</w:t>
      </w:r>
      <w:r>
        <w:rPr/>
        <w:t xml:space="preserve">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Lbl214">
        <w:r>
          <w:rPr>
            <w:rStyle w:val="style17"/>
          </w:rPr>
          <w:t>пунктами 1 — 3</w:t>
        </w:r>
      </w:hyperlink>
      <w:r>
        <w:rPr/>
        <w:t xml:space="preserve"> настоящей статьи, в соответствующие органы, которые в соответствии с федеральным законом обязаны сообщить о результатах проверки сведений, представляемых в соответствии с </w:t>
      </w:r>
      <w:hyperlink w:anchor="Lbl214">
        <w:r>
          <w:rPr>
            <w:rStyle w:val="style17"/>
          </w:rPr>
          <w:t>пунктами 1</w:t>
        </w:r>
      </w:hyperlink>
      <w:r>
        <w:rPr/>
        <w:t xml:space="preserve"> и </w:t>
      </w:r>
      <w:hyperlink w:anchor="Lbl215">
        <w:r>
          <w:rPr>
            <w:rStyle w:val="style17"/>
          </w:rPr>
          <w:t>2</w:t>
        </w:r>
      </w:hyperlink>
      <w:r>
        <w:rPr/>
        <w:t xml:space="preserve"> настоящей статьи, в течение 10 дней, а сведений, представляемых в соответствии с </w:t>
      </w:r>
      <w:hyperlink w:anchor="Lbl216">
        <w:r>
          <w:rPr>
            <w:rStyle w:val="style17"/>
          </w:rPr>
          <w:t>пунктом 3</w:t>
        </w:r>
      </w:hyperlink>
      <w:r>
        <w:rP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pPr>
        <w:pStyle w:val="style22"/>
        <w:rPr/>
      </w:pPr>
      <w:bookmarkStart w:id="187" w:name="Lbl224"/>
      <w:bookmarkEnd w:id="187"/>
      <w:r>
        <w:rPr>
          <w:rStyle w:val="style18"/>
        </w:rPr>
        <w:t>11.</w:t>
      </w:r>
      <w:r>
        <w:rPr/>
        <w:t xml:space="preserve">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rPr/>
      </w:pPr>
      <w:bookmarkStart w:id="188" w:name="Lbl225"/>
      <w:bookmarkEnd w:id="188"/>
      <w:r>
        <w:rPr>
          <w:rStyle w:val="style18"/>
        </w:rPr>
        <w:t>12.</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47"/>
        <w:rPr/>
      </w:pPr>
      <w:bookmarkStart w:id="189" w:name="Lbl23"/>
      <w:bookmarkEnd w:id="189"/>
      <w:r>
        <w:rPr/>
        <w:t>Статья 23</w:t>
      </w:r>
    </w:p>
    <w:p>
      <w:pPr>
        <w:pStyle w:val="style46"/>
        <w:rPr/>
      </w:pPr>
      <w:r>
        <w:rPr>
          <w:rStyle w:val="style18"/>
        </w:rPr>
        <w:t>Статья 23.</w:t>
      </w:r>
      <w:r>
        <w:rPr/>
        <w:t xml:space="preserve"> Выдвижение кандидатов в порядке самовыдвижения</w:t>
      </w:r>
    </w:p>
    <w:p>
      <w:pPr>
        <w:pStyle w:val="style22"/>
        <w:rPr/>
      </w:pPr>
      <w:r>
        <w:rPr/>
        <w:t>Самовыдвижение кандидатов производится путем уведомления об этом соответствующих окружных избирательных комиссий, в которых будет осуществляться регистрация кандидатов, с последующим сбором подписей избирателей в поддержку самовыдвижения кандидатов.</w:t>
      </w:r>
    </w:p>
    <w:p>
      <w:pPr>
        <w:pStyle w:val="style47"/>
        <w:rPr/>
      </w:pPr>
      <w:bookmarkStart w:id="190" w:name="Lbl24"/>
      <w:bookmarkEnd w:id="190"/>
      <w:r>
        <w:rPr/>
        <w:t>Статья 24</w:t>
      </w:r>
    </w:p>
    <w:p>
      <w:pPr>
        <w:pStyle w:val="style46"/>
        <w:rPr/>
      </w:pPr>
      <w:r>
        <w:rPr>
          <w:rStyle w:val="style18"/>
        </w:rPr>
        <w:t>Статья 24.</w:t>
      </w:r>
      <w:r>
        <w:rPr/>
        <w:t xml:space="preserve"> Выдвижение кандидатов избирательными объединениями</w:t>
      </w:r>
    </w:p>
    <w:p>
      <w:pPr>
        <w:pStyle w:val="style22"/>
        <w:rPr/>
      </w:pPr>
      <w:bookmarkStart w:id="191" w:name="Lbl226"/>
      <w:bookmarkEnd w:id="191"/>
      <w:r>
        <w:rPr>
          <w:rStyle w:val="style18"/>
        </w:rPr>
        <w:t>1.</w:t>
      </w:r>
      <w:r>
        <w:rPr/>
        <w:t xml:space="preserve">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по результатам выборов в этом многомандатном избирательном округе.</w:t>
      </w:r>
    </w:p>
    <w:p>
      <w:pPr>
        <w:pStyle w:val="style22"/>
        <w:rPr/>
      </w:pPr>
      <w:bookmarkStart w:id="192" w:name="Lbl227"/>
      <w:bookmarkEnd w:id="192"/>
      <w:r>
        <w:rPr>
          <w:rStyle w:val="style18"/>
        </w:rPr>
        <w:t>2.</w:t>
      </w:r>
      <w:r>
        <w:rPr/>
        <w:t xml:space="preserve"> Под избирательным объединением в настоящем Законе Санкт-Петербурга понимается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которые имеют в соответствии с федеральными законами право участвовать в выборах, а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законом,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связи с досрочным прекращением полномочий муниципального совета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rPr/>
      </w:pPr>
      <w:bookmarkStart w:id="193" w:name="Lbl228"/>
      <w:bookmarkEnd w:id="193"/>
      <w:r>
        <w:rPr>
          <w:rStyle w:val="style18"/>
        </w:rPr>
        <w:t>3.</w:t>
      </w:r>
      <w:r>
        <w:rPr/>
        <w:t xml:space="preserve"> Выдвижение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rPr/>
      </w:pPr>
      <w:bookmarkStart w:id="194" w:name="Lbl229"/>
      <w:bookmarkEnd w:id="194"/>
      <w:r>
        <w:rPr>
          <w:rStyle w:val="style18"/>
        </w:rPr>
        <w:t>4.</w:t>
      </w:r>
      <w:r>
        <w:rPr/>
        <w:t xml:space="preserve">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rPr/>
      </w:pPr>
      <w:bookmarkStart w:id="195" w:name="Lbl230"/>
      <w:bookmarkEnd w:id="195"/>
      <w:r>
        <w:rPr>
          <w:rStyle w:val="style18"/>
        </w:rPr>
        <w:t>5.</w:t>
      </w:r>
      <w:r>
        <w:rPr/>
        <w:t xml:space="preserve">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по Санкт-Петербургу составляют список политических партий, иных общественных объединений, имеющих право в соответствии с Федеральным законом «О политических партиях», иными федеральными законами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сети «Интернет», а также в этот же срок направляют указанный список в избирательную комиссию муниципального образования.</w:t>
      </w:r>
    </w:p>
    <w:p>
      <w:pPr>
        <w:pStyle w:val="style22"/>
        <w:rPr/>
      </w:pPr>
      <w:bookmarkStart w:id="196" w:name="Lbl231"/>
      <w:bookmarkEnd w:id="196"/>
      <w:r>
        <w:rPr>
          <w:rStyle w:val="style18"/>
        </w:rPr>
        <w:t>6.</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rPr/>
      </w:pPr>
      <w:bookmarkStart w:id="197" w:name="Lbl232"/>
      <w:bookmarkEnd w:id="197"/>
      <w:r>
        <w:rPr>
          <w:rStyle w:val="style18"/>
        </w:rPr>
        <w:t>7.</w:t>
      </w:r>
      <w:r>
        <w:rPr/>
        <w:t xml:space="preserve"> При выдвижении кандидата избирательным объединением помимо документов, указанных в </w:t>
      </w:r>
      <w:hyperlink w:anchor="Lbl214">
        <w:r>
          <w:rPr>
            <w:rStyle w:val="style17"/>
          </w:rPr>
          <w:t>пунктах 1</w:t>
        </w:r>
      </w:hyperlink>
      <w:r>
        <w:rPr/>
        <w:t xml:space="preserve"> и </w:t>
      </w:r>
      <w:hyperlink w:anchor="Lbl216">
        <w:r>
          <w:rPr>
            <w:rStyle w:val="style17"/>
          </w:rPr>
          <w:t>3 статьи 22</w:t>
        </w:r>
      </w:hyperlink>
      <w:r>
        <w:rPr/>
        <w:t xml:space="preserve"> настоящего Закона Санкт-Петербурга, одновременно с представлением иных документов, необходимых для уведомления о выдвижении, кандидат в срок, установленный </w:t>
      </w:r>
      <w:hyperlink w:anchor="Lbl211">
        <w:r>
          <w:rPr>
            <w:rStyle w:val="style17"/>
          </w:rPr>
          <w:t>пунктом 7 статьи 21</w:t>
        </w:r>
      </w:hyperlink>
      <w:r>
        <w:rPr/>
        <w:t xml:space="preserve"> настоящего Закона Санкт-Петербурга, представляет в окружную избирательную комиссию следующие документы:</w:t>
      </w:r>
    </w:p>
    <w:p>
      <w:pPr>
        <w:pStyle w:val="style22"/>
        <w:rPr/>
      </w:pPr>
      <w:bookmarkStart w:id="198" w:name="Lbl2322"/>
      <w:bookmarkEnd w:id="198"/>
      <w:r>
        <w:rPr>
          <w:rStyle w:val="style18"/>
        </w:rPr>
        <w:t>а)</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rPr/>
      </w:pPr>
      <w:bookmarkStart w:id="199" w:name="Lbl2323"/>
      <w:bookmarkEnd w:id="199"/>
      <w:r>
        <w:rPr>
          <w:rStyle w:val="style18"/>
        </w:rPr>
        <w:t>б)</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rPr/>
      </w:pPr>
      <w:r>
        <w:rPr>
          <w:rStyle w:val="style18"/>
        </w:rPr>
        <w:t>в)</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pPr>
        <w:pStyle w:val="style22"/>
        <w:rPr/>
      </w:pPr>
      <w:r>
        <w:rPr>
          <w:rStyle w:val="style18"/>
        </w:rPr>
        <w:t>г)</w:t>
      </w:r>
      <w:r>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22"/>
        <w:rPr/>
      </w:pPr>
      <w:r>
        <w:rPr/>
        <w:t>В случае, если уставом избирательного объединения при принятии решения о выдвижении кандидата предусматривается делегирование полномочий по выдвижению кандидата, вместе с решением о выдвижении кандидата в окружную избирательную комиссию также представляются документы, подтверждающие соблюдение указанного условия.</w:t>
      </w:r>
    </w:p>
    <w:p>
      <w:pPr>
        <w:pStyle w:val="style22"/>
        <w:rPr/>
      </w:pPr>
      <w:bookmarkStart w:id="200" w:name="Lbl2321"/>
      <w:bookmarkEnd w:id="200"/>
      <w:r>
        <w:rPr/>
        <w:t xml:space="preserve">7_1.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Lbl2322">
        <w:r>
          <w:rPr>
            <w:rStyle w:val="style17"/>
          </w:rPr>
          <w:t>подпунктами «а»</w:t>
        </w:r>
      </w:hyperlink>
      <w:r>
        <w:rPr/>
        <w:t xml:space="preserve"> и </w:t>
      </w:r>
      <w:hyperlink w:anchor="Lbl2323">
        <w:r>
          <w:rPr>
            <w:rStyle w:val="style17"/>
          </w:rPr>
          <w:t>«б» пункта 7</w:t>
        </w:r>
      </w:hyperlink>
      <w:r>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Lbl2322">
        <w:r>
          <w:rPr>
            <w:rStyle w:val="style17"/>
          </w:rPr>
          <w:t>подпунктами «а»</w:t>
        </w:r>
      </w:hyperlink>
      <w:r>
        <w:rPr/>
        <w:t xml:space="preserve"> и </w:t>
      </w:r>
      <w:hyperlink w:anchor="Lbl2323">
        <w:r>
          <w:rPr>
            <w:rStyle w:val="style17"/>
          </w:rPr>
          <w:t>«б» пункта 7</w:t>
        </w:r>
      </w:hyperlink>
      <w:r>
        <w:rPr/>
        <w:t xml:space="preserve"> настоящей статьи, в эту же избирательную комиссию могут не представлять.</w:t>
      </w:r>
    </w:p>
    <w:p>
      <w:pPr>
        <w:pStyle w:val="style22"/>
        <w:rPr/>
      </w:pPr>
      <w:bookmarkStart w:id="201" w:name="Lbl233"/>
      <w:bookmarkEnd w:id="201"/>
      <w:r>
        <w:rPr>
          <w:rStyle w:val="style18"/>
        </w:rPr>
        <w:t>8.</w:t>
      </w:r>
      <w:r>
        <w:rPr/>
        <w:t xml:space="preserve"> В решении о выдвижении кандидата, указанном в </w:t>
      </w:r>
      <w:hyperlink w:anchor="Lbl232">
        <w:r>
          <w:rPr>
            <w:rStyle w:val="style17"/>
          </w:rPr>
          <w:t>пункте 7</w:t>
        </w:r>
      </w:hyperlink>
      <w:r>
        <w:rPr/>
        <w:t xml:space="preserve"> настоящей статьи, должны быть указаны:</w:t>
      </w:r>
    </w:p>
    <w:p>
      <w:pPr>
        <w:pStyle w:val="style22"/>
        <w:rPr/>
      </w:pPr>
      <w:r>
        <w:rPr>
          <w:rStyle w:val="style18"/>
        </w:rPr>
        <w:t>а)</w:t>
      </w:r>
      <w:r>
        <w:rPr/>
        <w:t xml:space="preserve"> место, дата и время проведения избирательным объединением мероприятия, связанного с выдвижением кандидатов;</w:t>
      </w:r>
    </w:p>
    <w:p>
      <w:pPr>
        <w:pStyle w:val="style22"/>
        <w:rPr/>
      </w:pPr>
      <w:r>
        <w:rPr>
          <w:rStyle w:val="style18"/>
        </w:rPr>
        <w:t>б)</w:t>
      </w:r>
      <w:r>
        <w:rPr/>
        <w:t xml:space="preserve"> число зарегистрированных делегатов (участников, членов) съезда (конференции, общего собрания, собрания, руководящего органа) избирательного объединения;</w:t>
      </w:r>
    </w:p>
    <w:p>
      <w:pPr>
        <w:pStyle w:val="style22"/>
        <w:rPr/>
      </w:pPr>
      <w:r>
        <w:rPr>
          <w:rStyle w:val="style18"/>
        </w:rPr>
        <w:t>в)</w:t>
      </w:r>
      <w:r>
        <w:rPr/>
        <w:t xml:space="preserve"> число делегатов (участников, членов), необходимое для принятия решения о выдвижении кандидатов в соответствии с федеральными законами и уставом избирательного объединения;</w:t>
      </w:r>
    </w:p>
    <w:p>
      <w:pPr>
        <w:pStyle w:val="style22"/>
        <w:rPr/>
      </w:pPr>
      <w:r>
        <w:rPr>
          <w:rStyle w:val="style18"/>
        </w:rPr>
        <w:t>г)</w:t>
      </w:r>
      <w:r>
        <w:rPr/>
        <w:t xml:space="preserve"> сведения о наличии согласия каждого гражданина на выдвижение от данного избирательного объединения;</w:t>
      </w:r>
    </w:p>
    <w:p>
      <w:pPr>
        <w:pStyle w:val="style22"/>
        <w:rPr/>
      </w:pPr>
      <w:r>
        <w:rPr>
          <w:rStyle w:val="style18"/>
        </w:rPr>
        <w:t>д)</w:t>
      </w:r>
      <w:r>
        <w:rPr/>
        <w:t xml:space="preserve"> способ и результаты голосования;</w:t>
      </w:r>
    </w:p>
    <w:p>
      <w:pPr>
        <w:pStyle w:val="style22"/>
        <w:rPr/>
      </w:pPr>
      <w:r>
        <w:rPr>
          <w:rStyle w:val="style18"/>
        </w:rPr>
        <w:t>е)</w:t>
      </w:r>
      <w:r>
        <w:rPr/>
        <w:t xml:space="preserve"> сведения о принятом решении.</w:t>
      </w:r>
    </w:p>
    <w:p>
      <w:pPr>
        <w:pStyle w:val="style47"/>
        <w:rPr/>
      </w:pPr>
      <w:bookmarkStart w:id="202" w:name="Lbl2411"/>
      <w:bookmarkEnd w:id="202"/>
      <w:r>
        <w:rPr/>
        <w:t>Статья 24_1</w:t>
      </w:r>
    </w:p>
    <w:p>
      <w:pPr>
        <w:pStyle w:val="style46"/>
        <w:rPr/>
      </w:pPr>
      <w:r>
        <w:rPr>
          <w:rStyle w:val="style18"/>
        </w:rPr>
        <w:t>Статья 24_1</w:t>
      </w:r>
      <w:r>
        <w:rPr/>
        <w:t>. Поддержка выдвижения кандидатов</w:t>
      </w:r>
    </w:p>
    <w:p>
      <w:pPr>
        <w:pStyle w:val="style22"/>
        <w:rPr/>
      </w:pPr>
      <w:r>
        <w:rPr/>
        <w:t>Необходимым условием регистрации кандидата на выборах является поддержка выдвижения кандидата избирателями, наличие которой определяется по результатам выборов, указанным в статье 35_1 Федерального закона, либо подтверждается необходимым числом подписей избирателей, собранных в поддержку выдвижения кандидата.</w:t>
      </w:r>
    </w:p>
    <w:p>
      <w:pPr>
        <w:pStyle w:val="style47"/>
        <w:rPr/>
      </w:pPr>
      <w:bookmarkStart w:id="203" w:name="Lbl25"/>
      <w:bookmarkEnd w:id="203"/>
      <w:r>
        <w:rPr/>
        <w:t>Статья 25</w:t>
      </w:r>
    </w:p>
    <w:p>
      <w:pPr>
        <w:pStyle w:val="style46"/>
        <w:rPr/>
      </w:pPr>
      <w:r>
        <w:rPr>
          <w:rStyle w:val="style18"/>
        </w:rPr>
        <w:t>Статья 25.</w:t>
      </w:r>
      <w:r>
        <w:rPr/>
        <w:t xml:space="preserve"> Сбор подписей избирателей в поддержку выдвижения кандидатов</w:t>
      </w:r>
    </w:p>
    <w:p>
      <w:pPr>
        <w:pStyle w:val="style22"/>
        <w:rPr/>
      </w:pPr>
      <w:bookmarkStart w:id="204" w:name="Lbl234"/>
      <w:bookmarkEnd w:id="204"/>
      <w:r>
        <w:rPr>
          <w:rStyle w:val="style18"/>
        </w:rPr>
        <w:t>1.</w:t>
      </w:r>
      <w:r>
        <w:rPr/>
        <w:t xml:space="preserve"> В поддержку кандидата, выдвинутого по одномандатному либо многомандатному избирательному округу, должны быть собраны подписи избирателей в порядке, установленном федеральными законами, настоящим Законом Санкт-Петербурга.</w:t>
      </w:r>
    </w:p>
    <w:p>
      <w:pPr>
        <w:pStyle w:val="style22"/>
        <w:rPr/>
      </w:pPr>
      <w:r>
        <w:rPr/>
        <w:t>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менее 10 подписей.</w:t>
      </w:r>
    </w:p>
    <w:p>
      <w:pPr>
        <w:pStyle w:val="style22"/>
        <w:rPr/>
      </w:pPr>
      <w:r>
        <w:rPr/>
        <w:t>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подлежащих замещению по результатам выборов в этом многомандатном избирательном округе, но не менее 10 подписей.</w:t>
      </w:r>
    </w:p>
    <w:p>
      <w:pPr>
        <w:pStyle w:val="style22"/>
        <w:rPr/>
      </w:pPr>
      <w:bookmarkStart w:id="205" w:name="Lbl235"/>
      <w:bookmarkEnd w:id="205"/>
      <w:r>
        <w:rPr>
          <w:rStyle w:val="style18"/>
        </w:rPr>
        <w:t>2.</w:t>
      </w:r>
      <w:r>
        <w:rPr/>
        <w:t xml:space="preserve"> Подписные листы должны изготавливаться за счет средств избирательного фонда соответствующего кандидата. Оплата изготовления подписных листов за счет средств избирательного фонда соответствующего кандидата должна быть произведена до дня представления в окружную избирательную комиссию документов для регистрации данного кандидата.</w:t>
      </w:r>
    </w:p>
    <w:p>
      <w:pPr>
        <w:pStyle w:val="style22"/>
        <w:rPr/>
      </w:pPr>
      <w:bookmarkStart w:id="206" w:name="Lbl236"/>
      <w:bookmarkEnd w:id="206"/>
      <w:r>
        <w:rPr>
          <w:rStyle w:val="style18"/>
        </w:rPr>
        <w:t>3.</w:t>
      </w:r>
      <w:r>
        <w:rPr/>
        <w:t xml:space="preserve"> Подписи избирателей могут собираться со дня, следующего за днем уведомления окружной избирательной комиссии о выдвижении кандидата.</w:t>
      </w:r>
    </w:p>
    <w:p>
      <w:pPr>
        <w:pStyle w:val="style22"/>
        <w:rPr/>
      </w:pPr>
      <w:bookmarkStart w:id="207" w:name="Lbl237"/>
      <w:bookmarkEnd w:id="207"/>
      <w:r>
        <w:rPr>
          <w:rStyle w:val="style18"/>
        </w:rPr>
        <w:t>4.</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избирателей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настоящего пункта, являются недействительными.</w:t>
      </w:r>
    </w:p>
    <w:p>
      <w:pPr>
        <w:pStyle w:val="style22"/>
        <w:rPr/>
      </w:pPr>
      <w:bookmarkStart w:id="208" w:name="Lbl238"/>
      <w:bookmarkEnd w:id="208"/>
      <w:r>
        <w:rPr>
          <w:rStyle w:val="style18"/>
        </w:rPr>
        <w:t>5.</w:t>
      </w:r>
      <w:r>
        <w:rPr/>
        <w:t xml:space="preserve">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избирателей. Оплата этой работы осуществляется только из средств избирательного фонда кандидата.</w:t>
      </w:r>
    </w:p>
    <w:p>
      <w:pPr>
        <w:pStyle w:val="style22"/>
        <w:rPr/>
      </w:pPr>
      <w:bookmarkStart w:id="209" w:name="Lbl239"/>
      <w:bookmarkEnd w:id="209"/>
      <w:r>
        <w:rPr>
          <w:rStyle w:val="style18"/>
        </w:rPr>
        <w:t>6.</w:t>
      </w:r>
      <w:r>
        <w:rPr/>
        <w:t xml:space="preserve"> Форма подписного листа устанавливается в соответствии с Федеральным законом.</w:t>
      </w:r>
    </w:p>
    <w:p>
      <w:pPr>
        <w:pStyle w:val="style22"/>
        <w:rPr/>
      </w:pPr>
      <w:r>
        <w:rP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214">
        <w:r>
          <w:rPr>
            <w:rStyle w:val="style17"/>
          </w:rPr>
          <w:t>пунктом 1 статьи 22</w:t>
        </w:r>
      </w:hyperlink>
      <w:r>
        <w:rPr/>
        <w:t xml:space="preserve"> настоящего Закона Санкт-Петербурга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22"/>
        <w:rPr/>
      </w:pPr>
      <w:bookmarkStart w:id="210" w:name="Lbl240"/>
      <w:bookmarkEnd w:id="210"/>
      <w:r>
        <w:rPr>
          <w:rStyle w:val="style18"/>
        </w:rPr>
        <w:t>7.</w:t>
      </w:r>
      <w:r>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w:t>
      </w:r>
    </w:p>
    <w:p>
      <w:pPr>
        <w:pStyle w:val="style22"/>
        <w:rPr/>
      </w:pPr>
      <w:bookmarkStart w:id="211" w:name="Lbl241"/>
      <w:bookmarkEnd w:id="211"/>
      <w:r>
        <w:rPr>
          <w:rStyle w:val="style18"/>
        </w:rPr>
        <w:t>8.</w:t>
      </w:r>
      <w:r>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22"/>
        <w:rPr/>
      </w:pPr>
      <w:bookmarkStart w:id="212" w:name="Lbl242"/>
      <w:bookmarkEnd w:id="212"/>
      <w:r>
        <w:rPr>
          <w:rStyle w:val="style18"/>
        </w:rPr>
        <w:t>9.</w:t>
      </w:r>
      <w:r>
        <w:rPr/>
        <w:t xml:space="preserve">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pPr>
        <w:pStyle w:val="style22"/>
        <w:rPr/>
      </w:pPr>
      <w:bookmarkStart w:id="213" w:name="Lbl243"/>
      <w:bookmarkEnd w:id="213"/>
      <w:r>
        <w:rPr>
          <w:rStyle w:val="style18"/>
        </w:rPr>
        <w:t>10.</w:t>
      </w:r>
      <w:r>
        <w:rPr/>
        <w:t xml:space="preserve">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
        <w:rPr/>
      </w:pPr>
      <w:bookmarkStart w:id="214" w:name="Lbl244"/>
      <w:bookmarkEnd w:id="214"/>
      <w:r>
        <w:rPr>
          <w:rStyle w:val="style18"/>
        </w:rPr>
        <w:t>11.</w:t>
      </w:r>
      <w:r>
        <w:rPr/>
        <w:t xml:space="preserve"> После окончания сбора подписей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pPr>
        <w:pStyle w:val="style22"/>
        <w:rPr/>
      </w:pPr>
      <w:bookmarkStart w:id="215" w:name="Lbl245"/>
      <w:bookmarkEnd w:id="215"/>
      <w:r>
        <w:rPr>
          <w:rStyle w:val="style18"/>
        </w:rPr>
        <w:t>12.</w:t>
      </w:r>
      <w:r>
        <w:rPr/>
        <w:t xml:space="preserve"> Подписные листы представляются в окружную избирательную комиссию в сброшюрованном и пронумерованном виде. Вместе с подписными листами в указанную комиссию представляется протокол об итогах сбора подписей избирателей на бумажном носителе и в машиночитаемом виде.</w:t>
      </w:r>
    </w:p>
    <w:p>
      <w:pPr>
        <w:pStyle w:val="style47"/>
        <w:rPr/>
      </w:pPr>
      <w:bookmarkStart w:id="216" w:name="Lbl26"/>
      <w:bookmarkEnd w:id="216"/>
      <w:r>
        <w:rPr/>
        <w:t>Статья 26</w:t>
      </w:r>
    </w:p>
    <w:p>
      <w:pPr>
        <w:pStyle w:val="style46"/>
        <w:rPr/>
      </w:pPr>
      <w:r>
        <w:rPr>
          <w:rStyle w:val="style18"/>
        </w:rPr>
        <w:t>Статья 26.</w:t>
      </w:r>
      <w:r>
        <w:rPr/>
        <w:t xml:space="preserve"> Представление документов для регистрации кандидатов</w:t>
      </w:r>
    </w:p>
    <w:p>
      <w:pPr>
        <w:pStyle w:val="style22"/>
        <w:rPr/>
      </w:pPr>
      <w:bookmarkStart w:id="217" w:name="Lbl246"/>
      <w:bookmarkEnd w:id="217"/>
      <w:r>
        <w:rPr>
          <w:rStyle w:val="style18"/>
        </w:rPr>
        <w:t>1.</w:t>
      </w:r>
      <w:r>
        <w:rPr/>
        <w:t xml:space="preserve"> При выявлении неполноты сведений о кандидатах, отсутствия каких-либо документов, представление которых в окружную избирательную комиссию для уведомления о выдвижении кандидата (кандидатов) и его регистрации предусмотрено законом, или несоблюдения требований закона к оформлению документов окружная избирательная комиссия не позднее чем за три дня до дня заседания окружной избирательной комиссии, на котором должен рассматриваться вопрос о регистрации кандидата, извещает об этом кандидата. Не позднее чем за один день до дня заседания окружной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Lbl214">
        <w:r>
          <w:rPr>
            <w:rStyle w:val="style17"/>
          </w:rPr>
          <w:t>пунктами 1</w:t>
        </w:r>
      </w:hyperlink>
      <w:r>
        <w:rPr/>
        <w:t xml:space="preserve"> и </w:t>
      </w:r>
      <w:hyperlink w:anchor="Lbl216">
        <w:r>
          <w:rPr>
            <w:rStyle w:val="style17"/>
          </w:rPr>
          <w:t>3 статьи 22</w:t>
        </w:r>
      </w:hyperlink>
      <w:r>
        <w:rPr/>
        <w:t xml:space="preserve"> настоящего Закона Санкт-Петербурга,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и его (их) регистрации, в целях приведения указанных документов в соответствие с требованиями закона, в том числе к их оформлению.</w:t>
      </w:r>
    </w:p>
    <w:p>
      <w:pPr>
        <w:pStyle w:val="style22"/>
        <w:rPr/>
      </w:pPr>
      <w:bookmarkStart w:id="218" w:name="Lbl247"/>
      <w:bookmarkEnd w:id="218"/>
      <w:r>
        <w:rPr>
          <w:rStyle w:val="style18"/>
        </w:rPr>
        <w:t>2.</w:t>
      </w:r>
      <w:r>
        <w:rPr/>
        <w:t xml:space="preserve">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Lbl214">
        <w:r>
          <w:rPr>
            <w:rStyle w:val="style17"/>
          </w:rPr>
          <w:t>пунктом 1 статьи 22</w:t>
        </w:r>
      </w:hyperlink>
      <w:r>
        <w:rPr/>
        <w:t xml:space="preserve"> настоящего Закона Санкт-Петербурга, кандидат вправе представить ее не позднее чем за один день до дня заседания окружной избирательной комиссии, на котором должен рассматриваться вопрос о регистрации кандидата.</w:t>
      </w:r>
    </w:p>
    <w:p>
      <w:pPr>
        <w:pStyle w:val="style22"/>
        <w:rPr/>
      </w:pPr>
      <w:bookmarkStart w:id="219" w:name="Lbl248"/>
      <w:bookmarkEnd w:id="219"/>
      <w:r>
        <w:rPr>
          <w:rStyle w:val="style18"/>
        </w:rPr>
        <w:t>3.</w:t>
      </w:r>
      <w:r>
        <w:rPr/>
        <w:t xml:space="preserve"> Для регистрации кандидат не позднее дня, в который истекает период, установленный </w:t>
      </w:r>
      <w:hyperlink w:anchor="Lbl211">
        <w:r>
          <w:rPr>
            <w:rStyle w:val="style17"/>
          </w:rPr>
          <w:t>пунктом 7 статьи 21</w:t>
        </w:r>
      </w:hyperlink>
      <w:r>
        <w:rPr/>
        <w:t xml:space="preserve"> настоящего Закона Санкт-Петербурга, до 18 часов по местному времени представляет в окружную избирательную комиссию также следующие документы, необходимые для регистрации кандидата:</w:t>
      </w:r>
    </w:p>
    <w:p>
      <w:pPr>
        <w:pStyle w:val="style22"/>
        <w:rPr/>
      </w:pPr>
      <w:r>
        <w:rPr>
          <w:rStyle w:val="style18"/>
        </w:rPr>
        <w:t>а)</w:t>
      </w:r>
      <w:r>
        <w:rPr/>
        <w:t xml:space="preserve"> подписные листы с подписями избирателей, собранными в поддержку выдвижения кандидата, протокол об итогах сбора подписей избирателей по форме, установленной избирательной комиссией муниципального образования, а также документ, подтверждающий факт оплаты изготовления подписных листов, — в случае, если в поддержку выдвижения кандидата осуществлялся сбор подписей избирателей;</w:t>
      </w:r>
    </w:p>
    <w:p>
      <w:pPr>
        <w:pStyle w:val="style22"/>
        <w:rPr/>
      </w:pPr>
      <w:r>
        <w:rPr>
          <w:rStyle w:val="style18"/>
        </w:rPr>
        <w:t>б)</w:t>
      </w:r>
      <w:r>
        <w:rPr/>
        <w:t xml:space="preserve"> данные об изменениях в сведениях о кандидате, ранее представленных в окружную избирательную комиссию в соответствии с настоящим Законом Санкт-Петербурга, если таковые изменения имеются;</w:t>
      </w:r>
    </w:p>
    <w:p>
      <w:pPr>
        <w:pStyle w:val="style22"/>
        <w:rPr/>
      </w:pPr>
      <w:r>
        <w:rPr>
          <w:rStyle w:val="style18"/>
        </w:rPr>
        <w:t>в)</w:t>
      </w:r>
      <w:r>
        <w:rPr/>
        <w:t xml:space="preserve"> первый финансовый отчет кандидата о размерах его избирательного фонда, обо всех источниках его формирования, а также обо всех расходах, произведенных за счет средств избирательного фонда.</w:t>
      </w:r>
    </w:p>
    <w:p>
      <w:pPr>
        <w:pStyle w:val="style22"/>
        <w:rPr/>
      </w:pPr>
      <w:bookmarkStart w:id="220" w:name="Lbl249"/>
      <w:bookmarkEnd w:id="220"/>
      <w:r>
        <w:rPr>
          <w:rStyle w:val="style18"/>
        </w:rPr>
        <w:t>4.</w:t>
      </w:r>
      <w:r>
        <w:rPr/>
        <w:t xml:space="preserve"> Количество представляемых для регистрации кандидата подписей избирателей, собранных в поддержку кандидата, может превышать количество подписей избирателей, необходимое для регистрации, но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w:t>
      </w:r>
    </w:p>
    <w:p>
      <w:pPr>
        <w:pStyle w:val="style22"/>
        <w:rPr/>
      </w:pPr>
      <w:bookmarkStart w:id="221" w:name="Lbl250"/>
      <w:bookmarkEnd w:id="221"/>
      <w:r>
        <w:rPr>
          <w:rStyle w:val="style18"/>
        </w:rPr>
        <w:t>5.</w:t>
      </w:r>
      <w:r>
        <w:rPr/>
        <w:t xml:space="preserve"> Все документы, необходимые для регистрации кандидата, представляются в окружную избирательную комиссию одновременно.</w:t>
      </w:r>
    </w:p>
    <w:p>
      <w:pPr>
        <w:pStyle w:val="style22"/>
        <w:rPr/>
      </w:pPr>
      <w:bookmarkStart w:id="222" w:name="Lbl251"/>
      <w:bookmarkEnd w:id="222"/>
      <w:r>
        <w:rPr>
          <w:rStyle w:val="style18"/>
        </w:rPr>
        <w:t>6.</w:t>
      </w:r>
      <w:r>
        <w:rPr/>
        <w:t xml:space="preserve"> Окружная избирательная комиссия обязана выдать письменное подтверждение о получении документов, указанных в </w:t>
      </w:r>
      <w:hyperlink w:anchor="Lbl248">
        <w:r>
          <w:rPr>
            <w:rStyle w:val="style17"/>
          </w:rPr>
          <w:t>пункте 3</w:t>
        </w:r>
      </w:hyperlink>
      <w:r>
        <w:rPr/>
        <w:t xml:space="preserve"> настоящей статьи, иных документов (в том числе представленных на бумажном носителе и в машиночитаемом виде) кандидату, представившему эти документы в окружную избирательную комиссию. В письменном подтверждении указываются дата и время приема соответствующих документов, а также, в случае представления подписных листов с подписями избирателей, количество принятых подписных листов и количество содержащихся в них подписей избирателей. Письменное подтверждение выдается незамедлительно после представления в окружную избирательную комиссию указанных документов.</w:t>
      </w:r>
    </w:p>
    <w:p>
      <w:pPr>
        <w:pStyle w:val="style47"/>
        <w:rPr/>
      </w:pPr>
      <w:bookmarkStart w:id="223" w:name="Lbl27"/>
      <w:bookmarkEnd w:id="223"/>
      <w:r>
        <w:rPr/>
        <w:t>Статья 27</w:t>
      </w:r>
    </w:p>
    <w:p>
      <w:pPr>
        <w:pStyle w:val="style46"/>
        <w:rPr/>
      </w:pPr>
      <w:r>
        <w:rPr>
          <w:rStyle w:val="style18"/>
        </w:rPr>
        <w:t>Статья 27.</w:t>
      </w:r>
      <w:r>
        <w:rPr/>
        <w:t xml:space="preserve"> Проверка избирательными комиссиями достоверности данных, содержащихся в подписных листах, и порядка выдвижения кандидата</w:t>
      </w:r>
    </w:p>
    <w:p>
      <w:pPr>
        <w:pStyle w:val="style22"/>
        <w:rPr/>
      </w:pPr>
      <w:bookmarkStart w:id="224" w:name="Lbl252"/>
      <w:bookmarkEnd w:id="224"/>
      <w:r>
        <w:rPr>
          <w:rStyle w:val="style18"/>
        </w:rPr>
        <w:t>1.</w:t>
      </w:r>
      <w:r>
        <w:rPr/>
        <w:t xml:space="preserve"> Окружная избирательная комиссия проверяет соблюдение порядка сбора подписей избирателей, оформления подписных листов, достоверности сведений об избирателях и подписей избирателей, собранных в поддержку кандидата.</w:t>
      </w:r>
    </w:p>
    <w:p>
      <w:pPr>
        <w:pStyle w:val="style22"/>
        <w:rPr/>
      </w:pPr>
      <w:bookmarkStart w:id="225" w:name="Lbl253"/>
      <w:bookmarkEnd w:id="225"/>
      <w:r>
        <w:rPr>
          <w:rStyle w:val="style18"/>
        </w:rPr>
        <w:t>2.</w:t>
      </w:r>
      <w:r>
        <w:rPr/>
        <w:t xml:space="preserve"> Проверке подлежат подписи избирателей, собранные в поддержку всех кандидатов.</w:t>
      </w:r>
    </w:p>
    <w:p>
      <w:pPr>
        <w:pStyle w:val="style22"/>
        <w:rPr/>
      </w:pPr>
      <w:bookmarkStart w:id="226" w:name="Lbl254"/>
      <w:bookmarkEnd w:id="226"/>
      <w:r>
        <w:rPr>
          <w:rStyle w:val="style18"/>
        </w:rPr>
        <w:t>3.</w:t>
      </w:r>
      <w:r>
        <w:rPr/>
        <w:t xml:space="preserve"> Проверке подлежат все представленные подписи избирателей, находящиеся в подписных листах.</w:t>
      </w:r>
    </w:p>
    <w:p>
      <w:pPr>
        <w:pStyle w:val="style22"/>
        <w:rPr/>
      </w:pPr>
      <w:bookmarkStart w:id="227" w:name="Lbl255"/>
      <w:bookmarkEnd w:id="227"/>
      <w:r>
        <w:rPr>
          <w:rStyle w:val="style18"/>
        </w:rPr>
        <w:t>4.</w:t>
      </w:r>
      <w:r>
        <w:rPr/>
        <w:t xml:space="preserve">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избирателей до представления подписных листов в избирательную комиссию.</w:t>
      </w:r>
    </w:p>
    <w:p>
      <w:pPr>
        <w:pStyle w:val="style22"/>
        <w:rPr/>
      </w:pPr>
      <w:bookmarkStart w:id="228" w:name="Lbl256"/>
      <w:bookmarkEnd w:id="228"/>
      <w:r>
        <w:rPr>
          <w:rStyle w:val="style18"/>
        </w:rPr>
        <w:t>5.</w:t>
      </w:r>
      <w:r>
        <w:rPr/>
        <w:t xml:space="preserve">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окружная избирательная комиссия может своим решением создавать рабочие группы из числа членов окружной избирательной комиссии и привлеченных экспертов и специалистов.</w:t>
      </w:r>
    </w:p>
    <w:p>
      <w:pPr>
        <w:pStyle w:val="style22"/>
        <w:rPr/>
      </w:pPr>
      <w:r>
        <w:rPr/>
        <w:t>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22"/>
        <w:rPr/>
      </w:pPr>
      <w:bookmarkStart w:id="229" w:name="Lbl257"/>
      <w:bookmarkEnd w:id="229"/>
      <w:r>
        <w:rPr>
          <w:rStyle w:val="style18"/>
        </w:rPr>
        <w:t>6.</w:t>
      </w:r>
      <w:r>
        <w:rPr/>
        <w:t xml:space="preserve"> Для установления достоверности содержащихся в подписных листах сведений об избирателях используется ГАС «Выборы», включая регистр избирателей.</w:t>
      </w:r>
    </w:p>
    <w:p>
      <w:pPr>
        <w:pStyle w:val="style22"/>
        <w:rPr/>
      </w:pPr>
      <w:bookmarkStart w:id="230" w:name="Lbl258"/>
      <w:bookmarkEnd w:id="230"/>
      <w:r>
        <w:rPr>
          <w:rStyle w:val="style18"/>
        </w:rPr>
        <w:t>7.</w:t>
      </w:r>
      <w:r>
        <w:rPr/>
        <w:t xml:space="preserve">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style22"/>
        <w:rPr/>
      </w:pPr>
      <w:bookmarkStart w:id="231" w:name="Lbl259"/>
      <w:bookmarkEnd w:id="231"/>
      <w:r>
        <w:rPr>
          <w:rStyle w:val="style18"/>
        </w:rPr>
        <w:t>8.</w:t>
      </w:r>
      <w:r>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style22"/>
        <w:rPr/>
      </w:pPr>
      <w:bookmarkStart w:id="232" w:name="Lbl260"/>
      <w:bookmarkEnd w:id="232"/>
      <w:r>
        <w:rPr>
          <w:rStyle w:val="style18"/>
        </w:rPr>
        <w:t>9.</w:t>
      </w:r>
      <w:r>
        <w:rPr/>
        <w:t xml:space="preserve">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соответствующей проверке должен извещаться кандидат, представивший установленное количество подписей избирателей.</w:t>
      </w:r>
    </w:p>
    <w:p>
      <w:pPr>
        <w:pStyle w:val="style22"/>
        <w:rPr/>
      </w:pPr>
      <w:bookmarkStart w:id="233" w:name="Lbl261"/>
      <w:bookmarkEnd w:id="233"/>
      <w:r>
        <w:rPr>
          <w:rStyle w:val="style18"/>
        </w:rPr>
        <w:t>10.</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rPr/>
      </w:pPr>
      <w:bookmarkStart w:id="234" w:name="Lbl262"/>
      <w:bookmarkEnd w:id="234"/>
      <w:r>
        <w:rPr>
          <w:rStyle w:val="style18"/>
        </w:rPr>
        <w:t>11.</w:t>
      </w:r>
      <w:r>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pPr>
        <w:pStyle w:val="style22"/>
        <w:rPr/>
      </w:pPr>
      <w:bookmarkStart w:id="235" w:name="Lbl263"/>
      <w:bookmarkEnd w:id="235"/>
      <w:r>
        <w:rPr>
          <w:rStyle w:val="style18"/>
        </w:rPr>
        <w:t>12.</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256">
        <w:r>
          <w:rPr>
            <w:rStyle w:val="style17"/>
          </w:rPr>
          <w:t>пунктом 5</w:t>
        </w:r>
      </w:hyperlink>
      <w:r>
        <w:rPr/>
        <w:t xml:space="preserve"> настоящей статьи.</w:t>
      </w:r>
    </w:p>
    <w:p>
      <w:pPr>
        <w:pStyle w:val="style22"/>
        <w:rPr/>
      </w:pPr>
      <w:bookmarkStart w:id="236" w:name="Lbl264"/>
      <w:bookmarkEnd w:id="236"/>
      <w:r>
        <w:rPr>
          <w:rStyle w:val="style18"/>
        </w:rPr>
        <w:t>13.</w:t>
      </w:r>
      <w:r>
        <w:rPr/>
        <w:t xml:space="preserve"> Недействительными признаются:</w:t>
      </w:r>
    </w:p>
    <w:p>
      <w:pPr>
        <w:pStyle w:val="style22"/>
        <w:rPr/>
      </w:pPr>
      <w:r>
        <w:rPr>
          <w:rStyle w:val="style18"/>
        </w:rPr>
        <w:t>а)</w:t>
      </w:r>
      <w:r>
        <w:rPr/>
        <w:t xml:space="preserve"> подписи избирателей, собранные вне периода сбора подписей избирателей, в том числе до дня, следующего за днем уведомления избирательной комиссии о выдвижении кандидата;</w:t>
      </w:r>
    </w:p>
    <w:p>
      <w:pPr>
        <w:pStyle w:val="style22"/>
        <w:rPr/>
      </w:pPr>
      <w:r>
        <w:rPr>
          <w:rStyle w:val="style18"/>
        </w:rPr>
        <w:t>б)</w:t>
      </w:r>
      <w:r>
        <w:rPr/>
        <w:t xml:space="preserve"> подписи лиц, не обладающих активным избирательным правом;</w:t>
      </w:r>
    </w:p>
    <w:p>
      <w:pPr>
        <w:pStyle w:val="style22"/>
        <w:rPr/>
      </w:pPr>
      <w:r>
        <w:rPr>
          <w:rStyle w:val="style18"/>
        </w:rPr>
        <w:t>в)</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256">
        <w:r>
          <w:rPr>
            <w:rStyle w:val="style17"/>
          </w:rPr>
          <w:t>пунктом 5</w:t>
        </w:r>
      </w:hyperlink>
      <w:r>
        <w:rPr/>
        <w:t xml:space="preserve"> настоящей статьи;</w:t>
      </w:r>
    </w:p>
    <w:p>
      <w:pPr>
        <w:pStyle w:val="style22"/>
        <w:rPr/>
      </w:pPr>
      <w:r>
        <w:rPr>
          <w:rStyle w:val="style18"/>
        </w:rPr>
        <w:t>г)</w:t>
      </w:r>
      <w:r>
        <w:rPr/>
        <w:t xml:space="preserve"> подписи избирателей без указания каких-либо из сведений, требуемых в соответствии с Федеральным законом, настоящим Законом Санкт-Петербурга, и (или) без указания даты собственноручного внесения избирателем своей подписи в подписной лист;</w:t>
      </w:r>
    </w:p>
    <w:p>
      <w:pPr>
        <w:pStyle w:val="style22"/>
        <w:rPr/>
      </w:pPr>
      <w:r>
        <w:rPr>
          <w:rStyle w:val="style18"/>
        </w:rPr>
        <w:t>д)</w:t>
      </w:r>
      <w:r>
        <w:rPr/>
        <w:t xml:space="preserve"> подписи избирателей, сведения о которых внесены в подписной лист нерукописным способом или карандашом;</w:t>
      </w:r>
    </w:p>
    <w:p>
      <w:pPr>
        <w:pStyle w:val="style22"/>
        <w:rPr/>
      </w:pPr>
      <w:r>
        <w:rPr>
          <w:rStyle w:val="style18"/>
        </w:rPr>
        <w:t>е)</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256">
        <w:r>
          <w:rPr>
            <w:rStyle w:val="style17"/>
          </w:rPr>
          <w:t>пунктом 5</w:t>
        </w:r>
      </w:hyperlink>
      <w:r>
        <w:rPr/>
        <w:t xml:space="preserve"> настоящей статьи;</w:t>
      </w:r>
    </w:p>
    <w:p>
      <w:pPr>
        <w:pStyle w:val="style22"/>
        <w:rPr/>
      </w:pPr>
      <w:r>
        <w:rPr>
          <w:rStyle w:val="style18"/>
        </w:rPr>
        <w:t>ж)</w:t>
      </w:r>
      <w:r>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rPr/>
      </w:pPr>
      <w:bookmarkStart w:id="237" w:name="Lbl2641"/>
      <w:bookmarkEnd w:id="237"/>
      <w:r>
        <w:rPr>
          <w:rStyle w:val="style18"/>
        </w:rPr>
        <w:t>з)</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избирателей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22"/>
        <w:rPr/>
      </w:pPr>
      <w:bookmarkStart w:id="238" w:name="Lbl2642"/>
      <w:bookmarkEnd w:id="238"/>
      <w:r>
        <w:rPr>
          <w:rStyle w:val="style18"/>
        </w:rPr>
        <w:t>и)</w:t>
      </w:r>
      <w:r>
        <w:rPr/>
        <w:t xml:space="preserve"> все подписи избирателей в подписном листе, форма которого не соответствует требованиям Федерального закона, и (или) в который не внесены сведения, предусмотренные Федеральным законом, и (или) который изготовлен с несоблюдением требований, предусмотренных Федеральным законом;</w:t>
      </w:r>
    </w:p>
    <w:p>
      <w:pPr>
        <w:pStyle w:val="style22"/>
        <w:rPr/>
      </w:pPr>
      <w:r>
        <w:rPr>
          <w:rStyle w:val="style18"/>
        </w:rPr>
        <w:t>к)</w:t>
      </w:r>
      <w:r>
        <w:rPr/>
        <w:t xml:space="preserve"> подписи избирателей, собранные с нарушением требований, предусмотренных </w:t>
      </w:r>
      <w:hyperlink w:anchor="Lbl237">
        <w:r>
          <w:rPr>
            <w:rStyle w:val="style17"/>
          </w:rPr>
          <w:t>пунктом 4 статьи 25</w:t>
        </w:r>
      </w:hyperlink>
      <w:r>
        <w:rPr/>
        <w:t xml:space="preserve"> настоящего Закона Санкт-Петербурга;</w:t>
      </w:r>
    </w:p>
    <w:p>
      <w:pPr>
        <w:pStyle w:val="style22"/>
        <w:rPr/>
      </w:pPr>
      <w:r>
        <w:rPr>
          <w:rStyle w:val="style18"/>
        </w:rPr>
        <w:t>л)</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256">
        <w:r>
          <w:rPr>
            <w:rStyle w:val="style17"/>
          </w:rPr>
          <w:t>пунктом 5</w:t>
        </w:r>
      </w:hyperlink>
      <w:r>
        <w:rPr/>
        <w:t xml:space="preserve"> настоящей статьи;</w:t>
      </w:r>
    </w:p>
    <w:p>
      <w:pPr>
        <w:pStyle w:val="style22"/>
        <w:rPr/>
      </w:pPr>
      <w:r>
        <w:rPr>
          <w:rStyle w:val="style18"/>
        </w:rPr>
        <w:t>м)</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pPr>
        <w:pStyle w:val="style22"/>
        <w:rPr/>
      </w:pPr>
      <w:bookmarkStart w:id="239" w:name="Lbl2643"/>
      <w:bookmarkEnd w:id="239"/>
      <w:r>
        <w:rPr>
          <w:rStyle w:val="style18"/>
        </w:rPr>
        <w:t>н)</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22"/>
        <w:rPr/>
      </w:pPr>
      <w:bookmarkStart w:id="240" w:name="Lbl265"/>
      <w:bookmarkEnd w:id="240"/>
      <w:r>
        <w:rPr>
          <w:rStyle w:val="style18"/>
        </w:rPr>
        <w:t>14.</w:t>
      </w:r>
      <w:r>
        <w:rPr/>
        <w:t xml:space="preserve">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anchor="Lbl2641">
        <w:r>
          <w:rPr>
            <w:rStyle w:val="style17"/>
          </w:rPr>
          <w:t>подпунктами «з»</w:t>
        </w:r>
      </w:hyperlink>
      <w:r>
        <w:rPr/>
        <w:t xml:space="preserve">, </w:t>
      </w:r>
      <w:hyperlink w:anchor="Lbl2642">
        <w:r>
          <w:rPr>
            <w:rStyle w:val="style17"/>
          </w:rPr>
          <w:t>«и»</w:t>
        </w:r>
      </w:hyperlink>
      <w:r>
        <w:rPr/>
        <w:t xml:space="preserve"> и </w:t>
      </w:r>
      <w:hyperlink w:anchor="Lbl2643">
        <w:r>
          <w:rPr>
            <w:rStyle w:val="style17"/>
          </w:rPr>
          <w:t>«н» пункта 13</w:t>
        </w:r>
      </w:hyperlink>
      <w:r>
        <w:rPr/>
        <w:t xml:space="preserve"> настоящей статьи.</w:t>
      </w:r>
    </w:p>
    <w:p>
      <w:pPr>
        <w:pStyle w:val="style22"/>
        <w:rPr/>
      </w:pPr>
      <w:bookmarkStart w:id="241" w:name="Lbl266"/>
      <w:bookmarkEnd w:id="241"/>
      <w:r>
        <w:rPr>
          <w:rStyle w:val="style18"/>
        </w:rPr>
        <w:t>15.</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2641">
        <w:r>
          <w:rPr>
            <w:rStyle w:val="style17"/>
          </w:rPr>
          <w:t>подпунктами «з»</w:t>
        </w:r>
      </w:hyperlink>
      <w:r>
        <w:rPr/>
        <w:t xml:space="preserve">, </w:t>
      </w:r>
      <w:hyperlink w:anchor="Lbl2642">
        <w:r>
          <w:rPr>
            <w:rStyle w:val="style17"/>
          </w:rPr>
          <w:t>«и»</w:t>
        </w:r>
      </w:hyperlink>
      <w:r>
        <w:rPr/>
        <w:t xml:space="preserve"> и </w:t>
      </w:r>
      <w:hyperlink w:anchor="Lbl2643">
        <w:r>
          <w:rPr>
            <w:rStyle w:val="style17"/>
          </w:rPr>
          <w:t>«н» пункта 13</w:t>
        </w:r>
      </w:hyperlink>
      <w:r>
        <w:rPr/>
        <w:t xml:space="preserve"> настоящей статьи.</w:t>
      </w:r>
    </w:p>
    <w:p>
      <w:pPr>
        <w:pStyle w:val="style22"/>
        <w:rPr/>
      </w:pPr>
      <w:bookmarkStart w:id="242" w:name="Lbl267"/>
      <w:bookmarkEnd w:id="242"/>
      <w:r>
        <w:rPr>
          <w:rStyle w:val="style18"/>
        </w:rPr>
        <w:t>16.</w:t>
      </w:r>
      <w:r>
        <w:rPr/>
        <w:t xml:space="preserve"> По окончании проверки подписных листов составляется итоговый протокол, в котором указывается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Lbl2721">
        <w:r>
          <w:rPr>
            <w:rStyle w:val="style17"/>
          </w:rPr>
          <w:t>подпунктом «ж» пункта 4 статьи 28</w:t>
        </w:r>
      </w:hyperlink>
      <w:r>
        <w:rPr/>
        <w:t xml:space="preserve"> настоящего Закона Санкт-Петербурга,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окружной избирательной комиссии о регистрации кандидата либо об отказе в регистрации кандидата. Повторная проверка подписных листов после принятия окружной избирательной комиссией указанного решения может быть осуществлена только судом или избирательной комиссией в соответствии с Федеральным законом и только в пределах подписей избирателей, подлежавших проверке.</w:t>
      </w:r>
    </w:p>
    <w:p>
      <w:pPr>
        <w:pStyle w:val="style22"/>
        <w:rPr/>
      </w:pPr>
      <w:bookmarkStart w:id="243" w:name="Lbl268"/>
      <w:bookmarkEnd w:id="243"/>
      <w:r>
        <w:rPr>
          <w:rStyle w:val="style18"/>
        </w:rPr>
        <w:t>17.</w:t>
      </w:r>
      <w:r>
        <w:rPr/>
        <w:t xml:space="preserve"> Формы итогового протокола и ведомостей проверки подписных листов, указанных в </w:t>
      </w:r>
      <w:hyperlink w:anchor="Lbl267">
        <w:r>
          <w:rPr>
            <w:rStyle w:val="style17"/>
          </w:rPr>
          <w:t>пункте 16</w:t>
        </w:r>
      </w:hyperlink>
      <w:r>
        <w:rPr/>
        <w:t xml:space="preserve"> настоящей статьи, устанавливаются избирательной комиссией муниципального образования.</w:t>
      </w:r>
    </w:p>
    <w:p>
      <w:pPr>
        <w:pStyle w:val="style47"/>
        <w:rPr/>
      </w:pPr>
      <w:bookmarkStart w:id="244" w:name="Lbl28"/>
      <w:bookmarkEnd w:id="244"/>
      <w:r>
        <w:rPr/>
        <w:t>Статья 28</w:t>
      </w:r>
    </w:p>
    <w:p>
      <w:pPr>
        <w:pStyle w:val="style46"/>
        <w:rPr/>
      </w:pPr>
      <w:r>
        <w:rPr>
          <w:rStyle w:val="style18"/>
        </w:rPr>
        <w:t>Статья 28.</w:t>
      </w:r>
      <w:r>
        <w:rPr/>
        <w:t xml:space="preserve"> Регистрация кандидата</w:t>
      </w:r>
    </w:p>
    <w:p>
      <w:pPr>
        <w:pStyle w:val="style22"/>
        <w:rPr/>
      </w:pPr>
      <w:bookmarkStart w:id="245" w:name="Lbl269"/>
      <w:bookmarkEnd w:id="245"/>
      <w:r>
        <w:rPr>
          <w:rStyle w:val="style18"/>
        </w:rPr>
        <w:t>1.</w:t>
      </w:r>
      <w:r>
        <w:rPr/>
        <w:t xml:space="preserve"> Окружная избирательная комиссия в течение 10 дней со дня получения документов, необходимых для регистрации кандидата,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кандидата.</w:t>
      </w:r>
    </w:p>
    <w:p>
      <w:pPr>
        <w:pStyle w:val="style22"/>
        <w:rPr/>
      </w:pPr>
      <w:r>
        <w:rPr/>
        <w:t xml:space="preserve">Регистрация кандидата осуществляется окружной избирательной комиссией при наличии документов, указанных в </w:t>
      </w:r>
      <w:hyperlink w:anchor="Lbl214">
        <w:r>
          <w:rPr>
            <w:rStyle w:val="style17"/>
          </w:rPr>
          <w:t>пунктах 1</w:t>
        </w:r>
      </w:hyperlink>
      <w:r>
        <w:rPr/>
        <w:t xml:space="preserve"> и </w:t>
      </w:r>
      <w:hyperlink w:anchor="Lbl216">
        <w:r>
          <w:rPr>
            <w:rStyle w:val="style17"/>
          </w:rPr>
          <w:t>3 статьи 22</w:t>
        </w:r>
      </w:hyperlink>
      <w:r>
        <w:rPr/>
        <w:t xml:space="preserve"> настоящего Закона Санкт-Петербурга (для кандидатов, выдвинутых избирательным объединением, — также при наличии решения о выдвижении, указанного в </w:t>
      </w:r>
      <w:hyperlink w:anchor="Lbl232">
        <w:r>
          <w:rPr>
            <w:rStyle w:val="style17"/>
          </w:rPr>
          <w:t>пункте 7 статьи 24</w:t>
        </w:r>
      </w:hyperlink>
      <w:r>
        <w:rPr/>
        <w:t xml:space="preserve"> настоящего Закона Санкт-Петербурга), иных документов, необходимых в соответствии с настоящим Законом Санкт-Петербурга, иным законом для уведомления о выдвижении и регистрации кандидата, а также при условии поддержки выдвижения кандидата избирателями, наличие которой определяется по результатам выборов, указанным в статье 35_1 Федерального закона, либо подтверждается необходимым числом подписей избирателей, собранных в поддержку выдвижения кандидата.</w:t>
      </w:r>
    </w:p>
    <w:p>
      <w:pPr>
        <w:pStyle w:val="style22"/>
        <w:rPr/>
      </w:pPr>
      <w:bookmarkStart w:id="246" w:name="Lbl270"/>
      <w:bookmarkEnd w:id="246"/>
      <w:r>
        <w:rPr>
          <w:rStyle w:val="style18"/>
        </w:rPr>
        <w:t>2.</w:t>
      </w:r>
      <w:r>
        <w:rPr/>
        <w:t xml:space="preserve"> В решении окружной избирательной комиссии о регистрации кандидата указывается время (часы, минуты) принятия данного решения.</w:t>
      </w:r>
    </w:p>
    <w:p>
      <w:pPr>
        <w:pStyle w:val="style22"/>
        <w:rPr/>
      </w:pPr>
      <w:r>
        <w:rPr/>
        <w:t>При регистрации кандидата, выдвинутого избирательным объединением, в решении окружной избирательной комиссии о регистрации данного кандидата отмечается факт выдвижения кандидата соответствующим избирательным объединением, а также наименование этого избирательного объединения.</w:t>
      </w:r>
    </w:p>
    <w:p>
      <w:pPr>
        <w:pStyle w:val="style22"/>
        <w:rPr/>
      </w:pPr>
      <w:r>
        <w:rPr/>
        <w:t>Каждому зарегистрированному кандидату окружной избирательной комиссией незамедлительно выдается удостоверение о регистрации с указанием ее даты и времени. Форма удостоверения о регистрации кандидата устанавливается избирательной комиссией муниципального образования.</w:t>
      </w:r>
    </w:p>
    <w:p>
      <w:pPr>
        <w:pStyle w:val="style22"/>
        <w:rPr/>
      </w:pPr>
      <w:bookmarkStart w:id="247" w:name="Lbl271"/>
      <w:bookmarkEnd w:id="247"/>
      <w:r>
        <w:rPr>
          <w:rStyle w:val="style18"/>
        </w:rPr>
        <w:t>3.</w:t>
      </w:r>
      <w:r>
        <w:rPr/>
        <w:t xml:space="preserve"> В случае отказа в регистрации кандидата окружная избирательная комиссия в течение одних суток с момента принятия ею решения об отказе в регистрации обязана выдать данному кандидату копию соответствующего решения с изложением оснований отказа.</w:t>
      </w:r>
    </w:p>
    <w:p>
      <w:pPr>
        <w:pStyle w:val="style22"/>
        <w:rPr/>
      </w:pPr>
      <w:bookmarkStart w:id="248" w:name="Lbl272"/>
      <w:bookmarkEnd w:id="248"/>
      <w:r>
        <w:rPr>
          <w:rStyle w:val="style18"/>
        </w:rPr>
        <w:t>4.</w:t>
      </w:r>
      <w:r>
        <w:rPr/>
        <w:t xml:space="preserve"> Основаниями отказа в регистрации кандидата являются:</w:t>
      </w:r>
    </w:p>
    <w:p>
      <w:pPr>
        <w:pStyle w:val="style22"/>
        <w:rPr/>
      </w:pPr>
      <w:r>
        <w:rPr>
          <w:rStyle w:val="style18"/>
        </w:rPr>
        <w:t>а)</w:t>
      </w:r>
      <w:r>
        <w:rPr/>
        <w:t xml:space="preserve"> отсутствие у кандидата пассивного избирательного права;</w:t>
      </w:r>
    </w:p>
    <w:p>
      <w:pPr>
        <w:pStyle w:val="style22"/>
        <w:rPr/>
      </w:pPr>
      <w:r>
        <w:rPr>
          <w:rStyle w:val="style18"/>
        </w:rPr>
        <w:t>б)</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28">
        <w:r>
          <w:rPr>
            <w:rStyle w:val="style17"/>
          </w:rPr>
          <w:t>пункта 3 статьи 24</w:t>
        </w:r>
      </w:hyperlink>
      <w:r>
        <w:rPr/>
        <w:t xml:space="preserve"> настоящего Закона Санкт-Петербурга;</w:t>
      </w:r>
    </w:p>
    <w:p>
      <w:pPr>
        <w:pStyle w:val="style22"/>
        <w:rPr/>
      </w:pPr>
      <w:r>
        <w:rPr>
          <w:rStyle w:val="style18"/>
        </w:rPr>
        <w:t>в)</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Санкт-Петербурга, иным законом для уведомления о выдвижении и (или) регистрации кандидата;</w:t>
      </w:r>
    </w:p>
    <w:p>
      <w:pPr>
        <w:pStyle w:val="style22"/>
        <w:rPr/>
      </w:pPr>
      <w:r>
        <w:rPr>
          <w:rStyle w:val="style18"/>
        </w:rPr>
        <w:t>г)</w:t>
      </w:r>
      <w:r>
        <w:rPr/>
        <w:t xml:space="preserve">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 Санкт-Петербурга, иного закона;</w:t>
      </w:r>
    </w:p>
    <w:p>
      <w:pPr>
        <w:pStyle w:val="style22"/>
        <w:rPr/>
      </w:pPr>
      <w:r>
        <w:rPr>
          <w:rStyle w:val="style18"/>
        </w:rPr>
        <w:t>д)</w:t>
      </w:r>
      <w:r>
        <w:rPr/>
        <w:t xml:space="preserve">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Федеральным законом, настоящим Законом Санкт-Петербурга, иным законом;</w:t>
      </w:r>
    </w:p>
    <w:p>
      <w:pPr>
        <w:pStyle w:val="style22"/>
        <w:rPr/>
      </w:pPr>
      <w:r>
        <w:rPr>
          <w:rStyle w:val="style18"/>
        </w:rPr>
        <w:t>е)</w:t>
      </w:r>
      <w:r>
        <w:rPr/>
        <w:t xml:space="preserve"> наличие среди подписей избирателей, представленных для регистрации кандидата, более 10 процентов подписей избирателей, собранных в местах, где в соответствии с законом сбор подписей избирателей запрещен;</w:t>
      </w:r>
    </w:p>
    <w:p>
      <w:pPr>
        <w:pStyle w:val="style22"/>
        <w:rPr/>
      </w:pPr>
      <w:bookmarkStart w:id="249" w:name="Lbl2721"/>
      <w:bookmarkEnd w:id="249"/>
      <w:r>
        <w:rPr>
          <w:rStyle w:val="style18"/>
        </w:rPr>
        <w:t>ж)</w:t>
      </w:r>
      <w:r>
        <w:rPr/>
        <w:t xml:space="preserve"> недостаточное количество достоверных подписей избирателей, представленных для регистрации кандидата;</w:t>
      </w:r>
    </w:p>
    <w:p>
      <w:pPr>
        <w:pStyle w:val="style22"/>
        <w:rPr/>
      </w:pPr>
      <w:r>
        <w:rPr>
          <w:rStyle w:val="style18"/>
        </w:rPr>
        <w:t>з)</w:t>
      </w:r>
      <w:r>
        <w:rPr/>
        <w:t xml:space="preserve"> сокрытие кандидатом сведений о судимости, которые должны быть представлены в соответствии с </w:t>
      </w:r>
      <w:hyperlink w:anchor="Lbl215">
        <w:r>
          <w:rPr>
            <w:rStyle w:val="style17"/>
          </w:rPr>
          <w:t>пунктом 2 статьи 22</w:t>
        </w:r>
      </w:hyperlink>
      <w:r>
        <w:rPr/>
        <w:t xml:space="preserve"> настоящего Закона Санкт-Петербурга;</w:t>
      </w:r>
    </w:p>
    <w:p>
      <w:pPr>
        <w:pStyle w:val="style22"/>
        <w:rPr/>
      </w:pPr>
      <w:r>
        <w:rPr>
          <w:rStyle w:val="style18"/>
        </w:rPr>
        <w:t>и)</w:t>
      </w:r>
      <w:r>
        <w:rPr/>
        <w:t xml:space="preserve"> несоздание кандидатом избирательного фонда (за исключением случаев, когда в соответствии с </w:t>
      </w:r>
      <w:hyperlink w:anchor="Lbl412">
        <w:r>
          <w:rPr>
            <w:rStyle w:val="style17"/>
          </w:rPr>
          <w:t>пунктом 2 статьи 46</w:t>
        </w:r>
      </w:hyperlink>
      <w:r>
        <w:rPr/>
        <w:t xml:space="preserve"> настоящего Закона Санкт-Петербурга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rPr/>
      </w:pPr>
      <w:r>
        <w:rPr>
          <w:rStyle w:val="style18"/>
        </w:rPr>
        <w:t>к)</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Санкт-Петербурга предельного размера расходования средств избирательного фонда;</w:t>
      </w:r>
    </w:p>
    <w:p>
      <w:pPr>
        <w:pStyle w:val="style22"/>
        <w:rPr/>
      </w:pPr>
      <w:r>
        <w:rPr>
          <w:rStyle w:val="style18"/>
        </w:rPr>
        <w:t>л)</w:t>
      </w:r>
      <w:r>
        <w:rPr/>
        <w:t xml:space="preserve"> превышение кандидатом при финансировании своей избирательной кампании более чем на 5 процентов установленного настоящим Законом Санкт-Петербурга предельного размера расходования средств избирательного фонда;</w:t>
      </w:r>
    </w:p>
    <w:p>
      <w:pPr>
        <w:pStyle w:val="style22"/>
        <w:rPr/>
      </w:pPr>
      <w:r>
        <w:rPr>
          <w:rStyle w:val="style18"/>
        </w:rPr>
        <w:t>м)</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384">
        <w:r>
          <w:rPr>
            <w:rStyle w:val="style17"/>
          </w:rPr>
          <w:t>пунктами 1</w:t>
        </w:r>
      </w:hyperlink>
      <w:r>
        <w:rPr/>
        <w:t xml:space="preserve"> и </w:t>
      </w:r>
      <w:hyperlink w:anchor="Lbl385">
        <w:r>
          <w:rPr>
            <w:rStyle w:val="style17"/>
          </w:rPr>
          <w:t>2 статьи 44</w:t>
        </w:r>
      </w:hyperlink>
      <w:r>
        <w:rPr/>
        <w:t xml:space="preserve"> настоящего Закона Санкт-Петербурга;</w:t>
      </w:r>
    </w:p>
    <w:p>
      <w:pPr>
        <w:pStyle w:val="style22"/>
        <w:rPr/>
      </w:pPr>
      <w:r>
        <w:rPr>
          <w:rStyle w:val="style18"/>
        </w:rPr>
        <w:t>н)</w:t>
      </w:r>
      <w:r>
        <w:rPr/>
        <w:t xml:space="preserve"> неоднократное использование кандидатом преимуществ своего должностного или служебного положения;</w:t>
      </w:r>
    </w:p>
    <w:p>
      <w:pPr>
        <w:pStyle w:val="style22"/>
        <w:rPr/>
      </w:pPr>
      <w:r>
        <w:rPr>
          <w:rStyle w:val="style18"/>
        </w:rPr>
        <w:t>о)</w:t>
      </w:r>
      <w:r>
        <w:rPr/>
        <w:t xml:space="preserve"> регистрация кандидата в другом избирательном округе на данных выборах;</w:t>
      </w:r>
    </w:p>
    <w:p>
      <w:pPr>
        <w:pStyle w:val="style22"/>
        <w:rPr/>
      </w:pPr>
      <w:r>
        <w:rPr>
          <w:rStyle w:val="style18"/>
        </w:rPr>
        <w:t>п)</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rPr/>
      </w:pPr>
      <w:r>
        <w:rPr/>
        <w:t>Перечень оснований отказа в регистрации кандидата, установленный настоящим пунктом, является исчерпывающим.</w:t>
      </w:r>
    </w:p>
    <w:p>
      <w:pPr>
        <w:pStyle w:val="style22"/>
        <w:rPr/>
      </w:pPr>
      <w:bookmarkStart w:id="250" w:name="Lbl273"/>
      <w:bookmarkEnd w:id="250"/>
      <w:r>
        <w:rPr>
          <w:rStyle w:val="style18"/>
        </w:rPr>
        <w:t>5.</w:t>
      </w:r>
      <w:r>
        <w:rPr/>
        <w:t xml:space="preserve"> В случае отказа в регистрации кандидата повторное выдвижение кандидата возможно с соблюдением порядка и сроков, установленных настоящим Законом Санкт-Петербурга.</w:t>
      </w:r>
    </w:p>
    <w:p>
      <w:pPr>
        <w:pStyle w:val="style22"/>
        <w:rPr/>
      </w:pPr>
      <w:bookmarkStart w:id="251" w:name="Lbl274"/>
      <w:bookmarkEnd w:id="251"/>
      <w:r>
        <w:rPr>
          <w:rStyle w:val="style18"/>
        </w:rPr>
        <w:t>6.</w:t>
      </w:r>
      <w:r>
        <w:rPr/>
        <w:t xml:space="preserve"> Кандидат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окружную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его окружная избирательная комиссия принимает решение об аннулировании его регистрации.</w:t>
      </w:r>
    </w:p>
    <w:p>
      <w:pPr>
        <w:pStyle w:val="style22"/>
        <w:rPr/>
      </w:pPr>
      <w:bookmarkStart w:id="252" w:name="Lbl275"/>
      <w:bookmarkEnd w:id="252"/>
      <w:r>
        <w:rPr>
          <w:rStyle w:val="style18"/>
        </w:rPr>
        <w:t>7.</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голосования. Если указанный кандидат был зарегистрирован, окружная избирательная комиссия принимает решение об аннулировании его регистрации.</w:t>
      </w:r>
    </w:p>
    <w:p>
      <w:pPr>
        <w:pStyle w:val="style22"/>
        <w:rPr/>
      </w:pPr>
      <w:bookmarkStart w:id="253" w:name="Lbl276"/>
      <w:bookmarkEnd w:id="253"/>
      <w:r>
        <w:rPr>
          <w:rStyle w:val="style18"/>
        </w:rPr>
        <w:t>8.</w:t>
      </w:r>
      <w:r>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подлежащих замещению по результатам выборов в данном избирательном округе, или равным ему, голосование в таком избирательном округе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w:t>
      </w:r>
    </w:p>
    <w:p>
      <w:pPr>
        <w:pStyle w:val="style22"/>
        <w:rPr/>
      </w:pPr>
      <w:bookmarkStart w:id="254" w:name="Lbl277"/>
      <w:bookmarkEnd w:id="254"/>
      <w:r>
        <w:rPr>
          <w:rStyle w:val="style18"/>
        </w:rPr>
        <w:t>9.</w:t>
      </w:r>
      <w:r>
        <w:rPr/>
        <w:t xml:space="preserve">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окружной избирательной комиссией на основании </w:t>
      </w:r>
      <w:hyperlink w:anchor="Lbl615">
        <w:r>
          <w:rPr>
            <w:rStyle w:val="style17"/>
          </w:rPr>
          <w:t>пунктов 3</w:t>
        </w:r>
      </w:hyperlink>
      <w:r>
        <w:rPr/>
        <w:t xml:space="preserve"> и </w:t>
      </w:r>
      <w:hyperlink w:anchor="Lbl616">
        <w:r>
          <w:rPr>
            <w:rStyle w:val="style17"/>
          </w:rPr>
          <w:t>4 статьи 62</w:t>
        </w:r>
      </w:hyperlink>
      <w:r>
        <w:rPr/>
        <w:t xml:space="preserve"> настоящего Закона Санкт-Петербурга, все расходы, понесенные избирательной комиссией муниципального образования при подготовке и проведении выборов, возмещаются за счет такого кандидата, избирательного объединения.</w:t>
      </w:r>
    </w:p>
    <w:p>
      <w:pPr>
        <w:pStyle w:val="style22"/>
        <w:rPr/>
      </w:pPr>
      <w:bookmarkStart w:id="255" w:name="Lbl278"/>
      <w:bookmarkEnd w:id="255"/>
      <w:r>
        <w:rPr>
          <w:rStyle w:val="style18"/>
        </w:rPr>
        <w:t>10.</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конституцией (уставом), законом субъекта Российской Федерации, уставом муниципального образования.</w:t>
      </w:r>
    </w:p>
    <w:p>
      <w:pPr>
        <w:pStyle w:val="style22"/>
        <w:rPr/>
      </w:pPr>
      <w:bookmarkStart w:id="256" w:name="Lbl279"/>
      <w:bookmarkEnd w:id="256"/>
      <w:r>
        <w:rPr>
          <w:rStyle w:val="style18"/>
        </w:rPr>
        <w:t>11.</w:t>
      </w:r>
      <w:r>
        <w:rPr/>
        <w:t xml:space="preserve"> Кандидат при проведении одних и тех же выборов может быть зарегистрирован только по одному избирательному округу.</w:t>
      </w:r>
    </w:p>
    <w:p>
      <w:pPr>
        <w:pStyle w:val="style47"/>
        <w:rPr/>
      </w:pPr>
      <w:bookmarkStart w:id="257" w:name="Lbl298"/>
      <w:bookmarkEnd w:id="257"/>
      <w:r>
        <w:rPr/>
        <w:t>Справочник наблюдателя — www.nablawiki.ru</w:t>
      </w:r>
    </w:p>
    <w:p>
      <w:pPr>
        <w:pStyle w:val="style2"/>
        <w:rPr/>
      </w:pPr>
      <w:r>
        <w:rPr/>
        <w:t>Глава 5. Статус кандидатов</w:t>
      </w:r>
    </w:p>
    <w:p>
      <w:pPr>
        <w:pStyle w:val="style47"/>
        <w:rPr/>
      </w:pPr>
      <w:bookmarkStart w:id="258" w:name="Lbl29"/>
      <w:bookmarkEnd w:id="258"/>
      <w:r>
        <w:rPr/>
        <w:t>Статья 29</w:t>
      </w:r>
    </w:p>
    <w:p>
      <w:pPr>
        <w:pStyle w:val="style46"/>
        <w:rPr/>
      </w:pPr>
      <w:r>
        <w:rPr>
          <w:rStyle w:val="style18"/>
        </w:rPr>
        <w:t>Статья 29.</w:t>
      </w:r>
      <w:r>
        <w:rPr/>
        <w:t xml:space="preserve"> Обеспечение равного статуса кандидатов</w:t>
      </w:r>
    </w:p>
    <w:p>
      <w:pPr>
        <w:pStyle w:val="style22"/>
        <w:rPr/>
      </w:pPr>
      <w:bookmarkStart w:id="259" w:name="Lbl281"/>
      <w:bookmarkEnd w:id="259"/>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w:t>
      </w:r>
    </w:p>
    <w:p>
      <w:pPr>
        <w:pStyle w:val="style22"/>
        <w:rPr/>
      </w:pPr>
      <w:bookmarkStart w:id="260" w:name="Lbl282"/>
      <w:bookmarkEnd w:id="260"/>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w:t>
      </w:r>
    </w:p>
    <w:p>
      <w:pPr>
        <w:pStyle w:val="style22"/>
        <w:rPr/>
      </w:pPr>
      <w:bookmarkStart w:id="261" w:name="Lbl283"/>
      <w:bookmarkEnd w:id="261"/>
      <w:r>
        <w:rPr>
          <w:rStyle w:val="style18"/>
        </w:rPr>
        <w:t>3.</w:t>
      </w:r>
      <w:r>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444">
        <w:r>
          <w:rPr>
            <w:rStyle w:val="style17"/>
          </w:rPr>
          <w:t>пунктом 9 статьи 48</w:t>
        </w:r>
      </w:hyperlink>
      <w:r>
        <w:rPr/>
        <w:t xml:space="preserve"> настоящего Закона Санкт-Петербурга, с момента официального опубликования (обнародования) общих данных о результатах выборов, а при досрочном выбытии по обстоятельствам, установленным </w:t>
      </w:r>
      <w:hyperlink w:anchor="Lbl2831">
        <w:r>
          <w:rPr>
            <w:rStyle w:val="style17"/>
          </w:rPr>
          <w:t>абзацем вторым</w:t>
        </w:r>
      </w:hyperlink>
      <w:r>
        <w:rPr/>
        <w:t xml:space="preserve"> настоящего пункта, — с даты выбытия.</w:t>
      </w:r>
    </w:p>
    <w:p>
      <w:pPr>
        <w:pStyle w:val="style22"/>
        <w:rPr/>
      </w:pPr>
      <w:bookmarkStart w:id="262" w:name="Lbl2831"/>
      <w:bookmarkEnd w:id="262"/>
      <w:r>
        <w:rPr/>
        <w:t xml:space="preserve">Кандидаты, досрочно выбывшие из избирательной кампании (в том числе кандидаты, не представившие в окружную избирательную комиссию документы для регистрации до истечения срока, установленного </w:t>
      </w:r>
      <w:hyperlink w:anchor="Lbl211">
        <w:r>
          <w:rPr>
            <w:rStyle w:val="style17"/>
          </w:rPr>
          <w:t>пунктом 7 статьи 21</w:t>
        </w:r>
      </w:hyperlink>
      <w:r>
        <w:rPr/>
        <w:t xml:space="preserve"> настоящего Закона Санкт-Петербурга;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законную силу решением суда; кандидаты, решение о регистрации которых отменено вступившим в законную силу решением суда; кандидаты, регистрация которых отменена вступившим в законную силу решением суда; кандидаты, регистрация которых аннулирована по основаниям, установленным законом), со дня выбытия утрачивают права и освобождаются от обязанностей, связанных со статусом кандидата, за исключением обязанностей, предусмотренных </w:t>
      </w:r>
      <w:hyperlink w:anchor="Lbl443">
        <w:r>
          <w:rPr>
            <w:rStyle w:val="style17"/>
          </w:rPr>
          <w:t>пунктами 8</w:t>
        </w:r>
      </w:hyperlink>
      <w:r>
        <w:rPr/>
        <w:t xml:space="preserve"> и </w:t>
      </w:r>
      <w:hyperlink w:anchor="Lbl444">
        <w:r>
          <w:rPr>
            <w:rStyle w:val="style17"/>
          </w:rPr>
          <w:t>9 статьи 48</w:t>
        </w:r>
      </w:hyperlink>
      <w:r>
        <w:rPr/>
        <w:t xml:space="preserve"> настоящего Закона Санкт-Петербурга.</w:t>
      </w:r>
    </w:p>
    <w:p>
      <w:pPr>
        <w:pStyle w:val="style47"/>
        <w:rPr/>
      </w:pPr>
      <w:bookmarkStart w:id="263" w:name="Lbl30"/>
      <w:bookmarkEnd w:id="263"/>
      <w:r>
        <w:rPr/>
        <w:t>Статья 30</w:t>
      </w:r>
    </w:p>
    <w:p>
      <w:pPr>
        <w:pStyle w:val="style46"/>
        <w:rPr/>
      </w:pPr>
      <w:r>
        <w:rPr>
          <w:rStyle w:val="style18"/>
        </w:rPr>
        <w:t>Статья 30.</w:t>
      </w:r>
      <w:r>
        <w:rPr/>
        <w:t xml:space="preserve"> Ограничения, связанные с должностным или служебным положением</w:t>
      </w:r>
    </w:p>
    <w:p>
      <w:pPr>
        <w:pStyle w:val="style22"/>
        <w:rPr/>
      </w:pPr>
      <w:bookmarkStart w:id="264" w:name="Lbl284"/>
      <w:bookmarkEnd w:id="264"/>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rPr/>
      </w:pPr>
      <w:bookmarkStart w:id="265" w:name="Lbl285"/>
      <w:bookmarkEnd w:id="265"/>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
    <w:p>
      <w:pPr>
        <w:pStyle w:val="style22"/>
        <w:rPr/>
      </w:pPr>
      <w:bookmarkStart w:id="266" w:name="Lbl286"/>
      <w:bookmarkEnd w:id="266"/>
      <w:r>
        <w:rPr>
          <w:rStyle w:val="style18"/>
        </w:rPr>
        <w:t>3.</w:t>
      </w:r>
      <w:r>
        <w:rPr/>
        <w:t xml:space="preserve"> При числе избирателей в избирательном округе, не превышающем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22"/>
        <w:rPr/>
      </w:pPr>
      <w:bookmarkStart w:id="267" w:name="Lbl287"/>
      <w:bookmarkEnd w:id="267"/>
      <w:r>
        <w:rPr>
          <w:rStyle w:val="style18"/>
        </w:rPr>
        <w:t>4.</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кандидата.</w:t>
      </w:r>
    </w:p>
    <w:p>
      <w:pPr>
        <w:pStyle w:val="style22"/>
        <w:rPr/>
      </w:pPr>
      <w:bookmarkStart w:id="268" w:name="Lbl288"/>
      <w:bookmarkEnd w:id="268"/>
      <w:r>
        <w:rPr>
          <w:rStyle w:val="style18"/>
        </w:rPr>
        <w:t>5.</w:t>
      </w:r>
      <w:r>
        <w:rPr/>
        <w:t xml:space="preserve"> Под использованием преимуществ должностного или служебного положения понимаются:</w:t>
      </w:r>
    </w:p>
    <w:p>
      <w:pPr>
        <w:pStyle w:val="style22"/>
        <w:rPr/>
      </w:pPr>
      <w:r>
        <w:rPr>
          <w:rStyle w:val="style18"/>
        </w:rPr>
        <w:t>а)</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pPr>
        <w:pStyle w:val="style22"/>
        <w:rPr/>
      </w:pPr>
      <w:r>
        <w:rPr>
          <w:rStyle w:val="style18"/>
        </w:rPr>
        <w:t>б)</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pPr>
        <w:pStyle w:val="style22"/>
        <w:rPr/>
      </w:pPr>
      <w:r>
        <w:rPr>
          <w:rStyle w:val="style18"/>
        </w:rPr>
        <w:t>в)</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rPr/>
      </w:pPr>
      <w:r>
        <w:rPr>
          <w:rStyle w:val="style18"/>
        </w:rPr>
        <w:t>г)</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rPr/>
      </w:pPr>
      <w:r>
        <w:rPr>
          <w:rStyle w:val="style18"/>
        </w:rPr>
        <w:t>д)</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rPr/>
      </w:pPr>
      <w:r>
        <w:rPr>
          <w:rStyle w:val="style18"/>
        </w:rPr>
        <w:t>е)</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законом;</w:t>
      </w:r>
    </w:p>
    <w:p>
      <w:pPr>
        <w:pStyle w:val="style22"/>
        <w:rPr/>
      </w:pPr>
      <w:r>
        <w:rPr>
          <w:rStyle w:val="style18"/>
        </w:rPr>
        <w:t>ж)</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rPr/>
      </w:pPr>
      <w:r>
        <w:rPr>
          <w:rStyle w:val="style18"/>
        </w:rPr>
        <w:t>з)</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rPr/>
      </w:pPr>
      <w:bookmarkStart w:id="269" w:name="Lbl289"/>
      <w:bookmarkEnd w:id="269"/>
      <w:r>
        <w:rPr>
          <w:rStyle w:val="style18"/>
        </w:rPr>
        <w:t>6.</w:t>
      </w:r>
      <w:r>
        <w:rPr/>
        <w:t xml:space="preserve"> Соблюдение перечисленных в </w:t>
      </w:r>
      <w:hyperlink w:anchor="Lbl288">
        <w:r>
          <w:rPr>
            <w:rStyle w:val="style17"/>
          </w:rPr>
          <w:t>пункте 5</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rPr/>
      </w:pPr>
      <w:bookmarkStart w:id="270" w:name="Lbl290"/>
      <w:bookmarkEnd w:id="270"/>
      <w:r>
        <w:rPr>
          <w:rStyle w:val="style18"/>
        </w:rPr>
        <w:t>7.</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pPr>
        <w:pStyle w:val="style47"/>
        <w:rPr/>
      </w:pPr>
      <w:bookmarkStart w:id="271" w:name="Lbl31"/>
      <w:bookmarkEnd w:id="271"/>
      <w:r>
        <w:rPr/>
        <w:t>Статья 31</w:t>
      </w:r>
    </w:p>
    <w:p>
      <w:pPr>
        <w:pStyle w:val="style46"/>
        <w:rPr/>
      </w:pPr>
      <w:r>
        <w:rPr>
          <w:rStyle w:val="style18"/>
        </w:rPr>
        <w:t>Статья 31.</w:t>
      </w:r>
      <w:r>
        <w:rPr/>
        <w:t xml:space="preserve"> Гарантии деятельности зарегистрированных кандидатов</w:t>
      </w:r>
    </w:p>
    <w:p>
      <w:pPr>
        <w:pStyle w:val="style22"/>
        <w:rPr/>
      </w:pPr>
      <w:bookmarkStart w:id="272" w:name="Lbl291"/>
      <w:bookmarkEnd w:id="272"/>
      <w:r>
        <w:rPr>
          <w:rStyle w:val="style18"/>
        </w:rPr>
        <w:t>1.</w:t>
      </w:r>
      <w:r>
        <w:rPr/>
        <w:t xml:space="preserve"> В соответствии с Федеральным законом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22"/>
        <w:rPr/>
      </w:pPr>
      <w:bookmarkStart w:id="273" w:name="Lbl292"/>
      <w:bookmarkEnd w:id="273"/>
      <w:r>
        <w:rPr>
          <w:rStyle w:val="style18"/>
        </w:rPr>
        <w:t>2.</w:t>
      </w:r>
      <w:r>
        <w:rPr/>
        <w:t xml:space="preserve"> В соответствии с Федеральным законом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rPr/>
      </w:pPr>
      <w:bookmarkStart w:id="274" w:name="Lbl293"/>
      <w:bookmarkEnd w:id="274"/>
      <w:r>
        <w:rPr>
          <w:rStyle w:val="style18"/>
        </w:rPr>
        <w:t>3.</w:t>
      </w:r>
      <w:r>
        <w:rPr/>
        <w:t xml:space="preserve"> Время участия зарегистрированного кандидата в выборах в соответствии с Федеральным законом засчитывается в общий трудовой стаж по той специальности, по которой он работал до регистрации в качестве кандидата.</w:t>
      </w:r>
    </w:p>
    <w:p>
      <w:pPr>
        <w:pStyle w:val="style22"/>
        <w:rPr/>
      </w:pPr>
      <w:bookmarkStart w:id="275" w:name="Lbl294"/>
      <w:bookmarkEnd w:id="275"/>
      <w:r>
        <w:rPr>
          <w:rStyle w:val="style18"/>
        </w:rPr>
        <w:t>4.</w:t>
      </w:r>
      <w:r>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принимаются в порядке, установленном федеральным законом. В соответствии с федеральным законом зарегистрированный кандидат не может быть подвергнут административному наказанию, налагаемому в судебном порядке, без согласия прокурора.</w:t>
      </w:r>
    </w:p>
    <w:p>
      <w:pPr>
        <w:pStyle w:val="style47"/>
        <w:rPr/>
      </w:pPr>
      <w:bookmarkStart w:id="276" w:name="Lbl32"/>
      <w:bookmarkEnd w:id="276"/>
      <w:r>
        <w:rPr/>
        <w:t>Статья 32</w:t>
      </w:r>
    </w:p>
    <w:p>
      <w:pPr>
        <w:pStyle w:val="style46"/>
        <w:rPr/>
      </w:pPr>
      <w:r>
        <w:rPr>
          <w:rStyle w:val="style18"/>
        </w:rPr>
        <w:t>Статья 32.</w:t>
      </w:r>
      <w:r>
        <w:rPr/>
        <w:t xml:space="preserve"> Доверенные лица кандидатов, избирательных объединений</w:t>
      </w:r>
    </w:p>
    <w:p>
      <w:pPr>
        <w:pStyle w:val="style22"/>
        <w:rPr/>
      </w:pPr>
      <w:bookmarkStart w:id="277" w:name="Lbl295"/>
      <w:bookmarkEnd w:id="277"/>
      <w:r>
        <w:rPr>
          <w:rStyle w:val="style18"/>
        </w:rPr>
        <w:t>1.</w:t>
      </w:r>
      <w:r>
        <w:rPr/>
        <w:t xml:space="preserve"> Кандидат, избирательное объединение, выдвинувшее кандидатов, вправе назначить до трех доверенных лиц. Регистрация доверенных лиц осуществляется окружной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доверенного лица и заявления самого гражданина о согласии быть доверенным лицом.</w:t>
      </w:r>
    </w:p>
    <w:p>
      <w:pPr>
        <w:pStyle w:val="style22"/>
        <w:rPr/>
      </w:pPr>
      <w:bookmarkStart w:id="278" w:name="Lbl296"/>
      <w:bookmarkEnd w:id="278"/>
      <w:r>
        <w:rPr>
          <w:rStyle w:val="style18"/>
        </w:rPr>
        <w:t>2.</w:t>
      </w:r>
      <w:r>
        <w:rPr/>
        <w:t xml:space="preserve"> Порядок регистрации и статус доверенных лиц кандидатов, избирательных объединений определяются статьей 43 Федерального закона.</w:t>
      </w:r>
    </w:p>
    <w:p>
      <w:pPr>
        <w:pStyle w:val="style22"/>
        <w:rPr/>
      </w:pPr>
      <w:bookmarkStart w:id="279" w:name="Lbl297"/>
      <w:bookmarkEnd w:id="279"/>
      <w:r>
        <w:rPr>
          <w:rStyle w:val="style18"/>
        </w:rPr>
        <w:t>3.</w:t>
      </w:r>
      <w:r>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 выдвинутого избирательным объединением, назначившим этих доверенных лиц.</w:t>
      </w:r>
    </w:p>
    <w:p>
      <w:pPr>
        <w:pStyle w:val="style47"/>
        <w:rPr/>
      </w:pPr>
      <w:bookmarkStart w:id="280" w:name="Lbl396"/>
      <w:bookmarkEnd w:id="280"/>
      <w:r>
        <w:rPr/>
        <w:t>Справочник наблюдателя — www.nablawiki.ru</w:t>
      </w:r>
    </w:p>
    <w:p>
      <w:pPr>
        <w:pStyle w:val="style2"/>
        <w:rPr/>
      </w:pPr>
      <w:r>
        <w:rPr/>
        <w:t>Глава 6. Информирование избирателей и предвыборная агитация</w:t>
      </w:r>
    </w:p>
    <w:p>
      <w:pPr>
        <w:pStyle w:val="style47"/>
        <w:rPr/>
      </w:pPr>
      <w:bookmarkStart w:id="281" w:name="Lbl33"/>
      <w:bookmarkEnd w:id="281"/>
      <w:r>
        <w:rPr/>
        <w:t>Статья 33</w:t>
      </w:r>
    </w:p>
    <w:p>
      <w:pPr>
        <w:pStyle w:val="style46"/>
        <w:rPr/>
      </w:pPr>
      <w:r>
        <w:rPr>
          <w:rStyle w:val="style18"/>
        </w:rPr>
        <w:t>Статья 33.</w:t>
      </w:r>
      <w:r>
        <w:rPr/>
        <w:t xml:space="preserve"> Информационное обеспечение выборов</w:t>
      </w:r>
    </w:p>
    <w:p>
      <w:pPr>
        <w:pStyle w:val="style22"/>
        <w:rPr/>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47"/>
        <w:rPr/>
      </w:pPr>
      <w:bookmarkStart w:id="282" w:name="Lbl34"/>
      <w:bookmarkEnd w:id="282"/>
      <w:r>
        <w:rPr/>
        <w:t>Статья 34</w:t>
      </w:r>
    </w:p>
    <w:p>
      <w:pPr>
        <w:pStyle w:val="style46"/>
        <w:rPr/>
      </w:pPr>
      <w:r>
        <w:rPr>
          <w:rStyle w:val="style18"/>
        </w:rPr>
        <w:t>Статья 34.</w:t>
      </w:r>
      <w:r>
        <w:rPr/>
        <w:t xml:space="preserve"> Информирование избирателей</w:t>
      </w:r>
    </w:p>
    <w:p>
      <w:pPr>
        <w:pStyle w:val="style22"/>
        <w:rPr/>
      </w:pPr>
      <w:bookmarkStart w:id="283" w:name="Lbl299"/>
      <w:bookmarkEnd w:id="283"/>
      <w:r>
        <w:rPr>
          <w:rStyle w:val="style18"/>
        </w:rPr>
        <w:t>1.</w:t>
      </w:r>
      <w:r>
        <w:rPr/>
        <w:t xml:space="preserve"> Информирование избирателей осуществляют органы государственной власти Санкт-Петербурга, органы местного самоуправления в Санкт-Петербурге,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Органы государственной власти Санкт-Петербурга, органы местного самоуправления в Санкт-Петербурге не вправе информировать избирателей о кандидатах.</w:t>
      </w:r>
    </w:p>
    <w:p>
      <w:pPr>
        <w:pStyle w:val="style22"/>
        <w:rPr/>
      </w:pPr>
      <w:bookmarkStart w:id="284" w:name="Lbl300"/>
      <w:bookmarkEnd w:id="284"/>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pPr>
        <w:pStyle w:val="style22"/>
        <w:rPr/>
      </w:pPr>
      <w:bookmarkStart w:id="285" w:name="Lbl301"/>
      <w:bookmarkEnd w:id="285"/>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и Санкт-Петербурга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rPr/>
      </w:pPr>
      <w:bookmarkStart w:id="286" w:name="Lbl302"/>
      <w:bookmarkEnd w:id="286"/>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rPr/>
      </w:pPr>
      <w:bookmarkStart w:id="287" w:name="Lbl303"/>
      <w:bookmarkEnd w:id="287"/>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в том числе по времени освещения его предвыборной деятельности, объему печатной площади, отведенной для таких сообщений.</w:t>
      </w:r>
    </w:p>
    <w:p>
      <w:pPr>
        <w:pStyle w:val="style22"/>
        <w:rPr/>
      </w:pPr>
      <w:bookmarkStart w:id="288" w:name="Lbl304"/>
      <w:bookmarkEnd w:id="288"/>
      <w:r>
        <w:rPr>
          <w:rStyle w:val="style18"/>
        </w:rPr>
        <w:t>6.</w:t>
      </w:r>
      <w:r>
        <w:rPr/>
        <w:t xml:space="preserve">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и в течение одного года после окончания избирательной кампании по выборам,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22"/>
        <w:rPr/>
      </w:pPr>
      <w:bookmarkStart w:id="289" w:name="Lbl305"/>
      <w:bookmarkEnd w:id="289"/>
      <w:r>
        <w:rPr>
          <w:rStyle w:val="style18"/>
        </w:rPr>
        <w:t>7.</w:t>
      </w:r>
      <w:r>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47"/>
        <w:rPr/>
      </w:pPr>
      <w:bookmarkStart w:id="290" w:name="Lbl35"/>
      <w:bookmarkEnd w:id="290"/>
      <w:r>
        <w:rPr/>
        <w:t>Статья 35</w:t>
      </w:r>
    </w:p>
    <w:p>
      <w:pPr>
        <w:pStyle w:val="style46"/>
        <w:rPr/>
      </w:pPr>
      <w:r>
        <w:rPr>
          <w:rStyle w:val="style18"/>
        </w:rPr>
        <w:t>Статья 35.</w:t>
      </w:r>
      <w:r>
        <w:rPr/>
        <w:t xml:space="preserve"> Опросы общественного мнения</w:t>
      </w:r>
    </w:p>
    <w:p>
      <w:pPr>
        <w:pStyle w:val="style22"/>
        <w:rPr/>
      </w:pPr>
      <w:bookmarkStart w:id="291" w:name="Lbl306"/>
      <w:bookmarkEnd w:id="291"/>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rPr/>
      </w:pPr>
      <w:bookmarkStart w:id="292" w:name="Lbl307"/>
      <w:bookmarkEnd w:id="292"/>
      <w:r>
        <w:rPr>
          <w:rStyle w:val="style18"/>
        </w:rPr>
        <w:t>2.</w:t>
      </w:r>
      <w:r>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22"/>
        <w:rPr/>
      </w:pPr>
      <w:bookmarkStart w:id="293" w:name="Lbl308"/>
      <w:bookmarkEnd w:id="293"/>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7"/>
        <w:rPr/>
      </w:pPr>
      <w:bookmarkStart w:id="294" w:name="Lbl36"/>
      <w:bookmarkEnd w:id="294"/>
      <w:r>
        <w:rPr/>
        <w:t>Статья 36</w:t>
      </w:r>
    </w:p>
    <w:p>
      <w:pPr>
        <w:pStyle w:val="style46"/>
        <w:rPr/>
      </w:pPr>
      <w:r>
        <w:rPr>
          <w:rStyle w:val="style18"/>
        </w:rPr>
        <w:t>Статья 36.</w:t>
      </w:r>
      <w:r>
        <w:rPr/>
        <w:t xml:space="preserve"> Организации телерадиовещания и периодические печатные издания, используемые для информационного обеспечения выборов</w:t>
      </w:r>
    </w:p>
    <w:p>
      <w:pPr>
        <w:pStyle w:val="style22"/>
        <w:rPr/>
      </w:pPr>
      <w:bookmarkStart w:id="295" w:name="Lbl309"/>
      <w:bookmarkEnd w:id="295"/>
      <w:r>
        <w:rPr>
          <w:rStyle w:val="style18"/>
        </w:rPr>
        <w:t>1.</w:t>
      </w:r>
      <w:r>
        <w:rPr/>
        <w:t xml:space="preserve">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style22"/>
        <w:rPr/>
      </w:pPr>
      <w:bookmarkStart w:id="296" w:name="Lbl310"/>
      <w:bookmarkEnd w:id="296"/>
      <w:r>
        <w:rPr>
          <w:rStyle w:val="style18"/>
        </w:rPr>
        <w:t>2.</w:t>
      </w:r>
      <w:r>
        <w:rPr/>
        <w:t xml:space="preserve"> Под государственными организациями телерадиовещания, государственными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pPr>
        <w:pStyle w:val="style22"/>
        <w:rPr/>
      </w:pPr>
      <w:bookmarkStart w:id="297" w:name="Lbl311"/>
      <w:bookmarkEnd w:id="297"/>
      <w:r>
        <w:rPr>
          <w:rStyle w:val="style18"/>
        </w:rPr>
        <w:t>3.</w:t>
      </w:r>
      <w:r>
        <w:rPr/>
        <w:t xml:space="preserve"> Под муниципальными организациями телерадиовещания, муниципальными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в Санкт-Петербурге и муниципальные организации муниципального образования, в котором проводятся выборы,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муниципального образования, в котором проводятся выборы,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в котором проводятся выборы.</w:t>
      </w:r>
    </w:p>
    <w:p>
      <w:pPr>
        <w:pStyle w:val="style22"/>
        <w:rPr/>
      </w:pPr>
      <w:bookmarkStart w:id="298" w:name="Lbl312"/>
      <w:bookmarkEnd w:id="298"/>
      <w:r>
        <w:rPr>
          <w:rStyle w:val="style18"/>
        </w:rPr>
        <w:t>4.</w:t>
      </w:r>
      <w:r>
        <w:rPr/>
        <w:t xml:space="preserve"> Под негосударственными организациями телерадиовещания, негосударственными периодическими печатными изданиями в настоящем Законе Санкт-Петербурга понимаются организации телерадиовещания и периодические печатные издания, не подпадающие под действие </w:t>
      </w:r>
      <w:hyperlink w:anchor="Lbl310">
        <w:r>
          <w:rPr>
            <w:rStyle w:val="style17"/>
          </w:rPr>
          <w:t>пунктов 2</w:t>
        </w:r>
      </w:hyperlink>
      <w:r>
        <w:rPr/>
        <w:t xml:space="preserve"> и </w:t>
      </w:r>
      <w:hyperlink w:anchor="Lbl311">
        <w:r>
          <w:rPr>
            <w:rStyle w:val="style17"/>
          </w:rPr>
          <w:t>3</w:t>
        </w:r>
      </w:hyperlink>
      <w:r>
        <w:rPr/>
        <w:t xml:space="preserve"> настоящей статьи.</w:t>
      </w:r>
    </w:p>
    <w:p>
      <w:pPr>
        <w:pStyle w:val="style22"/>
        <w:rPr/>
      </w:pPr>
      <w:bookmarkStart w:id="299" w:name="Lbl313"/>
      <w:bookmarkEnd w:id="299"/>
      <w:r>
        <w:rPr>
          <w:rStyle w:val="style18"/>
        </w:rPr>
        <w:t>5.</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w:t>
      </w:r>
    </w:p>
    <w:p>
      <w:pPr>
        <w:pStyle w:val="style22"/>
        <w:rPr/>
      </w:pPr>
      <w:bookmarkStart w:id="300" w:name="Lbl314"/>
      <w:bookmarkEnd w:id="300"/>
      <w:r>
        <w:rPr>
          <w:rStyle w:val="style18"/>
        </w:rPr>
        <w:t>6.</w:t>
      </w:r>
      <w:r>
        <w:rPr/>
        <w:t xml:space="preserve">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исполнительного органа государственной власти Санкт-Петербурга, уполномоченного на осуществление функций по регистрации средств массовой информации.</w:t>
      </w:r>
    </w:p>
    <w:p>
      <w:pPr>
        <w:pStyle w:val="style22"/>
        <w:rPr/>
      </w:pPr>
      <w:bookmarkStart w:id="301" w:name="Lbl315"/>
      <w:bookmarkEnd w:id="301"/>
      <w:r>
        <w:rPr>
          <w:rStyle w:val="style18"/>
        </w:rPr>
        <w:t>7.</w:t>
      </w:r>
      <w:r>
        <w:rPr/>
        <w:t xml:space="preserve"> Перечень, указанный в </w:t>
      </w:r>
      <w:hyperlink w:anchor="Lbl314">
        <w:r>
          <w:rPr>
            <w:rStyle w:val="style17"/>
          </w:rPr>
          <w:t>пункте 6</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rPr/>
      </w:pPr>
      <w:r>
        <w:rPr>
          <w:rStyle w:val="style18"/>
        </w:rPr>
        <w:t>а)</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rPr/>
      </w:pPr>
      <w:r>
        <w:rPr>
          <w:rStyle w:val="style18"/>
        </w:rPr>
        <w:t>б)</w:t>
      </w:r>
      <w:r>
        <w:rPr/>
        <w:t xml:space="preserve"> юридический адрес организации телерадиовещания либо редакции периодического печатного издания;</w:t>
      </w:r>
    </w:p>
    <w:p>
      <w:pPr>
        <w:pStyle w:val="style22"/>
        <w:rPr/>
      </w:pPr>
      <w:r>
        <w:rPr>
          <w:rStyle w:val="style18"/>
        </w:rPr>
        <w:t>в)</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rPr/>
      </w:pPr>
      <w:r>
        <w:rPr>
          <w:rStyle w:val="style18"/>
        </w:rPr>
        <w:t>г)</w:t>
      </w:r>
      <w:r>
        <w:rPr/>
        <w:t xml:space="preserve">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22"/>
        <w:rPr/>
      </w:pPr>
      <w:r>
        <w:rPr>
          <w:rStyle w:val="style18"/>
        </w:rPr>
        <w:t>д)</w:t>
      </w:r>
      <w:r>
        <w:rPr/>
        <w:t xml:space="preserve">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rPr/>
      </w:pPr>
      <w:r>
        <w:rPr>
          <w:rStyle w:val="style18"/>
        </w:rPr>
        <w:t>е)</w:t>
      </w:r>
      <w:r>
        <w:rPr/>
        <w:t xml:space="preserve"> периодичность выпуска периодического печатного издания;</w:t>
      </w:r>
    </w:p>
    <w:p>
      <w:pPr>
        <w:pStyle w:val="style22"/>
        <w:rPr/>
      </w:pPr>
      <w:r>
        <w:rPr>
          <w:rStyle w:val="style18"/>
        </w:rPr>
        <w:t>ж)</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7"/>
        <w:rPr/>
      </w:pPr>
      <w:bookmarkStart w:id="302" w:name="Lbl37"/>
      <w:bookmarkEnd w:id="302"/>
      <w:r>
        <w:rPr/>
        <w:t>Статья 37</w:t>
      </w:r>
    </w:p>
    <w:p>
      <w:pPr>
        <w:pStyle w:val="style46"/>
        <w:rPr/>
      </w:pPr>
      <w:r>
        <w:rPr>
          <w:rStyle w:val="style18"/>
        </w:rPr>
        <w:t>Статья 37.</w:t>
      </w:r>
      <w:r>
        <w:rPr/>
        <w:t xml:space="preserve"> Предвыборная агитация</w:t>
      </w:r>
    </w:p>
    <w:p>
      <w:pPr>
        <w:pStyle w:val="style22"/>
        <w:rPr/>
      </w:pPr>
      <w:bookmarkStart w:id="303" w:name="Lbl316"/>
      <w:bookmarkEnd w:id="303"/>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22"/>
        <w:rPr/>
      </w:pPr>
      <w:bookmarkStart w:id="304" w:name="Lbl317"/>
      <w:bookmarkEnd w:id="304"/>
      <w:r>
        <w:rPr>
          <w:rStyle w:val="style18"/>
        </w:rPr>
        <w:t>2.</w:t>
      </w:r>
      <w:r>
        <w:rPr/>
        <w:t xml:space="preserve"> Предвыборной агитацией, осуществляемой в период избирательной кампании, признаются:</w:t>
      </w:r>
    </w:p>
    <w:p>
      <w:pPr>
        <w:pStyle w:val="style22"/>
        <w:rPr/>
      </w:pPr>
      <w:bookmarkStart w:id="305" w:name="Lbl3172"/>
      <w:bookmarkEnd w:id="305"/>
      <w:r>
        <w:rPr>
          <w:rStyle w:val="style18"/>
        </w:rPr>
        <w:t>а)</w:t>
      </w:r>
      <w:r>
        <w:rPr/>
        <w:t xml:space="preserve"> призывы голосовать за кандидата, кандидатов либо против него (них);</w:t>
      </w:r>
    </w:p>
    <w:p>
      <w:pPr>
        <w:pStyle w:val="style22"/>
        <w:rPr/>
      </w:pPr>
      <w:bookmarkStart w:id="306" w:name="Lbl3171"/>
      <w:bookmarkEnd w:id="306"/>
      <w:r>
        <w:rPr>
          <w:rStyle w:val="style18"/>
        </w:rPr>
        <w:t>б)</w:t>
      </w:r>
      <w:r>
        <w:rPr/>
        <w:t xml:space="preserve">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307">
        <w:r>
          <w:rPr>
            <w:rStyle w:val="style17"/>
          </w:rPr>
          <w:t>пунктом 2 статьи 35</w:t>
        </w:r>
      </w:hyperlink>
      <w:r>
        <w:rPr/>
        <w:t xml:space="preserve"> настоящего Закона Санкт-Петербурга);</w:t>
      </w:r>
    </w:p>
    <w:p>
      <w:pPr>
        <w:pStyle w:val="style22"/>
        <w:rPr/>
      </w:pPr>
      <w:r>
        <w:rPr>
          <w:rStyle w:val="style18"/>
        </w:rPr>
        <w:t>в)</w:t>
      </w:r>
      <w:r>
        <w:rPr/>
        <w:t xml:space="preserve"> описание возможных последствий в случае, если тот или иной кандидат будет избран или не будет избран;</w:t>
      </w:r>
    </w:p>
    <w:p>
      <w:pPr>
        <w:pStyle w:val="style22"/>
        <w:rPr/>
      </w:pPr>
      <w:r>
        <w:rPr>
          <w:rStyle w:val="style18"/>
        </w:rPr>
        <w:t>г)</w:t>
      </w:r>
      <w:r>
        <w:rPr/>
        <w:t xml:space="preserve">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pPr>
        <w:pStyle w:val="style22"/>
        <w:rPr/>
      </w:pPr>
      <w:r>
        <w:rPr>
          <w:rStyle w:val="style18"/>
        </w:rPr>
        <w:t>д)</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rPr/>
      </w:pPr>
      <w:r>
        <w:rPr>
          <w:rStyle w:val="style18"/>
        </w:rPr>
        <w:t>е)</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pPr>
        <w:pStyle w:val="style22"/>
        <w:rPr/>
      </w:pPr>
      <w:bookmarkStart w:id="307" w:name="Lbl318"/>
      <w:bookmarkEnd w:id="307"/>
      <w:r>
        <w:rPr>
          <w:rStyle w:val="style18"/>
        </w:rPr>
        <w:t>3.</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172">
        <w:r>
          <w:rPr>
            <w:rStyle w:val="style17"/>
          </w:rPr>
          <w:t>подпункте «а» пункта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Lbl3171">
        <w:r>
          <w:rPr>
            <w:rStyle w:val="style17"/>
          </w:rPr>
          <w:t>подпунктах «б» — «е» пункта 2</w:t>
        </w:r>
      </w:hyperlink>
      <w:r>
        <w:rPr/>
        <w:t xml:space="preserve"> настоящей статьи, — в случае, если эти действия совершены с такой целью неоднократно.</w:t>
      </w:r>
    </w:p>
    <w:p>
      <w:pPr>
        <w:pStyle w:val="style22"/>
        <w:rPr/>
      </w:pPr>
      <w:bookmarkStart w:id="308" w:name="Lbl319"/>
      <w:bookmarkEnd w:id="308"/>
      <w:r>
        <w:rPr>
          <w:rStyle w:val="style18"/>
        </w:rPr>
        <w:t>4.</w:t>
      </w:r>
      <w:r>
        <w:rPr/>
        <w:t xml:space="preserve"> Предвыборная агитация может проводиться:</w:t>
      </w:r>
    </w:p>
    <w:p>
      <w:pPr>
        <w:pStyle w:val="style22"/>
        <w:rPr/>
      </w:pPr>
      <w:r>
        <w:rPr>
          <w:rStyle w:val="style18"/>
        </w:rPr>
        <w:t>а)</w:t>
      </w:r>
      <w:r>
        <w:rPr/>
        <w:t xml:space="preserve"> на каналах организаций телерадиовещания и в периодических печатных изданиях;</w:t>
      </w:r>
    </w:p>
    <w:p>
      <w:pPr>
        <w:pStyle w:val="style22"/>
        <w:rPr/>
      </w:pPr>
      <w:r>
        <w:rPr>
          <w:rStyle w:val="style18"/>
        </w:rPr>
        <w:t>б)</w:t>
      </w:r>
      <w:r>
        <w:rPr/>
        <w:t xml:space="preserve"> посредством проведения агитационных публичных мероприятий;</w:t>
      </w:r>
    </w:p>
    <w:p>
      <w:pPr>
        <w:pStyle w:val="style22"/>
        <w:rPr/>
      </w:pPr>
      <w:r>
        <w:rPr>
          <w:rStyle w:val="style18"/>
        </w:rPr>
        <w:t>в)</w:t>
      </w:r>
      <w:r>
        <w:rPr/>
        <w:t xml:space="preserve"> посредством выпуска и распространения печатных, аудиовизуальных и других агитационных материалов;</w:t>
      </w:r>
    </w:p>
    <w:p>
      <w:pPr>
        <w:pStyle w:val="style22"/>
        <w:rPr/>
      </w:pPr>
      <w:r>
        <w:rPr>
          <w:rStyle w:val="style18"/>
        </w:rPr>
        <w:t>г)</w:t>
      </w:r>
      <w:r>
        <w:rPr/>
        <w:t xml:space="preserve"> иными не запрещенными законом методами.</w:t>
      </w:r>
    </w:p>
    <w:p>
      <w:pPr>
        <w:pStyle w:val="style22"/>
        <w:rPr/>
      </w:pPr>
      <w:bookmarkStart w:id="309" w:name="Lbl320"/>
      <w:bookmarkEnd w:id="309"/>
      <w:r>
        <w:rPr>
          <w:rStyle w:val="style18"/>
        </w:rPr>
        <w:t>5.</w:t>
      </w:r>
      <w:r>
        <w:rPr/>
        <w:t xml:space="preserve"> Кандидат самостоятельно определяет содержание, формы и методы своей агитации, самостоятельно проводит ее, а также вправе в установленном законом порядке привлекать для ее проведения иных лиц.</w:t>
      </w:r>
    </w:p>
    <w:p>
      <w:pPr>
        <w:pStyle w:val="style22"/>
        <w:rPr/>
      </w:pPr>
      <w:bookmarkStart w:id="310" w:name="Lbl321"/>
      <w:bookmarkEnd w:id="310"/>
      <w:r>
        <w:rPr>
          <w:rStyle w:val="style18"/>
        </w:rPr>
        <w:t>6.</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оплачиваемая из средств избирательных фондов других кандидатов, запрещается.</w:t>
      </w:r>
    </w:p>
    <w:p>
      <w:pPr>
        <w:pStyle w:val="style22"/>
        <w:rPr/>
      </w:pPr>
      <w:bookmarkStart w:id="311" w:name="Lbl322"/>
      <w:bookmarkEnd w:id="311"/>
      <w:r>
        <w:rPr>
          <w:rStyle w:val="style18"/>
        </w:rPr>
        <w:t>7.</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251">
        <w:r>
          <w:rPr>
            <w:rStyle w:val="style17"/>
          </w:rPr>
          <w:t>подпунктом «в» пункта 10</w:t>
        </w:r>
      </w:hyperlink>
      <w:r>
        <w:rPr/>
        <w:t xml:space="preserve"> настоящей статьи.</w:t>
      </w:r>
    </w:p>
    <w:p>
      <w:pPr>
        <w:pStyle w:val="style22"/>
        <w:rPr/>
      </w:pPr>
      <w:bookmarkStart w:id="312" w:name="Lbl323"/>
      <w:bookmarkEnd w:id="312"/>
      <w:r>
        <w:rPr>
          <w:rStyle w:val="style18"/>
        </w:rPr>
        <w:t>8.</w:t>
      </w:r>
      <w:r>
        <w:rPr/>
        <w:t xml:space="preserve"> Запрещается проводить предвыборную агитацию, выпускать и распространять любые агитационные материалы:</w:t>
      </w:r>
    </w:p>
    <w:p>
      <w:pPr>
        <w:pStyle w:val="style22"/>
        <w:rPr/>
      </w:pPr>
      <w:r>
        <w:rPr>
          <w:rStyle w:val="style18"/>
        </w:rPr>
        <w:t>а)</w:t>
      </w:r>
      <w:r>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style22"/>
        <w:rPr/>
      </w:pPr>
      <w:r>
        <w:rPr>
          <w:rStyle w:val="style18"/>
        </w:rPr>
        <w:t>б)</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rPr/>
      </w:pPr>
      <w:r>
        <w:rPr>
          <w:rStyle w:val="style18"/>
        </w:rPr>
        <w:t>в)</w:t>
      </w:r>
      <w:r>
        <w:rPr/>
        <w:t xml:space="preserve"> воинским частям, военным учреждениям и организациям;</w:t>
      </w:r>
    </w:p>
    <w:p>
      <w:pPr>
        <w:pStyle w:val="style22"/>
        <w:rPr/>
      </w:pPr>
      <w:r>
        <w:rPr>
          <w:rStyle w:val="style18"/>
        </w:rPr>
        <w:t>г)</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rPr/>
      </w:pPr>
      <w:r>
        <w:rPr>
          <w:rStyle w:val="style18"/>
        </w:rPr>
        <w:t>д)</w:t>
      </w:r>
      <w:r>
        <w:rPr/>
        <w:t xml:space="preserve"> избирательным комиссиям, членам избирательных комиссий с правом решающего голоса;</w:t>
      </w:r>
    </w:p>
    <w:p>
      <w:pPr>
        <w:pStyle w:val="style22"/>
        <w:rPr/>
      </w:pPr>
      <w:r>
        <w:rPr>
          <w:rStyle w:val="style18"/>
        </w:rPr>
        <w:t>е)</w:t>
      </w:r>
      <w:r>
        <w:rPr/>
        <w:t xml:space="preserve"> иностранным гражданам, за исключением случая, предусмотренного </w:t>
      </w:r>
      <w:hyperlink w:anchor="Lbl83">
        <w:r>
          <w:rPr>
            <w:rStyle w:val="style17"/>
          </w:rPr>
          <w:t>пунктом 16 статьи 3</w:t>
        </w:r>
      </w:hyperlink>
      <w:r>
        <w:rPr/>
        <w:t xml:space="preserve"> настоящего Закона Санкт-Петербурга, лицам без гражданства, иностранным юридическим лицам;</w:t>
      </w:r>
    </w:p>
    <w:p>
      <w:pPr>
        <w:pStyle w:val="style22"/>
        <w:rPr/>
      </w:pPr>
      <w:r>
        <w:rPr>
          <w:rStyle w:val="style18"/>
        </w:rPr>
        <w:t>ж)</w:t>
      </w:r>
      <w:r>
        <w:rPr/>
        <w:t xml:space="preserve"> международным организациям и международным общественным движениям;</w:t>
      </w:r>
    </w:p>
    <w:p>
      <w:pPr>
        <w:pStyle w:val="style22"/>
        <w:rPr/>
      </w:pPr>
      <w:r>
        <w:rPr>
          <w:rStyle w:val="style18"/>
        </w:rPr>
        <w:t>з)</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rPr/>
      </w:pPr>
      <w:r>
        <w:rPr>
          <w:rStyle w:val="style18"/>
        </w:rPr>
        <w:t>и)</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384">
        <w:r>
          <w:rPr>
            <w:rStyle w:val="style17"/>
          </w:rPr>
          <w:t>пунктом 1 статьи 44</w:t>
        </w:r>
      </w:hyperlink>
      <w:r>
        <w:rPr/>
        <w:t xml:space="preserve"> настоящего Закона Санкт-Петербурга.</w:t>
      </w:r>
    </w:p>
    <w:p>
      <w:pPr>
        <w:pStyle w:val="style22"/>
        <w:rPr/>
      </w:pPr>
      <w:bookmarkStart w:id="313" w:name="Lbl324"/>
      <w:bookmarkEnd w:id="313"/>
      <w:r>
        <w:rPr>
          <w:rStyle w:val="style18"/>
        </w:rPr>
        <w:t>9.</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pPr>
        <w:pStyle w:val="style22"/>
        <w:rPr/>
      </w:pPr>
      <w:bookmarkStart w:id="314" w:name="Lbl325"/>
      <w:bookmarkEnd w:id="314"/>
      <w:r>
        <w:rPr>
          <w:rStyle w:val="style18"/>
        </w:rPr>
        <w:t>10.</w:t>
      </w:r>
      <w:r>
        <w:rPr/>
        <w:t xml:space="preserve"> Использование в агитационных материалах кандидата изображения физического лица, высказываний физического лица о кандидате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Lbl376">
        <w:r>
          <w:rPr>
            <w:rStyle w:val="style17"/>
          </w:rPr>
          <w:t>пунктом 4 статьи 43</w:t>
        </w:r>
      </w:hyperlink>
      <w:r>
        <w:rPr/>
        <w:t xml:space="preserve"> настоящего Закона Санкт-Петербурга.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pPr>
        <w:pStyle w:val="style22"/>
        <w:rPr/>
      </w:pPr>
      <w:r>
        <w:rPr>
          <w:rStyle w:val="style18"/>
        </w:rPr>
        <w:t>а)</w:t>
      </w:r>
      <w:r>
        <w:rPr/>
        <w:t xml:space="preserve"> на использование обнародованных высказываний о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ссыпке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rPr/>
      </w:pPr>
      <w:r>
        <w:rPr>
          <w:rStyle w:val="style18"/>
        </w:rPr>
        <w:t>б)</w:t>
      </w:r>
      <w:r>
        <w:rPr/>
        <w:t xml:space="preserve"> на цитирование высказываний о кандидате, обнародованных иными кандидатами в своих агитационных материалах, изготовленных и распространенных в соответствии с законом;</w:t>
      </w:r>
    </w:p>
    <w:p>
      <w:pPr>
        <w:pStyle w:val="style22"/>
        <w:rPr/>
      </w:pPr>
      <w:bookmarkStart w:id="315" w:name="Lbl3251"/>
      <w:bookmarkEnd w:id="315"/>
      <w:r>
        <w:rPr>
          <w:rStyle w:val="style18"/>
        </w:rPr>
        <w:t>в)</w:t>
      </w:r>
      <w:r>
        <w:rPr/>
        <w:t xml:space="preserve">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rPr/>
      </w:pPr>
      <w:bookmarkStart w:id="316" w:name="Lbl326"/>
      <w:bookmarkEnd w:id="316"/>
      <w:r>
        <w:rPr>
          <w:rStyle w:val="style18"/>
        </w:rPr>
        <w:t>11.</w:t>
      </w:r>
      <w:r>
        <w:rPr/>
        <w:t xml:space="preserve"> Политическая партия, выдвинувшая кандидата (кандидатов), который (которые) зарегистрирован окружной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сети «Интернет» и представляет в избирательную комиссию муниципального образования копию указанной публикации, а также сообщает избирательной комиссии муниципального образования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кандидатам в соответствии с законом, либо такая публикация оплачивается из средств избирательного фонда кандидата, выдвинутого указанной политической партией.</w:t>
      </w:r>
    </w:p>
    <w:p>
      <w:pPr>
        <w:pStyle w:val="style22"/>
        <w:rPr/>
      </w:pPr>
      <w:bookmarkStart w:id="317" w:name="Lbl327"/>
      <w:bookmarkEnd w:id="317"/>
      <w:r>
        <w:rPr>
          <w:rStyle w:val="style18"/>
        </w:rPr>
        <w:t>12.</w:t>
      </w:r>
      <w:r>
        <w:rPr/>
        <w:t xml:space="preserve"> Избирательная комиссия муниципального образования предпринимает меры по информированию избирателей о наименовании муниципального периодического печатного издания и адресе сайта в сети «Интернет», которые указаны в </w:t>
      </w:r>
      <w:hyperlink w:anchor="Lbl326">
        <w:r>
          <w:rPr>
            <w:rStyle w:val="style17"/>
          </w:rPr>
          <w:t>пункте 11</w:t>
        </w:r>
      </w:hyperlink>
      <w:r>
        <w:rPr/>
        <w:t xml:space="preserve"> настоящей статьи.</w:t>
      </w:r>
    </w:p>
    <w:p>
      <w:pPr>
        <w:pStyle w:val="style47"/>
        <w:rPr/>
      </w:pPr>
      <w:bookmarkStart w:id="318" w:name="Lbl38"/>
      <w:bookmarkEnd w:id="318"/>
      <w:r>
        <w:rPr/>
        <w:t>Статья 38</w:t>
      </w:r>
    </w:p>
    <w:p>
      <w:pPr>
        <w:pStyle w:val="style46"/>
        <w:rPr/>
      </w:pPr>
      <w:r>
        <w:rPr>
          <w:rStyle w:val="style18"/>
        </w:rPr>
        <w:t>Статья 38.</w:t>
      </w:r>
      <w:r>
        <w:rPr/>
        <w:t xml:space="preserve"> Агитационный период</w:t>
      </w:r>
    </w:p>
    <w:p>
      <w:pPr>
        <w:pStyle w:val="style22"/>
        <w:rPr/>
      </w:pPr>
      <w:bookmarkStart w:id="319" w:name="Lbl328"/>
      <w:bookmarkEnd w:id="319"/>
      <w:r>
        <w:rPr>
          <w:rStyle w:val="style18"/>
        </w:rPr>
        <w:t>1.</w:t>
      </w:r>
      <w:r>
        <w:rPr/>
        <w:t xml:space="preserve"> Агитационный период начинается со дня выдвижения кандидата. Агитационный период прекращается в ноль часов по местному времени за одни сутки до дня голосования.</w:t>
      </w:r>
    </w:p>
    <w:p>
      <w:pPr>
        <w:pStyle w:val="style22"/>
        <w:rPr/>
      </w:pPr>
      <w:bookmarkStart w:id="320" w:name="Lbl329"/>
      <w:bookmarkEnd w:id="320"/>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rPr/>
      </w:pPr>
      <w:bookmarkStart w:id="321" w:name="Lbl330"/>
      <w:bookmarkEnd w:id="321"/>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rPr/>
      </w:pPr>
      <w:bookmarkStart w:id="322" w:name="Lbl331"/>
      <w:bookmarkEnd w:id="322"/>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7"/>
        <w:rPr/>
      </w:pPr>
      <w:bookmarkStart w:id="323" w:name="Lbl39"/>
      <w:bookmarkEnd w:id="323"/>
      <w:r>
        <w:rPr/>
        <w:t>Статья 39</w:t>
      </w:r>
    </w:p>
    <w:p>
      <w:pPr>
        <w:pStyle w:val="style46"/>
        <w:rPr/>
      </w:pPr>
      <w:r>
        <w:rPr>
          <w:rStyle w:val="style18"/>
        </w:rPr>
        <w:t>Статья 39.</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
        <w:rPr/>
      </w:pPr>
      <w:bookmarkStart w:id="324" w:name="Lbl332"/>
      <w:bookmarkEnd w:id="324"/>
      <w:r>
        <w:rPr>
          <w:rStyle w:val="style18"/>
        </w:rPr>
        <w:t>1.</w:t>
      </w:r>
      <w:r>
        <w:rPr/>
        <w:t xml:space="preserve">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В случаях и порядке, предусмотренных законом, эфирное время на каналах муниципальных организаций телерадиовещания и печатная площадь в муниципальных периодических печатных изданиях предоставляется зарегистрированным кандидатам также безвозмездно (бесплатное эфирное время, бесплатная печатная площадь).</w:t>
      </w:r>
    </w:p>
    <w:p>
      <w:pPr>
        <w:pStyle w:val="style22"/>
        <w:rPr/>
      </w:pPr>
      <w:bookmarkStart w:id="325" w:name="Lbl333"/>
      <w:bookmarkEnd w:id="325"/>
      <w:r>
        <w:rPr>
          <w:rStyle w:val="style18"/>
        </w:rPr>
        <w:t>2.</w:t>
      </w:r>
      <w:r>
        <w:rPr/>
        <w:t xml:space="preserve">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pPr>
        <w:pStyle w:val="style22"/>
        <w:rPr/>
      </w:pPr>
      <w:bookmarkStart w:id="326" w:name="Lbl334"/>
      <w:bookmarkEnd w:id="326"/>
      <w:r>
        <w:rPr>
          <w:rStyle w:val="style18"/>
        </w:rPr>
        <w:t>3.</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pPr>
        <w:pStyle w:val="style22"/>
        <w:rPr/>
      </w:pPr>
      <w:bookmarkStart w:id="327" w:name="Lbl335"/>
      <w:bookmarkEnd w:id="327"/>
      <w:r>
        <w:rPr>
          <w:rStyle w:val="style18"/>
        </w:rPr>
        <w:t>4.</w:t>
      </w:r>
      <w:r>
        <w:rPr/>
        <w:t xml:space="preserve"> Условия оплаты эфирного времени, печатной площади, которые предоставляются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выдвинувшими кандидатов.</w:t>
      </w:r>
    </w:p>
    <w:p>
      <w:pPr>
        <w:pStyle w:val="style22"/>
        <w:rPr/>
      </w:pPr>
      <w:bookmarkStart w:id="328" w:name="Lbl336"/>
      <w:bookmarkEnd w:id="328"/>
      <w:r>
        <w:rPr>
          <w:rStyle w:val="style18"/>
        </w:rPr>
        <w:t>5.</w:t>
      </w:r>
      <w:r>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pPr>
        <w:pStyle w:val="style22"/>
        <w:rPr/>
      </w:pPr>
      <w:bookmarkStart w:id="329" w:name="Lbl337"/>
      <w:bookmarkEnd w:id="329"/>
      <w:r>
        <w:rPr>
          <w:rStyle w:val="style18"/>
        </w:rPr>
        <w:t>6.</w:t>
      </w:r>
      <w:r>
        <w:rPr/>
        <w:t xml:space="preserve">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w:t>
      </w:r>
      <w:hyperlink w:anchor="Lbl336">
        <w:r>
          <w:rPr>
            <w:rStyle w:val="style17"/>
          </w:rPr>
          <w:t>пункте 5</w:t>
        </w:r>
      </w:hyperlink>
      <w:r>
        <w:rPr/>
        <w:t xml:space="preserve"> настоящей статьи, в установленные в указанном пункте сроки.</w:t>
      </w:r>
    </w:p>
    <w:p>
      <w:pPr>
        <w:pStyle w:val="style22"/>
        <w:rPr/>
      </w:pPr>
      <w:bookmarkStart w:id="330" w:name="Lbl338"/>
      <w:bookmarkEnd w:id="330"/>
      <w:r>
        <w:rPr>
          <w:rStyle w:val="style18"/>
        </w:rPr>
        <w:t>7.</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которые предоставляются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10 дней со дня голосования.</w:t>
      </w:r>
    </w:p>
    <w:p>
      <w:pPr>
        <w:pStyle w:val="style22"/>
        <w:rPr/>
      </w:pPr>
      <w:bookmarkStart w:id="331" w:name="Lbl339"/>
      <w:bookmarkEnd w:id="331"/>
      <w:r>
        <w:rPr>
          <w:rStyle w:val="style18"/>
        </w:rPr>
        <w:t>8.</w:t>
      </w:r>
      <w:r>
        <w:rPr/>
        <w:t xml:space="preserve"> Организации, осуществляющие выпуск средств массовой информации, обязаны хранить указанные в </w:t>
      </w:r>
      <w:hyperlink w:anchor="Lbl338">
        <w:r>
          <w:rPr>
            <w:rStyle w:val="style17"/>
          </w:rPr>
          <w:t>пункте 7</w:t>
        </w:r>
      </w:hyperlink>
      <w:r>
        <w:rPr/>
        <w:t xml:space="preserve"> настоящей статьи учетные документы о бесплатном и платном предоставлении эфирного времени и печатной площади не менее трех лет со дня голосования.</w:t>
      </w:r>
    </w:p>
    <w:p>
      <w:pPr>
        <w:pStyle w:val="style22"/>
        <w:rPr/>
      </w:pPr>
      <w:bookmarkStart w:id="332" w:name="Lbl340"/>
      <w:bookmarkEnd w:id="332"/>
      <w:r>
        <w:rPr>
          <w:rStyle w:val="style18"/>
        </w:rPr>
        <w:t>9.</w:t>
      </w:r>
      <w:r>
        <w:rPr/>
        <w:t xml:space="preserve">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rPr/>
      </w:pPr>
      <w:bookmarkStart w:id="333" w:name="Lbl341"/>
      <w:bookmarkEnd w:id="333"/>
      <w:r>
        <w:rPr>
          <w:rStyle w:val="style18"/>
        </w:rPr>
        <w:t>10.</w:t>
      </w:r>
      <w:r>
        <w:rPr/>
        <w:t xml:space="preserve"> Бесплатное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эфирного времени, печатной площади.</w:t>
      </w:r>
    </w:p>
    <w:p>
      <w:pPr>
        <w:pStyle w:val="style22"/>
        <w:rPr/>
      </w:pPr>
      <w:bookmarkStart w:id="334" w:name="Lbl342"/>
      <w:bookmarkEnd w:id="334"/>
      <w:r>
        <w:rPr>
          <w:rStyle w:val="style18"/>
        </w:rPr>
        <w:t>11.</w:t>
      </w:r>
      <w:r>
        <w:rPr/>
        <w:t xml:space="preserve"> Очередность предоставления бесплатного эфирного времени (бесплатной печатной площади) зарегистрированным кандидатам определяется путем проведения жеребьевки.</w:t>
      </w:r>
    </w:p>
    <w:p>
      <w:pPr>
        <w:pStyle w:val="style22"/>
        <w:rPr/>
      </w:pPr>
      <w:r>
        <w:rPr/>
        <w:t>Жеребьевка в целях распределения бесплатного эфирного времени (бесплатной печатной площади) между зарегистрированными кандидатами проводится избирательной комиссией муниципального образования после окончания регистрации кандидатов, но не позднее, чем за семь дней до начала периода предвыборной агитации на каналах организаций телерадиовещания и в периодических печатных изданиях. Зарегистрированные кандидаты уведомляются о дне, времени и месте проведения жеребьевки не позднее дня, предшествующего дню ее проведения. Результаты жеребьевки оформляются протоколом, который заверяется подписями председателя и секретаря избирательной комиссии муниципального образования и печатью избирательной комиссии муниципального образования.</w:t>
      </w:r>
    </w:p>
    <w:p>
      <w:pPr>
        <w:pStyle w:val="style47"/>
        <w:rPr/>
      </w:pPr>
      <w:bookmarkStart w:id="335" w:name="Lbl40"/>
      <w:bookmarkEnd w:id="335"/>
      <w:r>
        <w:rPr/>
        <w:t>Статья 40</w:t>
      </w:r>
    </w:p>
    <w:p>
      <w:pPr>
        <w:pStyle w:val="style46"/>
        <w:rPr/>
      </w:pPr>
      <w:r>
        <w:rPr>
          <w:rStyle w:val="style18"/>
        </w:rPr>
        <w:t>Статья 40.</w:t>
      </w:r>
      <w:r>
        <w:rPr/>
        <w:t xml:space="preserve"> Условия проведения предвыборной агитации на телевидении и радио</w:t>
      </w:r>
    </w:p>
    <w:p>
      <w:pPr>
        <w:pStyle w:val="style22"/>
        <w:rPr/>
      </w:pPr>
      <w:bookmarkStart w:id="336" w:name="Lbl343"/>
      <w:bookmarkEnd w:id="336"/>
      <w:r>
        <w:rPr>
          <w:rStyle w:val="style18"/>
        </w:rPr>
        <w:t>1.</w:t>
      </w:r>
      <w:r>
        <w:rPr/>
        <w:t xml:space="preserve">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pPr>
        <w:pStyle w:val="style22"/>
        <w:rPr/>
      </w:pPr>
      <w:bookmarkStart w:id="337" w:name="Lbl344"/>
      <w:bookmarkEnd w:id="337"/>
      <w:r>
        <w:rPr>
          <w:rStyle w:val="style18"/>
        </w:rPr>
        <w:t>2.</w:t>
      </w:r>
      <w:r>
        <w:rPr/>
        <w:t xml:space="preserve"> Муниципальные организации телерадиовещания обязаны предоставлять бесплатное эфирное время зарегистрированным кандидатам.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rPr/>
      </w:pPr>
      <w:bookmarkStart w:id="338" w:name="Lbl345"/>
      <w:bookmarkEnd w:id="338"/>
      <w:r>
        <w:rPr>
          <w:rStyle w:val="style18"/>
        </w:rPr>
        <w:t>3.</w:t>
      </w:r>
      <w:r>
        <w:rPr/>
        <w:t xml:space="preserve">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pPr>
        <w:pStyle w:val="style22"/>
        <w:rPr/>
      </w:pPr>
      <w:bookmarkStart w:id="339" w:name="Lbl3451"/>
      <w:bookmarkEnd w:id="339"/>
      <w:r>
        <w:rPr/>
        <w:t xml:space="preserve">3_1. При проведении повторных и дополнительных выборов объем эфирного времени, указанный в </w:t>
      </w:r>
      <w:hyperlink w:anchor="Lbl345">
        <w:r>
          <w:rPr>
            <w:rStyle w:val="style17"/>
          </w:rPr>
          <w:t>пункте 3</w:t>
        </w:r>
      </w:hyperlink>
      <w:r>
        <w:rPr/>
        <w:t xml:space="preserve"> настоящей статьи, который каждая из муниципальных организаций телерадиовещания предоставляет для проведения предвыборной агитации каждому кандидату, должен быть не меньше объема эфирного времени, указанного в </w:t>
      </w:r>
      <w:hyperlink w:anchor="Lbl345">
        <w:r>
          <w:rPr>
            <w:rStyle w:val="style17"/>
          </w:rPr>
          <w:t>пункте 3</w:t>
        </w:r>
      </w:hyperlink>
      <w:r>
        <w:rPr/>
        <w:t xml:space="preserve"> настоящей статьи, полученного каждым кандидатом по этому избирательному округу на основных выборах.</w:t>
      </w:r>
    </w:p>
    <w:p>
      <w:pPr>
        <w:pStyle w:val="style22"/>
        <w:rPr/>
      </w:pPr>
      <w:bookmarkStart w:id="340" w:name="Lbl346"/>
      <w:bookmarkEnd w:id="340"/>
      <w:r>
        <w:rPr>
          <w:rStyle w:val="style18"/>
        </w:rPr>
        <w:t>4.</w:t>
      </w:r>
      <w:r>
        <w:rPr/>
        <w:t xml:space="preserve">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 В совместных агитационных мероприятиях зарегистрированные кандидаты могут участвовать только лично, кроме случая, когда кандидат не может участвовать в совместном агитационном мероприятии по вынуждающим к тому обстоятельствам (болезнь, выполнение должностных обязанностей). В этом случае вместо зарегистрированного кандидата в совместном агитационном мероприятии может участвовать его доверенное лицо.</w:t>
      </w:r>
    </w:p>
    <w:p>
      <w:pPr>
        <w:pStyle w:val="style22"/>
        <w:rPr/>
      </w:pPr>
      <w:bookmarkStart w:id="341" w:name="Lbl347"/>
      <w:bookmarkEnd w:id="341"/>
      <w:r>
        <w:rPr>
          <w:rStyle w:val="style18"/>
        </w:rPr>
        <w:t>5.</w:t>
      </w:r>
      <w:r>
        <w:rPr/>
        <w:t xml:space="preserve"> Зарегистрированный кандидат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в этом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отказавшемуся участвовать в указанном мероприятии.</w:t>
      </w:r>
    </w:p>
    <w:p>
      <w:pPr>
        <w:pStyle w:val="style22"/>
        <w:rPr/>
      </w:pPr>
      <w:bookmarkStart w:id="342" w:name="Lbl348"/>
      <w:bookmarkEnd w:id="342"/>
      <w:r>
        <w:rPr>
          <w:rStyle w:val="style18"/>
        </w:rPr>
        <w:t>6.</w:t>
      </w:r>
      <w:r>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pPr>
        <w:pStyle w:val="style22"/>
        <w:rPr/>
      </w:pPr>
      <w:bookmarkStart w:id="343" w:name="Lbl349"/>
      <w:bookmarkEnd w:id="343"/>
      <w:r>
        <w:rPr>
          <w:rStyle w:val="style18"/>
        </w:rPr>
        <w:t>7.</w:t>
      </w:r>
      <w:r>
        <w:rPr/>
        <w:t xml:space="preserve">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pPr>
        <w:pStyle w:val="style22"/>
        <w:rPr/>
      </w:pPr>
      <w:bookmarkStart w:id="344" w:name="Lbl3491"/>
      <w:bookmarkEnd w:id="344"/>
      <w:r>
        <w:rPr/>
        <w:t xml:space="preserve">7_1. Эфирное время, указанное в </w:t>
      </w:r>
      <w:hyperlink w:anchor="Lbl349">
        <w:r>
          <w:rPr>
            <w:rStyle w:val="style17"/>
          </w:rPr>
          <w:t>пункте 7</w:t>
        </w:r>
      </w:hyperlink>
      <w:r>
        <w:rPr/>
        <w:t xml:space="preserve"> настоящей статьи, должно предоставляться муниципальными организациями телерадиовещания в период, указанный в </w:t>
      </w:r>
      <w:hyperlink w:anchor="Lbl329">
        <w:r>
          <w:rPr>
            <w:rStyle w:val="style17"/>
          </w:rPr>
          <w:t>пункте 2 статьи 38</w:t>
        </w:r>
      </w:hyperlink>
      <w:r>
        <w:rPr/>
        <w:t xml:space="preserve"> настоящего Закона Санкт-Петербурга.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Lbl342">
        <w:r>
          <w:rPr>
            <w:rStyle w:val="style17"/>
          </w:rPr>
          <w:t>пункте 11 статьи 39</w:t>
        </w:r>
      </w:hyperlink>
      <w:r>
        <w:rPr/>
        <w:t xml:space="preserve"> настоящего Закона Санкт-Петербурга. При проведении жеребьевки вправе присутствовать члены избирательной комиссии муниципального образования. Результаты жеребьевки оформляются протоколом. Эфирное время предоставляется на основании договора, заключенного после проведения жеребьевки.</w:t>
      </w:r>
    </w:p>
    <w:p>
      <w:pPr>
        <w:pStyle w:val="style22"/>
        <w:rPr/>
      </w:pPr>
      <w:r>
        <w:rPr/>
        <w:t>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муниципальной организации телерадиовещания, которая вправе использовать высвободившееся эфирное время по своему усмотрению.</w:t>
      </w:r>
    </w:p>
    <w:p>
      <w:pPr>
        <w:pStyle w:val="style22"/>
        <w:rPr/>
      </w:pPr>
      <w:bookmarkStart w:id="345" w:name="Lbl350"/>
      <w:bookmarkEnd w:id="345"/>
      <w:r>
        <w:rPr>
          <w:rStyle w:val="style18"/>
        </w:rPr>
        <w:t>8.</w:t>
      </w:r>
      <w:r>
        <w:rPr/>
        <w:t xml:space="preserve"> Государственные организации телерадиовещания, негосударственные организации телерадиовещания, выполнившие условия </w:t>
      </w:r>
      <w:hyperlink w:anchor="Lbl336">
        <w:r>
          <w:rPr>
            <w:rStyle w:val="style17"/>
          </w:rPr>
          <w:t>пункта 5 статьи 39</w:t>
        </w:r>
      </w:hyperlink>
      <w:r>
        <w:rPr/>
        <w:t xml:space="preserve"> настоящего Закона Санкт-Петербурга, обязаны предоставлять эфирное время зарегистрированным кандидатам на равных условиях (в том числе по времени выхода в эфир).</w:t>
      </w:r>
    </w:p>
    <w:p>
      <w:pPr>
        <w:pStyle w:val="style22"/>
        <w:rPr/>
      </w:pPr>
      <w:bookmarkStart w:id="346" w:name="Lbl351"/>
      <w:bookmarkEnd w:id="346"/>
      <w:r>
        <w:rPr>
          <w:rStyle w:val="style18"/>
        </w:rPr>
        <w:t>9.</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rPr/>
      </w:pPr>
      <w:bookmarkStart w:id="347" w:name="Lbl352"/>
      <w:bookmarkEnd w:id="347"/>
      <w:r>
        <w:rPr>
          <w:rStyle w:val="style18"/>
        </w:rPr>
        <w:t>10.</w:t>
      </w:r>
      <w:r>
        <w:rPr/>
        <w:t xml:space="preserve"> Платежный документ о перечислении в полном объеме средств в счет оплаты стоимости эфирного времени должен быть представлен кредитной организации, в которой открыт специальный избирательный счет, кандидатом не позднее чем за два дня до дня предоставления эфирного времени.</w:t>
      </w:r>
    </w:p>
    <w:p>
      <w:pPr>
        <w:pStyle w:val="style22"/>
        <w:rPr/>
      </w:pPr>
      <w:bookmarkStart w:id="348" w:name="Lbl353"/>
      <w:bookmarkEnd w:id="348"/>
      <w:r>
        <w:rPr>
          <w:rStyle w:val="style18"/>
        </w:rPr>
        <w:t>11.</w:t>
      </w:r>
      <w:r>
        <w:rPr/>
        <w:t xml:space="preserve"> Не позднее чем за два дня до дня выхода в эфир агитационного материала кандидата указанный кандидат обязан уведомить избирательную комиссию муниципального образования о наименовании теле- или радиоканала организации телерадиовещания, в эфире которого выходит агитационный материал, и времени его выхода в эфир.</w:t>
      </w:r>
    </w:p>
    <w:p>
      <w:pPr>
        <w:pStyle w:val="style22"/>
        <w:rPr/>
      </w:pPr>
      <w:bookmarkStart w:id="349" w:name="Lbl354"/>
      <w:bookmarkEnd w:id="349"/>
      <w:r>
        <w:rPr>
          <w:rStyle w:val="style18"/>
        </w:rPr>
        <w:t>12.</w:t>
      </w:r>
      <w:r>
        <w:rPr/>
        <w:t xml:space="preserve"> Не позднее дня, предшествующего дню предоставления кандидату эфирного времени, организация телерадиовещания, в эфире теле- или радиоканала которой выходит указанный агитационный материал, обязана получить от соответствующего кандидата доказательства выполнения им требований </w:t>
      </w:r>
      <w:hyperlink w:anchor="Lbl352">
        <w:r>
          <w:rPr>
            <w:rStyle w:val="style17"/>
          </w:rPr>
          <w:t>пунктов 10</w:t>
        </w:r>
      </w:hyperlink>
      <w:r>
        <w:rPr/>
        <w:t xml:space="preserve"> и </w:t>
      </w:r>
      <w:hyperlink w:anchor="Lbl353">
        <w:r>
          <w:rPr>
            <w:rStyle w:val="style17"/>
          </w:rPr>
          <w:t>11</w:t>
        </w:r>
      </w:hyperlink>
      <w:r>
        <w:rPr/>
        <w:t xml:space="preserve"> настоящей статьи.</w:t>
      </w:r>
    </w:p>
    <w:p>
      <w:pPr>
        <w:pStyle w:val="style22"/>
        <w:rPr/>
      </w:pPr>
      <w:r>
        <w:rPr/>
        <w:t xml:space="preserve">В случае, если кандидат в срок, указанный в </w:t>
      </w:r>
      <w:hyperlink w:anchor="Lbl354">
        <w:r>
          <w:rPr>
            <w:rStyle w:val="style17"/>
          </w:rPr>
          <w:t>абзаце первом</w:t>
        </w:r>
      </w:hyperlink>
      <w:r>
        <w:rPr/>
        <w:t xml:space="preserve"> настоящего пункта, не представит организации телерадиовещания доказательства выполнения им требований </w:t>
      </w:r>
      <w:hyperlink w:anchor="Lbl352">
        <w:r>
          <w:rPr>
            <w:rStyle w:val="style17"/>
          </w:rPr>
          <w:t>пунктов 10</w:t>
        </w:r>
      </w:hyperlink>
      <w:r>
        <w:rPr/>
        <w:t xml:space="preserve"> и </w:t>
      </w:r>
      <w:hyperlink w:anchor="Lbl353">
        <w:r>
          <w:rPr>
            <w:rStyle w:val="style17"/>
          </w:rPr>
          <w:t>11</w:t>
        </w:r>
      </w:hyperlink>
      <w:r>
        <w:rPr/>
        <w:t xml:space="preserve"> настоящей статьи, организация телерадиовещания обязана отказать кандидату в предоставлении ему эфирного времени для размещения соответствующего агитационного материала.</w:t>
      </w:r>
    </w:p>
    <w:p>
      <w:pPr>
        <w:pStyle w:val="style22"/>
        <w:rPr/>
      </w:pPr>
      <w:bookmarkStart w:id="350" w:name="Lbl355"/>
      <w:bookmarkEnd w:id="350"/>
      <w:r>
        <w:rPr>
          <w:rStyle w:val="style18"/>
        </w:rPr>
        <w:t>13.</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pPr>
        <w:pStyle w:val="style22"/>
        <w:rPr/>
      </w:pPr>
      <w:bookmarkStart w:id="351" w:name="Lbl356"/>
      <w:bookmarkEnd w:id="351"/>
      <w:r>
        <w:rPr>
          <w:rStyle w:val="style18"/>
        </w:rPr>
        <w:t>14.</w:t>
      </w:r>
      <w:r>
        <w:rPr/>
        <w:t xml:space="preserve"> Требования </w:t>
      </w:r>
      <w:hyperlink w:anchor="Lbl352">
        <w:r>
          <w:rPr>
            <w:rStyle w:val="style17"/>
          </w:rPr>
          <w:t>пунктов 10 — 12</w:t>
        </w:r>
      </w:hyperlink>
      <w:r>
        <w:rPr/>
        <w:t xml:space="preserve"> настоящей статьи не распространяются на агитационные материалы, размещаемые в эфире муниципальных организаций телерадиовещания.</w:t>
      </w:r>
    </w:p>
    <w:p>
      <w:pPr>
        <w:pStyle w:val="style22"/>
        <w:rPr/>
      </w:pPr>
      <w:bookmarkStart w:id="352" w:name="Lbl357"/>
      <w:bookmarkEnd w:id="352"/>
      <w:r>
        <w:rPr>
          <w:rStyle w:val="style18"/>
        </w:rPr>
        <w:t>15.</w:t>
      </w:r>
      <w:r>
        <w:rPr/>
        <w:t xml:space="preserve"> Иные условия и порядок проведения предвыборной агитации на телевидении и радио регулируются федеральными законами, законами Санкт-Петербурга.</w:t>
      </w:r>
    </w:p>
    <w:p>
      <w:pPr>
        <w:pStyle w:val="style47"/>
        <w:rPr/>
      </w:pPr>
      <w:bookmarkStart w:id="353" w:name="Lbl41"/>
      <w:bookmarkEnd w:id="353"/>
      <w:r>
        <w:rPr/>
        <w:t>Статья 41</w:t>
      </w:r>
    </w:p>
    <w:p>
      <w:pPr>
        <w:pStyle w:val="style46"/>
        <w:rPr/>
      </w:pPr>
      <w:r>
        <w:rPr>
          <w:rStyle w:val="style18"/>
        </w:rPr>
        <w:t>Статья 41.</w:t>
      </w:r>
      <w:r>
        <w:rPr/>
        <w:t xml:space="preserve"> Условия проведения предвыборной агитации в периодических печатных изданиях</w:t>
      </w:r>
    </w:p>
    <w:p>
      <w:pPr>
        <w:pStyle w:val="style22"/>
        <w:rPr/>
      </w:pPr>
      <w:bookmarkStart w:id="354" w:name="Lbl358"/>
      <w:bookmarkEnd w:id="354"/>
      <w:r>
        <w:rPr>
          <w:rStyle w:val="style18"/>
        </w:rPr>
        <w:t>1.</w:t>
      </w:r>
      <w:r>
        <w:rPr/>
        <w:t xml:space="preserve">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бесплатно, должен составлять не менее 10 процентов от общего объема еженедельной печатной площади соответствующего издания, предоставляемого зарегистрированным кандидатам за плату.</w:t>
      </w:r>
    </w:p>
    <w:p>
      <w:pPr>
        <w:pStyle w:val="style22"/>
        <w:rPr/>
      </w:pPr>
      <w:bookmarkStart w:id="355" w:name="Lbl359"/>
      <w:bookmarkEnd w:id="355"/>
      <w:r>
        <w:rPr>
          <w:rStyle w:val="style18"/>
        </w:rPr>
        <w:t>2.</w:t>
      </w:r>
      <w:r>
        <w:rPr/>
        <w:t xml:space="preserve">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резервируемой печатной площади должен составлять не менее 10 и не более 50 процентов от общего объема еженедельной печатной площади соответствующего печатного издания.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pPr>
        <w:pStyle w:val="style22"/>
        <w:rPr/>
      </w:pPr>
      <w:bookmarkStart w:id="356" w:name="Lbl3591"/>
      <w:bookmarkEnd w:id="356"/>
      <w:r>
        <w:rPr/>
        <w:t xml:space="preserve">2_1. Печатная площадь, указанная в </w:t>
      </w:r>
      <w:hyperlink w:anchor="Lbl359">
        <w:r>
          <w:rPr>
            <w:rStyle w:val="style17"/>
          </w:rPr>
          <w:t>пункте 2</w:t>
        </w:r>
      </w:hyperlink>
      <w:r>
        <w:rPr/>
        <w:t xml:space="preserve"> настоящей статьи, должна предоставляться редакцией муниципального периодического печатного издания в период, указанный в </w:t>
      </w:r>
      <w:hyperlink w:anchor="Lbl329">
        <w:r>
          <w:rPr>
            <w:rStyle w:val="style17"/>
          </w:rPr>
          <w:t>пункте 2 статьи 38</w:t>
        </w:r>
      </w:hyperlink>
      <w:r>
        <w:rPr/>
        <w:t xml:space="preserve"> настоящего Закона Санкт-Петербурга. Дата опубликования предвыборного агитационного материала зарегистрированного кандидата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Lbl342">
        <w:r>
          <w:rPr>
            <w:rStyle w:val="style17"/>
          </w:rPr>
          <w:t>пункте 11 статьи 39</w:t>
        </w:r>
      </w:hyperlink>
      <w:r>
        <w:rPr/>
        <w:t xml:space="preserve"> настоящего Закона Санкт-Петербурга. При проведении жеребьевки вправе присутствовать члены избирательной комиссии муниципального образования.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rPr/>
      </w:pPr>
      <w:r>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муниципального периодического печатного издания, которая вправе использовать высвободившуюся печатную площадь по своему усмотрению.</w:t>
      </w:r>
    </w:p>
    <w:p>
      <w:pPr>
        <w:pStyle w:val="style22"/>
        <w:rPr/>
      </w:pPr>
      <w:bookmarkStart w:id="357" w:name="Lbl360"/>
      <w:bookmarkEnd w:id="357"/>
      <w:r>
        <w:rPr>
          <w:rStyle w:val="style18"/>
        </w:rPr>
        <w:t>3.</w:t>
      </w:r>
      <w:r>
        <w:rPr/>
        <w:t xml:space="preserve"> Редакции негосударственных периодических печатных изданий, выполнившие условия </w:t>
      </w:r>
      <w:hyperlink w:anchor="Lbl336">
        <w:r>
          <w:rPr>
            <w:rStyle w:val="style17"/>
          </w:rPr>
          <w:t>пункта 5 статьи 39</w:t>
        </w:r>
      </w:hyperlink>
      <w:r>
        <w:rPr/>
        <w:t xml:space="preserve"> настоящего Закона Санкт-Петербурга, вправе отказать в предоставлении печатной площади для проведения предвыборной агитации.</w:t>
      </w:r>
    </w:p>
    <w:p>
      <w:pPr>
        <w:pStyle w:val="style22"/>
        <w:rPr/>
      </w:pPr>
      <w:bookmarkStart w:id="358" w:name="Lbl361"/>
      <w:bookmarkEnd w:id="358"/>
      <w:r>
        <w:rPr>
          <w:rStyle w:val="style18"/>
        </w:rPr>
        <w:t>4.</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pPr>
        <w:pStyle w:val="style22"/>
        <w:rPr/>
      </w:pPr>
      <w:bookmarkStart w:id="359" w:name="Lbl362"/>
      <w:bookmarkEnd w:id="359"/>
      <w:r>
        <w:rPr>
          <w:rStyle w:val="style18"/>
        </w:rPr>
        <w:t>5.</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22"/>
        <w:rPr/>
      </w:pPr>
      <w:bookmarkStart w:id="360" w:name="Lbl363"/>
      <w:bookmarkEnd w:id="360"/>
      <w:r>
        <w:rPr>
          <w:rStyle w:val="style18"/>
        </w:rPr>
        <w:t>6.</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pPr>
        <w:pStyle w:val="style22"/>
        <w:rPr/>
      </w:pPr>
      <w:bookmarkStart w:id="361" w:name="Lbl364"/>
      <w:bookmarkEnd w:id="361"/>
      <w:r>
        <w:rPr>
          <w:rStyle w:val="style18"/>
        </w:rPr>
        <w:t>7.</w:t>
      </w:r>
      <w:r>
        <w:rPr/>
        <w:t xml:space="preserve"> Иные условия и порядок проведения предвыборной агитации в периодических печатных изданиях регулируются федеральными законами, законами Санкт-Петербурга.</w:t>
      </w:r>
    </w:p>
    <w:p>
      <w:pPr>
        <w:pStyle w:val="style47"/>
        <w:rPr/>
      </w:pPr>
      <w:bookmarkStart w:id="362" w:name="Lbl42"/>
      <w:bookmarkEnd w:id="362"/>
      <w:r>
        <w:rPr/>
        <w:t>Статья 42</w:t>
      </w:r>
    </w:p>
    <w:p>
      <w:pPr>
        <w:pStyle w:val="style46"/>
        <w:rPr/>
      </w:pPr>
      <w:r>
        <w:rPr>
          <w:rStyle w:val="style18"/>
        </w:rPr>
        <w:t>Статья 42.</w:t>
      </w:r>
      <w:r>
        <w:rPr/>
        <w:t xml:space="preserve"> Условия проведения предвыборной агитации посредством агитационных публичных мероприятий</w:t>
      </w:r>
    </w:p>
    <w:p>
      <w:pPr>
        <w:pStyle w:val="style22"/>
        <w:rPr/>
      </w:pPr>
      <w:bookmarkStart w:id="363" w:name="Lbl365"/>
      <w:bookmarkEnd w:id="363"/>
      <w:r>
        <w:rPr>
          <w:rStyle w:val="style18"/>
        </w:rPr>
        <w:t>1.</w:t>
      </w:r>
      <w:r>
        <w:rPr/>
        <w:t xml:space="preserve"> Государственные органы, органы местного самоуправления в Санкт-Петербурге обязаны оказывать содействие зарегистрированным кандидатам в организации и проведении агитационных публичных мероприятий.</w:t>
      </w:r>
    </w:p>
    <w:p>
      <w:pPr>
        <w:pStyle w:val="style22"/>
        <w:rPr/>
      </w:pPr>
      <w:bookmarkStart w:id="364" w:name="Lbl366"/>
      <w:bookmarkEnd w:id="364"/>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rPr/>
      </w:pPr>
      <w:bookmarkStart w:id="365" w:name="Lbl367"/>
      <w:bookmarkEnd w:id="365"/>
      <w:r>
        <w:rPr>
          <w:rStyle w:val="style18"/>
        </w:rPr>
        <w:t>3.</w:t>
      </w:r>
      <w:r>
        <w:rPr/>
        <w:t xml:space="preserve">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pPr>
        <w:pStyle w:val="style22"/>
        <w:rPr/>
      </w:pPr>
      <w:bookmarkStart w:id="366" w:name="Lbl368"/>
      <w:bookmarkEnd w:id="366"/>
      <w:r>
        <w:rPr>
          <w:rStyle w:val="style18"/>
        </w:rPr>
        <w:t>4.</w:t>
      </w:r>
      <w:r>
        <w:rPr/>
        <w:t xml:space="preserve"> Если указанное в </w:t>
      </w:r>
      <w:hyperlink w:anchor="Lbl367">
        <w:r>
          <w:rPr>
            <w:rStyle w:val="style17"/>
          </w:rPr>
          <w:t>пункте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pPr>
        <w:pStyle w:val="style22"/>
        <w:rPr/>
      </w:pPr>
      <w:r>
        <w:rPr/>
        <w:t>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w:t>
      </w:r>
    </w:p>
    <w:p>
      <w:pPr>
        <w:pStyle w:val="style22"/>
        <w:rPr/>
      </w:pPr>
      <w:bookmarkStart w:id="367" w:name="Lbl369"/>
      <w:bookmarkEnd w:id="367"/>
      <w:r>
        <w:rPr>
          <w:rStyle w:val="style18"/>
        </w:rPr>
        <w:t>5.</w:t>
      </w:r>
      <w:r>
        <w:rPr/>
        <w:t xml:space="preserve"> Заявки на выделение помещений, указанных в </w:t>
      </w:r>
      <w:hyperlink w:anchor="Lbl367">
        <w:r>
          <w:rPr>
            <w:rStyle w:val="style17"/>
          </w:rPr>
          <w:t>пунктах 3</w:t>
        </w:r>
      </w:hyperlink>
      <w:r>
        <w:rPr/>
        <w:t xml:space="preserve"> и </w:t>
      </w:r>
      <w:hyperlink w:anchor="Lbl368">
        <w:r>
          <w:rPr>
            <w:rStyle w:val="style17"/>
          </w:rPr>
          <w:t>4</w:t>
        </w:r>
      </w:hyperlink>
      <w:r>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pPr>
        <w:pStyle w:val="style22"/>
        <w:rPr/>
      </w:pPr>
      <w:bookmarkStart w:id="368" w:name="Lbl370"/>
      <w:bookmarkEnd w:id="368"/>
      <w:r>
        <w:rPr>
          <w:rStyle w:val="style18"/>
        </w:rPr>
        <w:t>6.</w:t>
      </w:r>
      <w:r>
        <w:rPr/>
        <w:t xml:space="preserve">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rPr/>
      </w:pPr>
      <w:bookmarkStart w:id="369" w:name="Lbl371"/>
      <w:bookmarkEnd w:id="369"/>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pPr>
        <w:pStyle w:val="style22"/>
        <w:rPr/>
      </w:pPr>
      <w:bookmarkStart w:id="370" w:name="Lbl372"/>
      <w:bookmarkEnd w:id="370"/>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7"/>
        <w:rPr/>
      </w:pPr>
      <w:bookmarkStart w:id="371" w:name="Lbl43"/>
      <w:bookmarkEnd w:id="371"/>
      <w:r>
        <w:rPr/>
        <w:t>Статья 43</w:t>
      </w:r>
    </w:p>
    <w:p>
      <w:pPr>
        <w:pStyle w:val="style46"/>
        <w:rPr/>
      </w:pPr>
      <w:r>
        <w:rPr>
          <w:rStyle w:val="style18"/>
        </w:rPr>
        <w:t>Статья 43.</w:t>
      </w:r>
      <w:r>
        <w:rPr/>
        <w:t xml:space="preserve"> Условия выпуска и распространения печатных, аудиовизуальных и иных агитационных материалов</w:t>
      </w:r>
    </w:p>
    <w:p>
      <w:pPr>
        <w:pStyle w:val="style22"/>
        <w:rPr/>
      </w:pPr>
      <w:bookmarkStart w:id="372" w:name="Lbl373"/>
      <w:bookmarkEnd w:id="372"/>
      <w:r>
        <w:rPr>
          <w:rStyle w:val="style18"/>
        </w:rPr>
        <w:t>1.</w:t>
      </w:r>
      <w:r>
        <w:rPr/>
        <w:t xml:space="preserve">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rPr/>
      </w:pPr>
      <w:bookmarkStart w:id="373" w:name="Lbl374"/>
      <w:bookmarkEnd w:id="373"/>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соответствующую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rPr/>
      </w:pPr>
      <w:bookmarkStart w:id="374" w:name="Lbl375"/>
      <w:bookmarkEnd w:id="374"/>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rPr/>
      </w:pPr>
      <w:bookmarkStart w:id="375" w:name="Lbl376"/>
      <w:bookmarkEnd w:id="375"/>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rPr/>
      </w:pPr>
      <w:bookmarkStart w:id="376" w:name="Lbl377"/>
      <w:bookmarkEnd w:id="376"/>
      <w:r>
        <w:rPr>
          <w:rStyle w:val="style18"/>
        </w:rPr>
        <w:t>5.</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375">
        <w:r>
          <w:rPr>
            <w:rStyle w:val="style17"/>
          </w:rPr>
          <w:t>пунктом 3</w:t>
        </w:r>
      </w:hyperlink>
      <w:r>
        <w:rPr/>
        <w:t xml:space="preserve"> настоящей статьи.</w:t>
      </w:r>
    </w:p>
    <w:p>
      <w:pPr>
        <w:pStyle w:val="style22"/>
        <w:rPr/>
      </w:pPr>
      <w:bookmarkStart w:id="377" w:name="Lbl378"/>
      <w:bookmarkEnd w:id="377"/>
      <w:r>
        <w:rPr>
          <w:rStyle w:val="style18"/>
        </w:rPr>
        <w:t>6.</w:t>
      </w:r>
      <w:r>
        <w:rPr/>
        <w:t xml:space="preserve"> Запрещается распространение агитационных материалов с нарушением требований, установленных </w:t>
      </w:r>
      <w:hyperlink w:anchor="Lbl376">
        <w:r>
          <w:rPr>
            <w:rStyle w:val="style17"/>
          </w:rPr>
          <w:t>пунктом 4</w:t>
        </w:r>
      </w:hyperlink>
      <w:r>
        <w:rPr/>
        <w:t xml:space="preserve"> настоящей статьи, </w:t>
      </w:r>
      <w:hyperlink w:anchor="Lbl325">
        <w:r>
          <w:rPr>
            <w:rStyle w:val="style17"/>
          </w:rPr>
          <w:t>пунктом 10 статьи 37</w:t>
        </w:r>
      </w:hyperlink>
      <w:r>
        <w:rPr/>
        <w:t xml:space="preserve"> настоящего Закона Санкт-Петербурга.</w:t>
      </w:r>
    </w:p>
    <w:p>
      <w:pPr>
        <w:pStyle w:val="style22"/>
        <w:rPr/>
      </w:pPr>
      <w:bookmarkStart w:id="378" w:name="Lbl379"/>
      <w:bookmarkEnd w:id="378"/>
      <w:r>
        <w:rPr>
          <w:rStyle w:val="style18"/>
        </w:rPr>
        <w:t>7.</w:t>
      </w:r>
      <w:r>
        <w:rPr/>
        <w:t xml:space="preserve">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pPr>
        <w:pStyle w:val="style22"/>
        <w:rPr/>
      </w:pPr>
      <w:bookmarkStart w:id="379" w:name="Lbl380"/>
      <w:bookmarkEnd w:id="379"/>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379">
        <w:r>
          <w:rPr>
            <w:rStyle w:val="style17"/>
          </w:rPr>
          <w:t>пунктом 7</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rPr/>
      </w:pPr>
      <w:bookmarkStart w:id="380" w:name="Lbl381"/>
      <w:bookmarkEnd w:id="380"/>
      <w:r>
        <w:rPr>
          <w:rStyle w:val="style18"/>
        </w:rPr>
        <w:t>9.</w:t>
      </w:r>
      <w:r>
        <w:rPr/>
        <w:t xml:space="preserve"> 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материалов.</w:t>
      </w:r>
    </w:p>
    <w:p>
      <w:pPr>
        <w:pStyle w:val="style22"/>
        <w:rPr/>
      </w:pPr>
      <w:bookmarkStart w:id="381" w:name="Lbl382"/>
      <w:bookmarkEnd w:id="381"/>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rPr/>
      </w:pPr>
      <w:bookmarkStart w:id="382" w:name="Lbl383"/>
      <w:bookmarkEnd w:id="382"/>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40">
        <w:r>
          <w:rPr>
            <w:rStyle w:val="style17"/>
          </w:rPr>
          <w:t>статьями 40</w:t>
        </w:r>
      </w:hyperlink>
      <w:r>
        <w:rPr/>
        <w:t xml:space="preserve"> и </w:t>
      </w:r>
      <w:hyperlink w:anchor="Lbl41">
        <w:r>
          <w:rPr>
            <w:rStyle w:val="style17"/>
          </w:rPr>
          <w:t>41</w:t>
        </w:r>
      </w:hyperlink>
      <w:r>
        <w:rPr/>
        <w:t xml:space="preserve"> настоящего Закона Санкт-Петербурга.</w:t>
      </w:r>
    </w:p>
    <w:p>
      <w:pPr>
        <w:pStyle w:val="style47"/>
        <w:rPr/>
      </w:pPr>
      <w:bookmarkStart w:id="383" w:name="Lbl44"/>
      <w:bookmarkEnd w:id="383"/>
      <w:r>
        <w:rPr/>
        <w:t>Статья 44</w:t>
      </w:r>
    </w:p>
    <w:p>
      <w:pPr>
        <w:pStyle w:val="style46"/>
        <w:rPr/>
      </w:pPr>
      <w:r>
        <w:rPr>
          <w:rStyle w:val="style18"/>
        </w:rPr>
        <w:t>Статья 44.</w:t>
      </w:r>
      <w:r>
        <w:rPr/>
        <w:t xml:space="preserve"> Ограничения при проведении предвыборной агитации</w:t>
      </w:r>
    </w:p>
    <w:p>
      <w:pPr>
        <w:pStyle w:val="style22"/>
        <w:rPr/>
      </w:pPr>
      <w:bookmarkStart w:id="384" w:name="Lbl384"/>
      <w:bookmarkEnd w:id="384"/>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 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rPr/>
      </w:pPr>
      <w:bookmarkStart w:id="385" w:name="Lbl385"/>
      <w:bookmarkEnd w:id="385"/>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384">
        <w:r>
          <w:rPr>
            <w:rStyle w:val="style17"/>
          </w:rPr>
          <w:t>пункте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rPr/>
      </w:pPr>
      <w:bookmarkStart w:id="386" w:name="Lbl386"/>
      <w:bookmarkEnd w:id="386"/>
      <w:r>
        <w:rPr>
          <w:rStyle w:val="style18"/>
        </w:rPr>
        <w:t>3.</w:t>
      </w:r>
      <w:r>
        <w:rPr/>
        <w:t xml:space="preserve">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w:t>
      </w:r>
    </w:p>
    <w:p>
      <w:pPr>
        <w:pStyle w:val="style22"/>
        <w:rPr/>
      </w:pPr>
      <w:r>
        <w:rPr/>
        <w:t>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w:t>
      </w:r>
    </w:p>
    <w:p>
      <w:pPr>
        <w:pStyle w:val="style22"/>
        <w:rPr/>
      </w:pPr>
      <w:r>
        <w:rPr/>
        <w:t>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
    <w:p>
      <w:pPr>
        <w:pStyle w:val="style22"/>
        <w:rPr/>
      </w:pPr>
      <w:r>
        <w:rPr/>
        <w:t>проводить льготную распродажу товаров, бесплатно распространять любые товары, за исключением печатных агитационных материалов (в том числе иллюстрированных) и значков, специально изготовленных для избирательной кампании;</w:t>
      </w:r>
    </w:p>
    <w:p>
      <w:pPr>
        <w:pStyle w:val="style22"/>
        <w:rPr/>
      </w:pPr>
      <w:r>
        <w:rPr/>
        <w:t>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rPr/>
      </w:pPr>
      <w:bookmarkStart w:id="387" w:name="Lbl387"/>
      <w:bookmarkEnd w:id="387"/>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rPr/>
      </w:pPr>
      <w:bookmarkStart w:id="388" w:name="Lbl388"/>
      <w:bookmarkEnd w:id="388"/>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rPr/>
      </w:pPr>
      <w:bookmarkStart w:id="389" w:name="Lbl389"/>
      <w:bookmarkEnd w:id="389"/>
      <w:r>
        <w:rPr>
          <w:rStyle w:val="style18"/>
        </w:rPr>
        <w:t>6.</w:t>
      </w:r>
      <w:r>
        <w:rPr/>
        <w:t xml:space="preserve"> Кандидаты, их доверенные лица и уполномоченные представители по финансовым вопросам, избирательные объединения, выдвинувшие кандидатов,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и уполномоченных представителей по финансовым вопросам,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rPr/>
      </w:pPr>
      <w:bookmarkStart w:id="390" w:name="Lbl390"/>
      <w:bookmarkEnd w:id="390"/>
      <w:r>
        <w:rPr>
          <w:rStyle w:val="style18"/>
        </w:rPr>
        <w:t>7.</w:t>
      </w:r>
      <w:r>
        <w:rPr/>
        <w:t xml:space="preserve"> Агитационные материалы не могут содержать коммерческую рекламу.</w:t>
      </w:r>
    </w:p>
    <w:p>
      <w:pPr>
        <w:pStyle w:val="style22"/>
        <w:rPr/>
      </w:pPr>
      <w:bookmarkStart w:id="391" w:name="Lbl391"/>
      <w:bookmarkEnd w:id="391"/>
      <w:r>
        <w:rPr>
          <w:rStyle w:val="style18"/>
        </w:rPr>
        <w:t>8.</w:t>
      </w:r>
      <w:r>
        <w:rPr/>
        <w:t xml:space="preserve">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pPr>
        <w:pStyle w:val="style22"/>
        <w:rPr/>
      </w:pPr>
      <w:r>
        <w:rPr>
          <w:rStyle w:val="style18"/>
        </w:rPr>
        <w:t>а)</w:t>
      </w:r>
      <w:r>
        <w:rPr/>
        <w:t xml:space="preserve"> распространения призывов голосовать против кандидата, кандидатов;</w:t>
      </w:r>
    </w:p>
    <w:p>
      <w:pPr>
        <w:pStyle w:val="style22"/>
        <w:rPr/>
      </w:pPr>
      <w:r>
        <w:rPr>
          <w:rStyle w:val="style18"/>
        </w:rPr>
        <w:t>б)</w:t>
      </w:r>
      <w:r>
        <w:rPr/>
        <w:t xml:space="preserve"> описания возможных негативных последствий в случае, если тот или иной кандидат будет избран;</w:t>
      </w:r>
    </w:p>
    <w:p>
      <w:pPr>
        <w:pStyle w:val="style22"/>
        <w:rPr/>
      </w:pPr>
      <w:r>
        <w:rPr>
          <w:rStyle w:val="style18"/>
        </w:rPr>
        <w:t>в)</w:t>
      </w:r>
      <w:r>
        <w:rPr/>
        <w:t xml:space="preserve">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pPr>
        <w:pStyle w:val="style22"/>
        <w:rPr/>
      </w:pPr>
      <w:r>
        <w:rPr>
          <w:rStyle w:val="style18"/>
        </w:rPr>
        <w:t>г)</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pPr>
        <w:pStyle w:val="style22"/>
        <w:rPr/>
      </w:pPr>
      <w:bookmarkStart w:id="392" w:name="Lbl392"/>
      <w:bookmarkEnd w:id="392"/>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законом бесплатного и платного эфирного времени, бесплатной и платной печатной площади.</w:t>
      </w:r>
    </w:p>
    <w:p>
      <w:pPr>
        <w:pStyle w:val="style22"/>
        <w:rPr/>
      </w:pPr>
      <w:bookmarkStart w:id="393" w:name="Lbl393"/>
      <w:bookmarkEnd w:id="393"/>
      <w:r>
        <w:rPr>
          <w:rStyle w:val="style18"/>
        </w:rPr>
        <w:t>10.</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rPr/>
      </w:pPr>
      <w:bookmarkStart w:id="394" w:name="Lbl394"/>
      <w:bookmarkEnd w:id="394"/>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375">
        <w:r>
          <w:rPr>
            <w:rStyle w:val="style17"/>
          </w:rPr>
          <w:t>пунктов 3 — 6</w:t>
        </w:r>
      </w:hyperlink>
      <w:r>
        <w:rPr/>
        <w:t xml:space="preserve">, </w:t>
      </w:r>
      <w:hyperlink w:anchor="Lbl380">
        <w:r>
          <w:rPr>
            <w:rStyle w:val="style17"/>
          </w:rPr>
          <w:t>8</w:t>
        </w:r>
      </w:hyperlink>
      <w:r>
        <w:rPr/>
        <w:t xml:space="preserve"> и </w:t>
      </w:r>
      <w:hyperlink w:anchor="Lbl382">
        <w:r>
          <w:rPr>
            <w:rStyle w:val="style17"/>
          </w:rPr>
          <w:t>10 статьи 43</w:t>
        </w:r>
      </w:hyperlink>
      <w:r>
        <w:rPr/>
        <w:t xml:space="preserve"> настоящего Закона Санкт-Петербурга, а также в случае нарушения организацией телерадиовещания, редакцией периодического печатного издания установленного законом порядка проведения предвыборной агитации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rPr/>
      </w:pPr>
      <w:bookmarkStart w:id="395" w:name="Lbl395"/>
      <w:bookmarkEnd w:id="395"/>
      <w:r>
        <w:rPr>
          <w:rStyle w:val="style18"/>
        </w:rPr>
        <w:t>12.</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style47"/>
        <w:rPr/>
      </w:pPr>
      <w:bookmarkStart w:id="396" w:name="Lbl450"/>
      <w:bookmarkEnd w:id="396"/>
      <w:r>
        <w:rPr/>
        <w:t>Справочник наблюдателя — www.nablawiki.ru</w:t>
      </w:r>
    </w:p>
    <w:p>
      <w:pPr>
        <w:pStyle w:val="style2"/>
        <w:rPr/>
      </w:pPr>
      <w:r>
        <w:rPr/>
        <w:t>Глава 7. Финансирование выборов</w:t>
      </w:r>
    </w:p>
    <w:p>
      <w:pPr>
        <w:pStyle w:val="style47"/>
        <w:rPr/>
      </w:pPr>
      <w:bookmarkStart w:id="397" w:name="Lbl45"/>
      <w:bookmarkEnd w:id="397"/>
      <w:r>
        <w:rPr/>
        <w:t>Статья 45</w:t>
      </w:r>
    </w:p>
    <w:p>
      <w:pPr>
        <w:pStyle w:val="style46"/>
        <w:rPr/>
      </w:pPr>
      <w:r>
        <w:rPr>
          <w:rStyle w:val="style18"/>
        </w:rPr>
        <w:t>Статья 45.</w:t>
      </w:r>
      <w:r>
        <w:rPr/>
        <w:t xml:space="preserve"> Финансовое обеспечение подготовки и проведения выборов</w:t>
      </w:r>
    </w:p>
    <w:p>
      <w:pPr>
        <w:pStyle w:val="style22"/>
        <w:rPr/>
      </w:pPr>
      <w:bookmarkStart w:id="398" w:name="Lbl397"/>
      <w:bookmarkEnd w:id="398"/>
      <w:r>
        <w:rPr>
          <w:rStyle w:val="style18"/>
        </w:rPr>
        <w:t>1.</w:t>
      </w:r>
      <w:r>
        <w:rPr/>
        <w:t xml:space="preserve"> Расходы избирательных комиссий на подготовку и проведение выборов производятся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pPr>
        <w:pStyle w:val="style22"/>
        <w:rPr/>
      </w:pPr>
      <w:bookmarkStart w:id="399" w:name="Lbl398"/>
      <w:bookmarkEnd w:id="399"/>
      <w:r>
        <w:rPr>
          <w:rStyle w:val="style18"/>
        </w:rPr>
        <w:t>2.</w:t>
      </w:r>
      <w:r>
        <w:rPr/>
        <w:t xml:space="preserve"> В случае если соответствующий орган местного самоуправления в Санкт-Петербурге отсутствует либо соответствующим органом местного самоуправления в Санкт-Петербурге не принят муниципальный правовой акт о бюджете муниципального образования на соответствующий финансовый год, либо в установленный законом срок средства на финансирование расходов избирательных комиссий на подготовку и проведение выборов не были перечислены, финансирование расходов избирательных комиссий на подготовку и проведение выборов осуществляется за счет средств бюджета Санкт-Петербурга. Порядок перечисления средств на финансирование расходов избирательных комиссий на подготовку и проведение выборов устанавливается Правительством Санкт-Петербурга.</w:t>
      </w:r>
    </w:p>
    <w:p>
      <w:pPr>
        <w:pStyle w:val="style22"/>
        <w:rPr/>
      </w:pPr>
      <w:bookmarkStart w:id="400" w:name="Lbl399"/>
      <w:bookmarkEnd w:id="400"/>
      <w:r>
        <w:rPr>
          <w:rStyle w:val="style18"/>
        </w:rPr>
        <w:t>3.</w:t>
      </w:r>
      <w:r>
        <w:rPr/>
        <w:t xml:space="preserve"> Главным распорядителем средств, предусмотренных в местном бюджете на выборы, является избирательная комиссия муниципального образования.</w:t>
      </w:r>
    </w:p>
    <w:p>
      <w:pPr>
        <w:pStyle w:val="style22"/>
        <w:rPr/>
      </w:pPr>
      <w:bookmarkStart w:id="401" w:name="Lbl400"/>
      <w:bookmarkEnd w:id="401"/>
      <w:r>
        <w:rPr>
          <w:rStyle w:val="style18"/>
        </w:rPr>
        <w:t>4.</w:t>
      </w:r>
      <w:r>
        <w:rPr/>
        <w:t xml:space="preserve"> Расходование выделенных избирательным комиссиям средств производится по сметам расходов, составляемым соответствующими избирательными комиссиями самостоятельно, на цели, определенные настоящим Законом Санкт-Петербурга.</w:t>
      </w:r>
    </w:p>
    <w:p>
      <w:pPr>
        <w:pStyle w:val="style22"/>
        <w:rPr/>
      </w:pPr>
      <w:bookmarkStart w:id="402" w:name="Lbl401"/>
      <w:bookmarkEnd w:id="402"/>
      <w:r>
        <w:rPr>
          <w:rStyle w:val="style18"/>
        </w:rPr>
        <w:t>5.</w:t>
      </w:r>
      <w:r>
        <w:rPr/>
        <w:t xml:space="preserve"> За счет средств местного бюджета финансируются следующие расходы избирательных комиссий:</w:t>
      </w:r>
    </w:p>
    <w:p>
      <w:pPr>
        <w:pStyle w:val="style22"/>
        <w:rPr/>
      </w:pPr>
      <w:r>
        <w:rPr>
          <w:rStyle w:val="style18"/>
        </w:rPr>
        <w:t>а)</w:t>
      </w:r>
      <w:r>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w:t>
      </w:r>
    </w:p>
    <w:p>
      <w:pPr>
        <w:pStyle w:val="style22"/>
        <w:rPr/>
      </w:pPr>
      <w:r>
        <w:rPr>
          <w:rStyle w:val="style18"/>
        </w:rPr>
        <w:t>б)</w:t>
      </w:r>
      <w:r>
        <w:rPr/>
        <w:t xml:space="preserve"> на изготовление печатной продукции и осуществление издательской деятельности;</w:t>
      </w:r>
    </w:p>
    <w:p>
      <w:pPr>
        <w:pStyle w:val="style22"/>
        <w:rPr/>
      </w:pPr>
      <w:r>
        <w:rPr>
          <w:rStyle w:val="style18"/>
        </w:rPr>
        <w:t>в)</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pPr>
        <w:pStyle w:val="style22"/>
        <w:rPr/>
      </w:pPr>
      <w:r>
        <w:rPr>
          <w:rStyle w:val="style18"/>
        </w:rPr>
        <w:t>г)</w:t>
      </w:r>
      <w:r>
        <w:rPr/>
        <w:t xml:space="preserve"> на транспортные расходы;</w:t>
      </w:r>
    </w:p>
    <w:p>
      <w:pPr>
        <w:pStyle w:val="style22"/>
        <w:rPr/>
      </w:pPr>
      <w:r>
        <w:rPr>
          <w:rStyle w:val="style18"/>
        </w:rPr>
        <w:t>д)</w:t>
      </w:r>
      <w:r>
        <w:rPr/>
        <w:t xml:space="preserve"> на доставку, хранение избирательной документации, подготовку ее к передаче в архив или на уничтожение;</w:t>
      </w:r>
    </w:p>
    <w:p>
      <w:pPr>
        <w:pStyle w:val="style22"/>
        <w:rPr/>
      </w:pPr>
      <w:r>
        <w:rPr>
          <w:rStyle w:val="style18"/>
        </w:rPr>
        <w:t>е)</w:t>
      </w:r>
      <w:r>
        <w:rPr/>
        <w:t xml:space="preserve"> на сувениры впервые голосующим гражданам;</w:t>
      </w:r>
    </w:p>
    <w:p>
      <w:pPr>
        <w:pStyle w:val="style22"/>
        <w:rPr/>
      </w:pPr>
      <w:r>
        <w:rPr>
          <w:rStyle w:val="style18"/>
        </w:rPr>
        <w:t>ж)</w:t>
      </w:r>
      <w:r>
        <w:rPr/>
        <w:t xml:space="preserve"> на командировки членов избирательных комиссий с правом решающего голоса, работников аппаратов избирательных комиссий;</w:t>
      </w:r>
    </w:p>
    <w:p>
      <w:pPr>
        <w:pStyle w:val="style22"/>
        <w:rPr/>
      </w:pPr>
      <w:r>
        <w:rPr>
          <w:rStyle w:val="style18"/>
        </w:rPr>
        <w:t>з)</w:t>
      </w:r>
      <w:r>
        <w:rPr/>
        <w:t xml:space="preserve"> на другие цели, связанные с подготовкой и проведением выборов, а также с обеспечением полномочий и деятельности избирательных комиссий.</w:t>
      </w:r>
    </w:p>
    <w:p>
      <w:pPr>
        <w:pStyle w:val="style22"/>
        <w:rPr/>
      </w:pPr>
      <w:bookmarkStart w:id="403" w:name="Lbl402"/>
      <w:bookmarkEnd w:id="403"/>
      <w:r>
        <w:rPr>
          <w:rStyle w:val="style18"/>
        </w:rPr>
        <w:t>6.</w:t>
      </w:r>
      <w:r>
        <w:rPr/>
        <w:t xml:space="preserve">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в соответствии с федеральным законом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дополнительной оплаты труда (вознаграждения) и компенсации устанавливаются избирательной комиссией муниципального образования за счет и в пределах средств, выделенных из местного бюджета на подготовку и проведение выборов.</w:t>
      </w:r>
    </w:p>
    <w:p>
      <w:pPr>
        <w:pStyle w:val="style22"/>
        <w:rPr/>
      </w:pPr>
      <w:bookmarkStart w:id="404" w:name="Lbl403"/>
      <w:bookmarkEnd w:id="404"/>
      <w:r>
        <w:rPr>
          <w:rStyle w:val="style18"/>
        </w:rPr>
        <w:t>7.</w:t>
      </w:r>
      <w:r>
        <w:rPr/>
        <w:t xml:space="preserve"> Участковая избирательная комиссия представляет отчет о поступлении и расходовании средств, выделенных ей на подготовку и проведение выборов, в вышестоящую избирательную комиссию не позднее чем через 10 дней со дня голосования.</w:t>
      </w:r>
    </w:p>
    <w:p>
      <w:pPr>
        <w:pStyle w:val="style22"/>
        <w:rPr/>
      </w:pPr>
      <w:bookmarkStart w:id="405" w:name="Lbl404"/>
      <w:bookmarkEnd w:id="405"/>
      <w:r>
        <w:rPr>
          <w:rStyle w:val="style18"/>
        </w:rPr>
        <w:t>8.</w:t>
      </w:r>
      <w:r>
        <w:rPr/>
        <w:t xml:space="preserve"> Окружная избирательная комиссия представляет отчет о поступлении и расходовании средств, выделенных ей на подготовку и проведение выборов, в избирательную комиссию муниципального образования не позднее чем через 20 дней со дня голосования.</w:t>
      </w:r>
    </w:p>
    <w:p>
      <w:pPr>
        <w:pStyle w:val="style22"/>
        <w:rPr/>
      </w:pPr>
      <w:bookmarkStart w:id="406" w:name="Lbl405"/>
      <w:bookmarkEnd w:id="406"/>
      <w:r>
        <w:rPr>
          <w:rStyle w:val="style18"/>
        </w:rPr>
        <w:t>9.</w:t>
      </w:r>
      <w:r>
        <w:rPr/>
        <w:t xml:space="preserve"> Избирательная комиссия муниципального образования представляет отчет о расходовании средств местного бюджета, выделенных на подготовку и проведение выборов, в соответствующий муниципальный совет не позднее чем через 40 дней со дня официального опубликования результатов выборов.</w:t>
      </w:r>
    </w:p>
    <w:p>
      <w:pPr>
        <w:pStyle w:val="style22"/>
        <w:rPr/>
      </w:pPr>
      <w:bookmarkStart w:id="407" w:name="Lbl406"/>
      <w:bookmarkEnd w:id="407"/>
      <w:r>
        <w:rPr>
          <w:rStyle w:val="style18"/>
        </w:rPr>
        <w:t>10.</w:t>
      </w:r>
      <w:r>
        <w:rPr/>
        <w:t xml:space="preserve"> Если выборы признаны состоявшимися, действительными и избранные кандидаты сложили с себя полномочия, несовместимые со статусом депутата, не израсходованные избирательными комиссиями средства, полученные из местного бюджета, возвращаются в местный бюджет не позднее чем через один месяц со дня представления избирательной комиссией муниципального образования отчета о расходовании средств местного бюджета в соответствующий муниципальный совет.</w:t>
      </w:r>
    </w:p>
    <w:p>
      <w:pPr>
        <w:pStyle w:val="style22"/>
        <w:rPr/>
      </w:pPr>
      <w:bookmarkStart w:id="408" w:name="Lbl407"/>
      <w:bookmarkEnd w:id="408"/>
      <w:r>
        <w:rPr>
          <w:rStyle w:val="style18"/>
        </w:rPr>
        <w:t>11.</w:t>
      </w:r>
      <w:r>
        <w:rPr/>
        <w:t xml:space="preserve"> В случае назначения повторных выборов, если по результатам основных выборов муниципальный совет не был сформирован в правомочном составе, неизрасходованные средства остаются на счетах избирательной комиссии муниципального образования для использования на цели, предусмотренные Федеральным законом и настоящим Законом Санкт-Петербурга.</w:t>
      </w:r>
    </w:p>
    <w:p>
      <w:pPr>
        <w:pStyle w:val="style22"/>
        <w:rPr/>
      </w:pPr>
      <w:bookmarkStart w:id="409" w:name="Lbl408"/>
      <w:bookmarkEnd w:id="409"/>
      <w:r>
        <w:rPr>
          <w:rStyle w:val="style18"/>
        </w:rPr>
        <w:t>12.</w:t>
      </w:r>
      <w:r>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w:t>
      </w:r>
    </w:p>
    <w:p>
      <w:pPr>
        <w:pStyle w:val="style22"/>
        <w:rPr/>
      </w:pPr>
      <w:bookmarkStart w:id="410" w:name="Lbl409"/>
      <w:bookmarkEnd w:id="410"/>
      <w:r>
        <w:rPr>
          <w:rStyle w:val="style18"/>
        </w:rPr>
        <w:t>13.</w:t>
      </w:r>
      <w:r>
        <w:rPr/>
        <w:t xml:space="preserve"> Порядок открытия и ведения счетов, учета, отчетности и перечисления денежных средств, выделенных из средств местного бюджета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Санкт-Петербургской избирательной комиссией по согласованию с Главным управлением Центрального банка Российской Федерации по Санкт-Петербургу.</w:t>
      </w:r>
    </w:p>
    <w:p>
      <w:pPr>
        <w:pStyle w:val="style22"/>
        <w:rPr/>
      </w:pPr>
      <w:bookmarkStart w:id="411" w:name="Lbl410"/>
      <w:bookmarkEnd w:id="411"/>
      <w:r>
        <w:rPr>
          <w:rStyle w:val="style18"/>
        </w:rPr>
        <w:t>14.</w:t>
      </w:r>
      <w:r>
        <w:rPr/>
        <w:t xml:space="preserve">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местного бюджета до дня официального опубликования (публикации) решения о назначении выборов.</w:t>
      </w:r>
    </w:p>
    <w:p>
      <w:pPr>
        <w:pStyle w:val="style47"/>
        <w:rPr/>
      </w:pPr>
      <w:bookmarkStart w:id="412" w:name="Lbl46"/>
      <w:bookmarkEnd w:id="412"/>
      <w:r>
        <w:rPr/>
        <w:t>Статья 46</w:t>
      </w:r>
    </w:p>
    <w:p>
      <w:pPr>
        <w:pStyle w:val="style46"/>
        <w:rPr/>
      </w:pPr>
      <w:r>
        <w:rPr>
          <w:rStyle w:val="style18"/>
        </w:rPr>
        <w:t>Статья 46.</w:t>
      </w:r>
      <w:r>
        <w:rPr/>
        <w:t xml:space="preserve"> Избирательные фонды кандидатов</w:t>
      </w:r>
    </w:p>
    <w:p>
      <w:pPr>
        <w:pStyle w:val="style22"/>
        <w:rPr/>
      </w:pPr>
      <w:bookmarkStart w:id="413" w:name="Lbl411"/>
      <w:bookmarkEnd w:id="413"/>
      <w:r>
        <w:rPr>
          <w:rStyle w:val="style18"/>
        </w:rPr>
        <w:t>1.</w:t>
      </w:r>
      <w:r>
        <w:rPr/>
        <w:t xml:space="preserve"> Кандидат обязан создать собственный избирательный фонд для финансирования своей избирательной кампании после письменного уведомления окружной избирательной комиссии о его выдвижении (самовыдвижении) до представления документов для его регистрации этой окружной избирательной комиссией.</w:t>
      </w:r>
    </w:p>
    <w:p>
      <w:pPr>
        <w:pStyle w:val="style22"/>
        <w:rPr/>
      </w:pPr>
      <w:bookmarkStart w:id="414" w:name="Lbl412"/>
      <w:bookmarkEnd w:id="414"/>
      <w:r>
        <w:rPr>
          <w:rStyle w:val="style18"/>
        </w:rPr>
        <w:t>2.</w:t>
      </w:r>
      <w:r>
        <w:rPr/>
        <w:t xml:space="preserve">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окружную избирательную комиссию об указанных обстоятельствах.</w:t>
      </w:r>
    </w:p>
    <w:p>
      <w:pPr>
        <w:pStyle w:val="style22"/>
        <w:rPr/>
      </w:pPr>
      <w:bookmarkStart w:id="415" w:name="Lbl413"/>
      <w:bookmarkEnd w:id="415"/>
      <w:r>
        <w:rPr>
          <w:rStyle w:val="style18"/>
        </w:rPr>
        <w:t>3.</w:t>
      </w:r>
      <w:r>
        <w:rPr/>
        <w:t xml:space="preserve"> Избирательный фонд кандидата может создаваться за счет следующих денежных средств:</w:t>
      </w:r>
    </w:p>
    <w:p>
      <w:pPr>
        <w:pStyle w:val="style22"/>
        <w:rPr/>
      </w:pPr>
      <w:r>
        <w:rPr>
          <w:rStyle w:val="style18"/>
        </w:rPr>
        <w:t>а)</w:t>
      </w:r>
      <w:r>
        <w:rPr/>
        <w:t xml:space="preserve"> собственных средств кандидата;</w:t>
      </w:r>
    </w:p>
    <w:p>
      <w:pPr>
        <w:pStyle w:val="style22"/>
        <w:rPr/>
      </w:pPr>
      <w:r>
        <w:rPr>
          <w:rStyle w:val="style18"/>
        </w:rPr>
        <w:t>б)</w:t>
      </w:r>
      <w:r>
        <w:rPr/>
        <w:t xml:space="preserve"> средств, которые выделены кандидату выдвинувшим его избирательным объединением;</w:t>
      </w:r>
    </w:p>
    <w:p>
      <w:pPr>
        <w:pStyle w:val="style22"/>
        <w:rPr/>
      </w:pPr>
      <w:r>
        <w:rPr>
          <w:rStyle w:val="style18"/>
        </w:rPr>
        <w:t>в)</w:t>
      </w:r>
      <w:r>
        <w:rPr/>
        <w:t xml:space="preserve"> добровольных пожертвований граждан и юридических лиц.</w:t>
      </w:r>
    </w:p>
    <w:p>
      <w:pPr>
        <w:pStyle w:val="style22"/>
        <w:rPr/>
      </w:pPr>
      <w:bookmarkStart w:id="416" w:name="Lbl414"/>
      <w:bookmarkEnd w:id="416"/>
      <w:r>
        <w:rPr>
          <w:rStyle w:val="style18"/>
        </w:rPr>
        <w:t>4.</w:t>
      </w:r>
      <w:r>
        <w:rPr/>
        <w:t xml:space="preserve"> Запрещается вносить пожертвования в избирательные фонды кандидатов:</w:t>
      </w:r>
    </w:p>
    <w:p>
      <w:pPr>
        <w:pStyle w:val="style22"/>
        <w:rPr/>
      </w:pPr>
      <w:bookmarkStart w:id="417" w:name="Lbl4143"/>
      <w:bookmarkEnd w:id="417"/>
      <w:r>
        <w:rPr>
          <w:rStyle w:val="style18"/>
        </w:rPr>
        <w:t>а)</w:t>
      </w:r>
      <w:r>
        <w:rPr/>
        <w:t xml:space="preserve"> иностранным государствам и иностранным организациям;</w:t>
      </w:r>
    </w:p>
    <w:p>
      <w:pPr>
        <w:pStyle w:val="style22"/>
        <w:rPr/>
      </w:pPr>
      <w:r>
        <w:rPr>
          <w:rStyle w:val="style18"/>
        </w:rPr>
        <w:t>б)</w:t>
      </w:r>
      <w:r>
        <w:rPr/>
        <w:t xml:space="preserve"> иностранным гражданам, за исключением случая, предусмотренного </w:t>
      </w:r>
      <w:hyperlink w:anchor="Lbl83">
        <w:r>
          <w:rPr>
            <w:rStyle w:val="style17"/>
          </w:rPr>
          <w:t>пунктом 16 статьи 3</w:t>
        </w:r>
      </w:hyperlink>
      <w:r>
        <w:rPr/>
        <w:t xml:space="preserve"> настоящего Закона Санкт-Петербурга;</w:t>
      </w:r>
    </w:p>
    <w:p>
      <w:pPr>
        <w:pStyle w:val="style22"/>
        <w:rPr/>
      </w:pPr>
      <w:r>
        <w:rPr>
          <w:rStyle w:val="style18"/>
        </w:rPr>
        <w:t>в)</w:t>
      </w:r>
      <w:r>
        <w:rPr/>
        <w:t xml:space="preserve"> лицам без гражданства;</w:t>
      </w:r>
    </w:p>
    <w:p>
      <w:pPr>
        <w:pStyle w:val="style22"/>
        <w:rPr/>
      </w:pPr>
      <w:r>
        <w:rPr>
          <w:rStyle w:val="style18"/>
        </w:rPr>
        <w:t>г)</w:t>
      </w:r>
      <w:r>
        <w:rPr/>
        <w:t xml:space="preserve"> гражданам Российской Федерации, не достигшим возраста 18 лет на день голосования;</w:t>
      </w:r>
    </w:p>
    <w:p>
      <w:pPr>
        <w:pStyle w:val="style22"/>
        <w:rPr/>
      </w:pPr>
      <w:bookmarkStart w:id="418" w:name="Lbl4141"/>
      <w:bookmarkEnd w:id="418"/>
      <w:r>
        <w:rPr>
          <w:rStyle w:val="style18"/>
        </w:rPr>
        <w:t>д)</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419" w:name="Lbl4144"/>
      <w:bookmarkEnd w:id="419"/>
      <w:r>
        <w:rPr>
          <w:rStyle w:val="style18"/>
        </w:rPr>
        <w:t>е)</w:t>
      </w:r>
      <w:r>
        <w:rPr/>
        <w:t xml:space="preserve"> международным организациям и международным общественным движениям;</w:t>
      </w:r>
    </w:p>
    <w:p>
      <w:pPr>
        <w:pStyle w:val="style22"/>
        <w:rPr/>
      </w:pPr>
      <w:r>
        <w:rPr>
          <w:rStyle w:val="style18"/>
        </w:rPr>
        <w:t>ж)</w:t>
      </w:r>
      <w:r>
        <w:rPr/>
        <w:t xml:space="preserve"> органам государственной власти, иным государственным органам, органам местного самоуправления;</w:t>
      </w:r>
    </w:p>
    <w:p>
      <w:pPr>
        <w:pStyle w:val="style22"/>
        <w:rPr/>
      </w:pPr>
      <w:r>
        <w:rPr>
          <w:rStyle w:val="style18"/>
        </w:rPr>
        <w:t>з)</w:t>
      </w:r>
      <w:r>
        <w:rPr/>
        <w:t xml:space="preserve"> государственным и муниципальным учреждениям, государственным и муниципальным унитарным предприятиям;</w:t>
      </w:r>
    </w:p>
    <w:p>
      <w:pPr>
        <w:pStyle w:val="style22"/>
        <w:rPr/>
      </w:pPr>
      <w:bookmarkStart w:id="420" w:name="Lbl4142"/>
      <w:bookmarkEnd w:id="420"/>
      <w:r>
        <w:rPr>
          <w:rStyle w:val="style18"/>
        </w:rPr>
        <w:t>и)</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rStyle w:val="style18"/>
        </w:rPr>
        <w:t>к)</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4141">
        <w:r>
          <w:rPr>
            <w:rStyle w:val="style17"/>
          </w:rPr>
          <w:t>подпунктах «д»</w:t>
        </w:r>
      </w:hyperlink>
      <w:r>
        <w:rPr/>
        <w:t xml:space="preserve"> и </w:t>
      </w:r>
      <w:hyperlink w:anchor="Lbl4142">
        <w:r>
          <w:rPr>
            <w:rStyle w:val="style17"/>
          </w:rPr>
          <w:t xml:space="preserve">«и» </w:t>
        </w:r>
      </w:hyperlink>
      <w:r>
        <w:rPr/>
        <w:t xml:space="preserve">настоящего пункта; организациям, имеющим в своем уставном (складочном) капитале долю (вклад) юридических лиц, указанных в </w:t>
      </w:r>
      <w:hyperlink w:anchor="Lbl4141">
        <w:r>
          <w:rPr>
            <w:rStyle w:val="style17"/>
          </w:rPr>
          <w:t>подпунктах «д»</w:t>
        </w:r>
      </w:hyperlink>
      <w:r>
        <w:rPr/>
        <w:t xml:space="preserve"> и </w:t>
      </w:r>
      <w:hyperlink w:anchor="Lbl4142">
        <w:r>
          <w:rPr>
            <w:rStyle w:val="style17"/>
          </w:rPr>
          <w:t>«и»</w:t>
        </w:r>
      </w:hyperlink>
      <w:r>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421" w:name="Lbl4145"/>
      <w:bookmarkEnd w:id="421"/>
      <w:r>
        <w:rPr>
          <w:rStyle w:val="style18"/>
        </w:rPr>
        <w:t>л)</w:t>
      </w:r>
      <w:r>
        <w:rPr/>
        <w:t xml:space="preserve"> воинским частям, военным учреждениям и организациям, правоохранительным органам;</w:t>
      </w:r>
    </w:p>
    <w:p>
      <w:pPr>
        <w:pStyle w:val="style22"/>
        <w:rPr/>
      </w:pPr>
      <w:r>
        <w:rPr>
          <w:rStyle w:val="style18"/>
        </w:rPr>
        <w:t>м)</w:t>
      </w:r>
      <w:r>
        <w:rPr/>
        <w:t xml:space="preserve"> благотворительным и религиозным организациям, а также учрежденным ими организациям;</w:t>
      </w:r>
    </w:p>
    <w:p>
      <w:pPr>
        <w:pStyle w:val="style22"/>
        <w:rPr/>
      </w:pPr>
      <w:r>
        <w:rPr>
          <w:rStyle w:val="style18"/>
        </w:rPr>
        <w:t>н)</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rPr/>
      </w:pPr>
      <w:r>
        <w:rPr>
          <w:rStyle w:val="style18"/>
        </w:rPr>
        <w:t>о)</w:t>
      </w:r>
      <w:r>
        <w:rPr/>
        <w:t xml:space="preserve"> юридическим лицам, зарегистрированным менее чем за один год до дня голосования на выборах;</w:t>
      </w:r>
    </w:p>
    <w:p>
      <w:pPr>
        <w:pStyle w:val="style22"/>
        <w:rPr/>
      </w:pPr>
      <w:bookmarkStart w:id="422" w:name="Lbl4146"/>
      <w:bookmarkEnd w:id="422"/>
      <w:r>
        <w:rPr>
          <w:rStyle w:val="style18"/>
        </w:rPr>
        <w:t>п)</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rPr/>
      </w:pPr>
      <w:bookmarkStart w:id="423" w:name="Lbl4149"/>
      <w:bookmarkEnd w:id="423"/>
      <w:r>
        <w:rPr/>
        <w:t xml:space="preserve">иностранных государств, а также от указанных в </w:t>
      </w:r>
      <w:hyperlink w:anchor="Lbl4143">
        <w:r>
          <w:rPr>
            <w:rStyle w:val="style17"/>
          </w:rPr>
          <w:t>подпунктах «а» — «г»</w:t>
        </w:r>
      </w:hyperlink>
      <w:r>
        <w:rPr/>
        <w:t xml:space="preserve">, </w:t>
      </w:r>
      <w:hyperlink w:anchor="Lbl4144">
        <w:r>
          <w:rPr>
            <w:rStyle w:val="style17"/>
          </w:rPr>
          <w:t>«е» — «з»</w:t>
        </w:r>
      </w:hyperlink>
      <w:r>
        <w:rPr/>
        <w:t xml:space="preserve">, </w:t>
      </w:r>
      <w:hyperlink w:anchor="Lbl4145">
        <w:r>
          <w:rPr>
            <w:rStyle w:val="style17"/>
          </w:rPr>
          <w:t>«л» — «о»</w:t>
        </w:r>
      </w:hyperlink>
      <w:r>
        <w:rPr/>
        <w:t xml:space="preserve"> настоящего пункта органов, организаций или физических лиц;</w:t>
      </w:r>
    </w:p>
    <w:p>
      <w:pPr>
        <w:pStyle w:val="style22"/>
        <w:rPr/>
      </w:pPr>
      <w:bookmarkStart w:id="424" w:name="Lbl4147"/>
      <w:bookmarkEnd w:id="424"/>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425" w:name="Lbl4148"/>
      <w:bookmarkEnd w:id="425"/>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rPr/>
      </w:pPr>
      <w:r>
        <w:rPr/>
        <w:t xml:space="preserve">организаций, учрежденных юридическими лицами, указанными в </w:t>
      </w:r>
      <w:hyperlink w:anchor="Lbl4147">
        <w:r>
          <w:rPr>
            <w:rStyle w:val="style17"/>
          </w:rPr>
          <w:t>абзацах третьем</w:t>
        </w:r>
      </w:hyperlink>
      <w:r>
        <w:rPr/>
        <w:t xml:space="preserve"> и </w:t>
      </w:r>
      <w:hyperlink w:anchor="Lbl4148">
        <w:r>
          <w:rPr>
            <w:rStyle w:val="style17"/>
          </w:rPr>
          <w:t>четвертом</w:t>
        </w:r>
      </w:hyperlink>
      <w:r>
        <w:rPr/>
        <w:t xml:space="preserve"> настоящего подпункта;</w:t>
      </w:r>
    </w:p>
    <w:p>
      <w:pPr>
        <w:pStyle w:val="style22"/>
        <w:rPr/>
      </w:pPr>
      <w:r>
        <w:rPr/>
        <w:t xml:space="preserve">организаций, в уставном (складочном) капитале которых доля (вклад) юридических лиц, указанных в </w:t>
      </w:r>
      <w:hyperlink w:anchor="Lbl4147">
        <w:r>
          <w:rPr>
            <w:rStyle w:val="style17"/>
          </w:rPr>
          <w:t>абзацах третьем</w:t>
        </w:r>
      </w:hyperlink>
      <w:r>
        <w:rPr/>
        <w:t xml:space="preserve"> и </w:t>
      </w:r>
      <w:hyperlink w:anchor="Lbl4148">
        <w:r>
          <w:rPr>
            <w:rStyle w:val="style17"/>
          </w:rPr>
          <w:t>четвертом</w:t>
        </w:r>
      </w:hyperlink>
      <w:r>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426" w:name="Lbl415"/>
      <w:bookmarkEnd w:id="426"/>
      <w:r>
        <w:rPr>
          <w:rStyle w:val="style18"/>
        </w:rPr>
        <w:t>5.</w:t>
      </w:r>
      <w:r>
        <w:rPr/>
        <w:t xml:space="preserve"> Некоммерческие организации, указанные в </w:t>
      </w:r>
      <w:hyperlink w:anchor="Lbl4146">
        <w:r>
          <w:rPr>
            <w:rStyle w:val="style17"/>
          </w:rPr>
          <w:t>подпункте «п» пункта 4</w:t>
        </w:r>
      </w:hyperlink>
      <w:r>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4149">
        <w:r>
          <w:rPr>
            <w:rStyle w:val="style17"/>
          </w:rPr>
          <w:t>абзацах втором — седьмом подпункта «п» пункта 4</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rPr/>
      </w:pPr>
      <w:bookmarkStart w:id="427" w:name="Lbl416"/>
      <w:bookmarkEnd w:id="427"/>
      <w:r>
        <w:rPr>
          <w:rStyle w:val="style18"/>
        </w:rPr>
        <w:t>6.</w:t>
      </w:r>
      <w:r>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информацию о гражданстве.</w:t>
      </w:r>
    </w:p>
    <w:p>
      <w:pPr>
        <w:pStyle w:val="style22"/>
        <w:rPr/>
      </w:pPr>
      <w:bookmarkStart w:id="428" w:name="Lbl417"/>
      <w:bookmarkEnd w:id="428"/>
      <w:r>
        <w:rPr>
          <w:rStyle w:val="style18"/>
        </w:rPr>
        <w:t>7.</w:t>
      </w:r>
      <w:r>
        <w:rPr/>
        <w:t xml:space="preserve"> При внесении пожертвования юридическим лицом в платежном поручении указываются следующие сведения: идентификационный номер налогоплательщика, название, дата регистрации, банковские реквизиты, отметка об отсутствии ограничений, предусмотренных </w:t>
      </w:r>
      <w:hyperlink w:anchor="Lbl414">
        <w:r>
          <w:rPr>
            <w:rStyle w:val="style17"/>
          </w:rPr>
          <w:t>пунктом 4</w:t>
        </w:r>
      </w:hyperlink>
      <w:r>
        <w:rPr/>
        <w:t xml:space="preserve"> настоящей статьи.</w:t>
      </w:r>
    </w:p>
    <w:p>
      <w:pPr>
        <w:pStyle w:val="style22"/>
        <w:rPr/>
      </w:pPr>
      <w:bookmarkStart w:id="429" w:name="Lbl418"/>
      <w:bookmarkEnd w:id="429"/>
      <w:r>
        <w:rPr>
          <w:rStyle w:val="style18"/>
        </w:rPr>
        <w:t>8.</w:t>
      </w:r>
      <w:r>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которые не имеют права осуществлять такое пожертвование, либо если пожертвование внесено с нарушением требований </w:t>
      </w:r>
      <w:hyperlink w:anchor="Lbl416">
        <w:r>
          <w:rPr>
            <w:rStyle w:val="style17"/>
          </w:rPr>
          <w:t>пунктов 6</w:t>
        </w:r>
      </w:hyperlink>
      <w:r>
        <w:rPr/>
        <w:t xml:space="preserve"> и </w:t>
      </w:r>
      <w:hyperlink w:anchor="Lbl417">
        <w:r>
          <w:rPr>
            <w:rStyle w:val="style17"/>
          </w:rPr>
          <w:t>7</w:t>
        </w:r>
      </w:hyperlink>
      <w:r>
        <w:rPr/>
        <w:t xml:space="preserve"> настоящей статьи, либо если пожертвование внесено в размере, превышающем установленный настоящим Законом Санкт-Петербурга максимальный размер такого пожертвования, оно в течение 10 дней с момента внесения подлежит возврату жертвователю в полном объеме или подлежит возврату та его часть, которая превышает установленный настоящим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10 дней с момента внесения данного пожертвования. Кандидат не несет ответственности за принятие пожертвований, при внесении которых жертвователи указали сведения, предусмотренные </w:t>
      </w:r>
      <w:hyperlink w:anchor="Lbl416">
        <w:r>
          <w:rPr>
            <w:rStyle w:val="style17"/>
          </w:rPr>
          <w:t>пунктами 6</w:t>
        </w:r>
      </w:hyperlink>
      <w:r>
        <w:rPr/>
        <w:t xml:space="preserve"> и </w:t>
      </w:r>
      <w:hyperlink w:anchor="Lbl417">
        <w:r>
          <w:rPr>
            <w:rStyle w:val="style17"/>
          </w:rPr>
          <w:t>7</w:t>
        </w:r>
      </w:hyperlink>
      <w:r>
        <w:rP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pPr>
        <w:pStyle w:val="style22"/>
        <w:rPr/>
      </w:pPr>
      <w:bookmarkStart w:id="430" w:name="Lbl419"/>
      <w:bookmarkEnd w:id="430"/>
      <w:r>
        <w:rPr>
          <w:rStyle w:val="style18"/>
        </w:rPr>
        <w:t>9.</w:t>
      </w:r>
      <w:r>
        <w:rPr/>
        <w:t xml:space="preserve"> Сумма добровольного пожертвования одного гражданина в избирательный фонд кандидата не должна превышать 3000 рублей.</w:t>
      </w:r>
    </w:p>
    <w:p>
      <w:pPr>
        <w:pStyle w:val="style22"/>
        <w:rPr/>
      </w:pPr>
      <w:bookmarkStart w:id="431" w:name="Lbl420"/>
      <w:bookmarkEnd w:id="431"/>
      <w:r>
        <w:rPr>
          <w:rStyle w:val="style18"/>
        </w:rPr>
        <w:t>10.</w:t>
      </w:r>
      <w:r>
        <w:rPr/>
        <w:t xml:space="preserve"> Сумма добровольного пожертвования одного юридического лица в избирательный фонд кандидата не должна превышать 7000 рублей.</w:t>
      </w:r>
    </w:p>
    <w:p>
      <w:pPr>
        <w:pStyle w:val="style22"/>
        <w:rPr/>
      </w:pPr>
      <w:bookmarkStart w:id="432" w:name="Lbl421"/>
      <w:bookmarkEnd w:id="432"/>
      <w:r>
        <w:rPr>
          <w:rStyle w:val="style18"/>
        </w:rPr>
        <w:t>11.</w:t>
      </w:r>
      <w:r>
        <w:rPr/>
        <w:t xml:space="preserve"> Сумма вносимых в избирательный фонд собственных средств кандидата не должна превышать 10000 рублей.</w:t>
      </w:r>
    </w:p>
    <w:p>
      <w:pPr>
        <w:pStyle w:val="style22"/>
        <w:rPr/>
      </w:pPr>
      <w:bookmarkStart w:id="433" w:name="Lbl422"/>
      <w:bookmarkEnd w:id="433"/>
      <w:r>
        <w:rPr>
          <w:rStyle w:val="style18"/>
        </w:rPr>
        <w:t>12.</w:t>
      </w:r>
      <w:r>
        <w:rPr/>
        <w:t xml:space="preserve"> Сумма вносимых в избирательный фонд кандидата средств, выделенных кандидату выдвинувшим его избирательным объединением, не должна превышать 10000 рублей.</w:t>
      </w:r>
    </w:p>
    <w:p>
      <w:pPr>
        <w:pStyle w:val="style22"/>
        <w:rPr/>
      </w:pPr>
      <w:bookmarkStart w:id="434" w:name="Lbl423"/>
      <w:bookmarkEnd w:id="434"/>
      <w:r>
        <w:rPr>
          <w:rStyle w:val="style18"/>
        </w:rPr>
        <w:t>13.</w:t>
      </w:r>
      <w:r>
        <w:rPr/>
        <w:t xml:space="preserve"> Предельная сумма денежных средств, подлежащих расходованию из избирательного фонда кандидата, составляет 20000 рублей.</w:t>
      </w:r>
    </w:p>
    <w:p>
      <w:pPr>
        <w:pStyle w:val="style22"/>
        <w:rPr/>
      </w:pPr>
      <w:bookmarkStart w:id="435" w:name="Lbl424"/>
      <w:bookmarkEnd w:id="435"/>
      <w:r>
        <w:rPr>
          <w:rStyle w:val="style18"/>
        </w:rPr>
        <w:t>14.</w:t>
      </w:r>
      <w:r>
        <w:rPr/>
        <w:t xml:space="preserve">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кандидатом либо его уполномоченным представителем по финансовым вопросам в филиалах Сберегательного банка Российской Федерации.</w:t>
      </w:r>
    </w:p>
    <w:p>
      <w:pPr>
        <w:pStyle w:val="style22"/>
        <w:rPr/>
      </w:pPr>
      <w:bookmarkStart w:id="436" w:name="Lbl425"/>
      <w:bookmarkEnd w:id="436"/>
      <w:r>
        <w:rPr>
          <w:rStyle w:val="style18"/>
        </w:rPr>
        <w:t>15.</w:t>
      </w:r>
      <w:r>
        <w:rPr/>
        <w:t xml:space="preserve"> Филиалы Сберегательного банка Российской Федерации, в которых кандидаты либо их уполномоченные представители по финансовым вопросам открывают специальные избирательные счета, определяются Санкт-Петербургской избирательной комиссией по согласованию со Сберегательным банком Российской Федерации.</w:t>
      </w:r>
    </w:p>
    <w:p>
      <w:pPr>
        <w:pStyle w:val="style22"/>
        <w:rPr/>
      </w:pPr>
      <w:bookmarkStart w:id="437" w:name="Lbl426"/>
      <w:bookmarkEnd w:id="437"/>
      <w:r>
        <w:rPr>
          <w:rStyle w:val="style18"/>
        </w:rPr>
        <w:t>16.</w:t>
      </w:r>
      <w:r>
        <w:rPr/>
        <w:t xml:space="preserve"> Порядок открытия, ведения и закрытия специальных избирательных счетов устанавливается Санкт-Петербургской избирательной комиссией по согласованию с Главным управлением Центрального банка Российской Федерации по Санкт-Петербургу.</w:t>
      </w:r>
    </w:p>
    <w:p>
      <w:pPr>
        <w:pStyle w:val="style47"/>
        <w:rPr/>
      </w:pPr>
      <w:bookmarkStart w:id="438" w:name="Lbl47"/>
      <w:bookmarkEnd w:id="438"/>
      <w:r>
        <w:rPr/>
        <w:t>Статья 47</w:t>
      </w:r>
    </w:p>
    <w:p>
      <w:pPr>
        <w:pStyle w:val="style46"/>
        <w:rPr/>
      </w:pPr>
      <w:r>
        <w:rPr>
          <w:rStyle w:val="style18"/>
        </w:rPr>
        <w:t>Статья 47.</w:t>
      </w:r>
      <w:r>
        <w:rPr/>
        <w:t xml:space="preserve"> Уполномоченные представители кандидатов по финансовым вопросам</w:t>
      </w:r>
    </w:p>
    <w:p>
      <w:pPr>
        <w:pStyle w:val="style22"/>
        <w:rPr/>
      </w:pPr>
      <w:bookmarkStart w:id="439" w:name="Lbl427"/>
      <w:bookmarkEnd w:id="439"/>
      <w:r>
        <w:rPr>
          <w:rStyle w:val="style18"/>
        </w:rPr>
        <w:t>1.</w:t>
      </w:r>
      <w:r>
        <w:rPr/>
        <w:t xml:space="preserve"> Кандидат вправе назначить своего уполномоченного представителя по финансовым вопросам.</w:t>
      </w:r>
    </w:p>
    <w:p>
      <w:pPr>
        <w:pStyle w:val="style22"/>
        <w:rPr/>
      </w:pPr>
      <w:bookmarkStart w:id="440" w:name="Lbl428"/>
      <w:bookmarkEnd w:id="440"/>
      <w:r>
        <w:rPr>
          <w:rStyle w:val="style18"/>
        </w:rPr>
        <w:t>2.</w:t>
      </w:r>
      <w:r>
        <w:rPr/>
        <w:t xml:space="preserve"> Уполномоченный представитель по финансовым вопросам осуществляет свои полномочия на основании выданной кандидатом доверенности по форме, установленной Санкт-Петербургской избирательной комиссией, которая должна быть удостоверена нотариально.</w:t>
      </w:r>
    </w:p>
    <w:p>
      <w:pPr>
        <w:pStyle w:val="style22"/>
        <w:rPr/>
      </w:pPr>
      <w:bookmarkStart w:id="441" w:name="Lbl429"/>
      <w:bookmarkEnd w:id="441"/>
      <w:r>
        <w:rPr>
          <w:rStyle w:val="style18"/>
        </w:rPr>
        <w:t>3.</w:t>
      </w:r>
      <w:r>
        <w:rPr/>
        <w:t xml:space="preserve"> В доверенности, выданной уполномоченному представителю по финансовым вопросам, должны быть указаны его фамилия, имя, отчество, дата и место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перечислены переданные ему полномочия.</w:t>
      </w:r>
    </w:p>
    <w:p>
      <w:pPr>
        <w:pStyle w:val="style22"/>
        <w:rPr/>
      </w:pPr>
      <w:bookmarkStart w:id="442" w:name="Lbl430"/>
      <w:bookmarkEnd w:id="442"/>
      <w:r>
        <w:rPr>
          <w:rStyle w:val="style18"/>
        </w:rPr>
        <w:t>4.</w:t>
      </w:r>
      <w:r>
        <w:rPr/>
        <w:t xml:space="preserve"> При назначении уполномоченного представителя по финансовым вопросам кандидат вправе передать ему следующие полномочия:</w:t>
      </w:r>
    </w:p>
    <w:p>
      <w:pPr>
        <w:pStyle w:val="style22"/>
        <w:rPr/>
      </w:pPr>
      <w:r>
        <w:rPr>
          <w:rStyle w:val="style18"/>
        </w:rPr>
        <w:t>а)</w:t>
      </w:r>
      <w:r>
        <w:rPr/>
        <w:t xml:space="preserve"> открытие и закрытие специального избирательного счета;</w:t>
      </w:r>
    </w:p>
    <w:p>
      <w:pPr>
        <w:pStyle w:val="style22"/>
        <w:rPr/>
      </w:pPr>
      <w:r>
        <w:rPr>
          <w:rStyle w:val="style18"/>
        </w:rPr>
        <w:t>б)</w:t>
      </w:r>
      <w:r>
        <w:rPr/>
        <w:t xml:space="preserve"> распоряжение средствами избирательного фонда;</w:t>
      </w:r>
    </w:p>
    <w:p>
      <w:pPr>
        <w:pStyle w:val="style22"/>
        <w:rPr/>
      </w:pPr>
      <w:r>
        <w:rPr>
          <w:rStyle w:val="style18"/>
        </w:rPr>
        <w:t>в)</w:t>
      </w:r>
      <w:r>
        <w:rPr/>
        <w:t xml:space="preserve"> учет и контроль за поступлением и расходованием средств избирательного фонда;</w:t>
      </w:r>
    </w:p>
    <w:p>
      <w:pPr>
        <w:pStyle w:val="style22"/>
        <w:rPr/>
      </w:pPr>
      <w:r>
        <w:rPr>
          <w:rStyle w:val="style18"/>
        </w:rPr>
        <w:t>г)</w:t>
      </w:r>
      <w:r>
        <w:rPr/>
        <w:t xml:space="preserve"> право подписания от имени кандидата расчетных документов;</w:t>
      </w:r>
    </w:p>
    <w:p>
      <w:pPr>
        <w:pStyle w:val="style22"/>
        <w:rPr/>
      </w:pPr>
      <w:r>
        <w:rPr>
          <w:rStyle w:val="style18"/>
        </w:rPr>
        <w:t>д)</w:t>
      </w:r>
      <w:r>
        <w:rPr/>
        <w:t xml:space="preserve"> иные полномочия, связанные с финансированием избирательной кампании данного кандидата.</w:t>
      </w:r>
    </w:p>
    <w:p>
      <w:pPr>
        <w:pStyle w:val="style22"/>
        <w:rPr/>
      </w:pPr>
      <w:bookmarkStart w:id="443" w:name="Lbl431"/>
      <w:bookmarkEnd w:id="443"/>
      <w:r>
        <w:rPr>
          <w:rStyle w:val="style18"/>
        </w:rPr>
        <w:t>5.</w:t>
      </w:r>
      <w:r>
        <w:rPr/>
        <w:t xml:space="preserve"> Для регистрации уполномоченного представителя по финансовым вопросам в окружную избирательную комиссию кандидатом представляются следующие документы:</w:t>
      </w:r>
    </w:p>
    <w:p>
      <w:pPr>
        <w:pStyle w:val="style22"/>
        <w:rPr/>
      </w:pPr>
      <w:r>
        <w:rPr>
          <w:rStyle w:val="style18"/>
        </w:rPr>
        <w:t>а)</w:t>
      </w:r>
      <w:r>
        <w:rPr/>
        <w:t xml:space="preserve"> заявление кандидата о назначении уполномоченного представителя по финансовым вопросам по форме, установленной Санкт-Петербургской избирательной комиссией;</w:t>
      </w:r>
    </w:p>
    <w:p>
      <w:pPr>
        <w:pStyle w:val="style22"/>
        <w:rPr/>
      </w:pPr>
      <w:r>
        <w:rPr>
          <w:rStyle w:val="style18"/>
        </w:rPr>
        <w:t>б)</w:t>
      </w:r>
      <w:r>
        <w:rPr/>
        <w:t xml:space="preserve"> заявление гражданина о согласии быть уполномоченным представителем по финансовым вопросам по форме, установленной Санкт-Петербургской избирательной комиссией;</w:t>
      </w:r>
    </w:p>
    <w:p>
      <w:pPr>
        <w:pStyle w:val="style22"/>
        <w:rPr/>
      </w:pPr>
      <w:r>
        <w:rPr>
          <w:rStyle w:val="style18"/>
        </w:rPr>
        <w:t>в)</w:t>
      </w:r>
      <w:r>
        <w:rPr/>
        <w:t xml:space="preserve"> доверенность, указанная в </w:t>
      </w:r>
      <w:hyperlink w:anchor="Lbl429">
        <w:r>
          <w:rPr>
            <w:rStyle w:val="style17"/>
          </w:rPr>
          <w:t>пункте 3</w:t>
        </w:r>
      </w:hyperlink>
      <w:r>
        <w:rPr/>
        <w:t xml:space="preserve"> настоящей статьи.</w:t>
      </w:r>
    </w:p>
    <w:p>
      <w:pPr>
        <w:pStyle w:val="style22"/>
        <w:rPr/>
      </w:pPr>
      <w:bookmarkStart w:id="444" w:name="Lbl432"/>
      <w:bookmarkEnd w:id="444"/>
      <w:r>
        <w:rPr>
          <w:rStyle w:val="style18"/>
        </w:rPr>
        <w:t>6.</w:t>
      </w:r>
      <w:r>
        <w:rPr/>
        <w:t xml:space="preserve"> Окружная избирательная комиссия в течение трех дней со дня приема документов для регистрации уполномоченного представителя по финансовым вопросам рассматривает представленные документы и принимает решение о регистрации уполномоченного представителя по финансовым вопросам либо мотивированное решение об отказе в его регистрации.</w:t>
      </w:r>
    </w:p>
    <w:p>
      <w:pPr>
        <w:pStyle w:val="style22"/>
        <w:rPr/>
      </w:pPr>
      <w:bookmarkStart w:id="445" w:name="Lbl433"/>
      <w:bookmarkEnd w:id="445"/>
      <w:r>
        <w:rPr>
          <w:rStyle w:val="style18"/>
        </w:rPr>
        <w:t>7.</w:t>
      </w:r>
      <w:r>
        <w:rPr/>
        <w:t xml:space="preserve"> Срок полномочий уполномоченного представителя по финансовым вопросам начинается со дня его регистрации и истекает через 60 дней со дня голосования на выборах.</w:t>
      </w:r>
    </w:p>
    <w:p>
      <w:pPr>
        <w:pStyle w:val="style22"/>
        <w:rPr/>
      </w:pPr>
      <w:bookmarkStart w:id="446" w:name="Lbl434"/>
      <w:bookmarkEnd w:id="446"/>
      <w:r>
        <w:rPr>
          <w:rStyle w:val="style18"/>
        </w:rPr>
        <w:t>8.</w:t>
      </w:r>
      <w:r>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в соответствующую окружную избирательную комиссию и в филиал Сберегательного банка Российской Федерации, где открыт специальный избирательный счет кандидата, соответствующее заявление кандидата.</w:t>
      </w:r>
    </w:p>
    <w:p>
      <w:pPr>
        <w:pStyle w:val="style22"/>
        <w:rPr/>
      </w:pPr>
      <w:bookmarkStart w:id="447" w:name="Lbl435"/>
      <w:bookmarkEnd w:id="447"/>
      <w:r>
        <w:rPr>
          <w:rStyle w:val="style18"/>
        </w:rPr>
        <w:t>9.</w:t>
      </w:r>
      <w:r>
        <w:rPr/>
        <w:t xml:space="preserve"> Регистрация вновь назначенного уполномоченного представителя по финансовым вопросам осуществляется в порядке, предусмотренном настоящей статьей.</w:t>
      </w:r>
    </w:p>
    <w:p>
      <w:pPr>
        <w:pStyle w:val="style47"/>
        <w:rPr/>
      </w:pPr>
      <w:bookmarkStart w:id="448" w:name="Lbl48"/>
      <w:bookmarkEnd w:id="448"/>
      <w:r>
        <w:rPr/>
        <w:t>Статья 48</w:t>
      </w:r>
    </w:p>
    <w:p>
      <w:pPr>
        <w:pStyle w:val="style46"/>
        <w:rPr/>
      </w:pPr>
      <w:r>
        <w:rPr>
          <w:rStyle w:val="style18"/>
        </w:rPr>
        <w:t>Статья 48.</w:t>
      </w:r>
      <w:r>
        <w:rPr/>
        <w:t xml:space="preserve"> Порядок расходования средств избирательных фондов</w:t>
      </w:r>
    </w:p>
    <w:p>
      <w:pPr>
        <w:pStyle w:val="style22"/>
        <w:rPr/>
      </w:pPr>
      <w:bookmarkStart w:id="449" w:name="Lbl436"/>
      <w:bookmarkEnd w:id="449"/>
      <w:r>
        <w:rPr>
          <w:rStyle w:val="style18"/>
        </w:rPr>
        <w:t>1.</w:t>
      </w:r>
      <w:r>
        <w:rPr/>
        <w:t xml:space="preserve"> Право распоряжаться средствами избирательных фондов принадлежит создавшим их кандидатам.</w:t>
      </w:r>
    </w:p>
    <w:p>
      <w:pPr>
        <w:pStyle w:val="style22"/>
        <w:rPr/>
      </w:pPr>
      <w:bookmarkStart w:id="450" w:name="Lbl437"/>
      <w:bookmarkEnd w:id="450"/>
      <w:r>
        <w:rPr>
          <w:rStyle w:val="style18"/>
        </w:rPr>
        <w:t>2.</w:t>
      </w:r>
      <w:r>
        <w:rPr/>
        <w:t xml:space="preserve"> Средства избирательных фондов имеют целевое назначение. Они могут использоваться кандидатами только на покрытие расходов, связанных с проведением своей избирательной кампании.</w:t>
      </w:r>
    </w:p>
    <w:p>
      <w:pPr>
        <w:pStyle w:val="style22"/>
        <w:rPr/>
      </w:pPr>
      <w:bookmarkStart w:id="451" w:name="Lbl438"/>
      <w:bookmarkEnd w:id="451"/>
      <w:r>
        <w:rPr>
          <w:rStyle w:val="style18"/>
        </w:rPr>
        <w:t>3.</w:t>
      </w:r>
      <w:r>
        <w:rPr/>
        <w:t xml:space="preserve"> Средства избирательных фондов могут использоваться на:</w:t>
      </w:r>
    </w:p>
    <w:p>
      <w:pPr>
        <w:pStyle w:val="style22"/>
        <w:rPr/>
      </w:pPr>
      <w:r>
        <w:rPr>
          <w:rStyle w:val="style18"/>
        </w:rPr>
        <w:t>а)</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rPr/>
      </w:pPr>
      <w:r>
        <w:rPr>
          <w:rStyle w:val="style18"/>
        </w:rPr>
        <w:t>б)</w:t>
      </w:r>
      <w:r>
        <w:rPr/>
        <w:t xml:space="preserve"> предвыборную агитацию, а также на оплату работ (услуг) информационного и консультационного характера;</w:t>
      </w:r>
    </w:p>
    <w:p>
      <w:pPr>
        <w:pStyle w:val="style22"/>
        <w:rPr/>
      </w:pPr>
      <w:r>
        <w:rPr>
          <w:rStyle w:val="style18"/>
        </w:rPr>
        <w:t>в)</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pPr>
        <w:pStyle w:val="style22"/>
        <w:rPr/>
      </w:pPr>
      <w:bookmarkStart w:id="452" w:name="Lbl439"/>
      <w:bookmarkEnd w:id="452"/>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за выполнение указанных работ (оказание услуг) осуществляются только в безналичном порядке. Требование о безналичном порядке распространяется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средств гражданам и юридическим лицам по договорам на выполнение работ (оказание услуг), связанных с избирательной кампанией, запрещаются.</w:t>
      </w:r>
    </w:p>
    <w:p>
      <w:pPr>
        <w:pStyle w:val="style22"/>
        <w:rPr/>
      </w:pPr>
      <w:bookmarkStart w:id="453" w:name="Lbl440"/>
      <w:bookmarkEnd w:id="453"/>
      <w:r>
        <w:rPr>
          <w:rStyle w:val="style18"/>
        </w:rPr>
        <w:t>5.</w:t>
      </w:r>
      <w:r>
        <w:rPr/>
        <w:t xml:space="preserve"> 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данного кандидата.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rPr/>
      </w:pPr>
      <w:bookmarkStart w:id="454" w:name="Lbl441"/>
      <w:bookmarkEnd w:id="454"/>
      <w:r>
        <w:rPr>
          <w:rStyle w:val="style18"/>
        </w:rPr>
        <w:t>6.</w:t>
      </w:r>
      <w:r>
        <w:rPr/>
        <w:t xml:space="preserve">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pPr>
        <w:pStyle w:val="style22"/>
        <w:rPr/>
      </w:pPr>
      <w:bookmarkStart w:id="455" w:name="Lbl442"/>
      <w:bookmarkEnd w:id="455"/>
      <w:r>
        <w:rPr>
          <w:rStyle w:val="style18"/>
        </w:rPr>
        <w:t>7.</w:t>
      </w:r>
      <w:r>
        <w:rPr/>
        <w:t xml:space="preserve"> Кредитная организация, в которой открыт специальный избирательный счет, по требованию окружной избирательной комиссии или кандидата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Кредитная организация, в которой открыт специальный избирательный счет, по представлению окружной избирательной комиссии, а по соответствующему избирательному фонду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rPr/>
      </w:pPr>
      <w:bookmarkStart w:id="456" w:name="Lbl443"/>
      <w:bookmarkEnd w:id="456"/>
      <w:r>
        <w:rPr>
          <w:rStyle w:val="style18"/>
        </w:rPr>
        <w:t>8.</w:t>
      </w:r>
      <w:r>
        <w:rPr/>
        <w:t xml:space="preserve"> Кандидат одновременно с представлением иных документов для регистрации в срок, установленный </w:t>
      </w:r>
      <w:hyperlink w:anchor="Lbl248">
        <w:r>
          <w:rPr>
            <w:rStyle w:val="style17"/>
          </w:rPr>
          <w:t>пунктом 3 статьи 26</w:t>
        </w:r>
      </w:hyperlink>
      <w:r>
        <w:rPr/>
        <w:t xml:space="preserve"> настоящего Закона Санкт-Петербурга, представляет в окружную избирательную комиссию первый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При этом в отчет включаются сведения по состоянию на дату, которая не более чем на четыре дня предшествует дате сдачи отчета.</w:t>
      </w:r>
    </w:p>
    <w:p>
      <w:pPr>
        <w:pStyle w:val="style22"/>
        <w:rPr/>
      </w:pPr>
      <w:bookmarkStart w:id="457" w:name="Lbl444"/>
      <w:bookmarkEnd w:id="457"/>
      <w:r>
        <w:rPr>
          <w:rStyle w:val="style18"/>
        </w:rPr>
        <w:t>9.</w:t>
      </w:r>
      <w:r>
        <w:rPr/>
        <w:t xml:space="preserve"> Кандидат не позднее чем через 30 дней со дня официального опубликования результатов выборов обязан представить в окружную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pPr>
        <w:pStyle w:val="style22"/>
        <w:rPr/>
      </w:pPr>
      <w:bookmarkStart w:id="458" w:name="Lbl445"/>
      <w:bookmarkEnd w:id="458"/>
      <w:r>
        <w:rPr>
          <w:rStyle w:val="style18"/>
        </w:rPr>
        <w:t>10.</w:t>
      </w:r>
      <w:r>
        <w:rPr/>
        <w:t xml:space="preserve"> В случае, предусмотренном </w:t>
      </w:r>
      <w:hyperlink w:anchor="Lbl412">
        <w:r>
          <w:rPr>
            <w:rStyle w:val="style17"/>
          </w:rPr>
          <w:t>пунктом 2 статьи 46</w:t>
        </w:r>
      </w:hyperlink>
      <w:r>
        <w:rPr/>
        <w:t xml:space="preserve"> настоящего Закона Санкт-Петербурга, представления в окружную избирательную комиссию финансовых отчетов, указанных в </w:t>
      </w:r>
      <w:hyperlink w:anchor="Lbl443">
        <w:r>
          <w:rPr>
            <w:rStyle w:val="style17"/>
          </w:rPr>
          <w:t>пунктах 8</w:t>
        </w:r>
      </w:hyperlink>
      <w:r>
        <w:rPr/>
        <w:t xml:space="preserve"> и </w:t>
      </w:r>
      <w:hyperlink w:anchor="Lbl444">
        <w:r>
          <w:rPr>
            <w:rStyle w:val="style17"/>
          </w:rPr>
          <w:t>9</w:t>
        </w:r>
      </w:hyperlink>
      <w:r>
        <w:rPr/>
        <w:t xml:space="preserve"> настоящей статьи, не требуется.</w:t>
      </w:r>
    </w:p>
    <w:p>
      <w:pPr>
        <w:pStyle w:val="style22"/>
        <w:rPr/>
      </w:pPr>
      <w:bookmarkStart w:id="459" w:name="Lbl446"/>
      <w:bookmarkEnd w:id="459"/>
      <w:r>
        <w:rPr>
          <w:rStyle w:val="style18"/>
        </w:rPr>
        <w:t>11.</w:t>
      </w:r>
      <w:r>
        <w:rPr/>
        <w:t xml:space="preserve"> Финансовые отчеты, указанные в </w:t>
      </w:r>
      <w:hyperlink w:anchor="Lbl443">
        <w:r>
          <w:rPr>
            <w:rStyle w:val="style17"/>
          </w:rPr>
          <w:t>пунктах 8</w:t>
        </w:r>
      </w:hyperlink>
      <w:r>
        <w:rPr/>
        <w:t xml:space="preserve"> и </w:t>
      </w:r>
      <w:hyperlink w:anchor="Lbl444">
        <w:r>
          <w:rPr>
            <w:rStyle w:val="style17"/>
          </w:rPr>
          <w:t>9</w:t>
        </w:r>
      </w:hyperlink>
      <w:r>
        <w:rPr/>
        <w:t xml:space="preserve"> настоящей статьи, представляются кандидатами в окружные избирательные комиссии на бумажном носителе и в машиночитаемом виде.</w:t>
      </w:r>
    </w:p>
    <w:p>
      <w:pPr>
        <w:pStyle w:val="style22"/>
        <w:rPr/>
      </w:pPr>
      <w:r>
        <w:rPr/>
        <w:t xml:space="preserve">Копии финансовых отчетов, указанных в </w:t>
      </w:r>
      <w:hyperlink w:anchor="Lbl443">
        <w:r>
          <w:rPr>
            <w:rStyle w:val="style17"/>
          </w:rPr>
          <w:t>пунктах 8</w:t>
        </w:r>
      </w:hyperlink>
      <w:r>
        <w:rPr/>
        <w:t xml:space="preserve"> и </w:t>
      </w:r>
      <w:hyperlink w:anchor="Lbl444">
        <w:r>
          <w:rPr>
            <w:rStyle w:val="style17"/>
          </w:rPr>
          <w:t>9</w:t>
        </w:r>
      </w:hyperlink>
      <w:r>
        <w:rPr/>
        <w:t xml:space="preserve"> настоящей статьи, не позднее чем через пять дней со дня их получения передаются окружными избирательными комиссиями в редакции средств массовой информации для опубликования.</w:t>
      </w:r>
    </w:p>
    <w:p>
      <w:pPr>
        <w:pStyle w:val="style22"/>
        <w:rPr/>
      </w:pPr>
      <w:bookmarkStart w:id="460" w:name="Lbl447"/>
      <w:bookmarkEnd w:id="460"/>
      <w:r>
        <w:rPr>
          <w:rStyle w:val="style18"/>
        </w:rPr>
        <w:t>12.</w:t>
      </w:r>
      <w:r>
        <w:rPr/>
        <w:t xml:space="preserve"> После дня голосования кандидат обязан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его избирательный фонд, пропорционально вложенным средствам. Кредитная организация обязана по истечении 60 дней со дня голосования по письменному указанию избирательной комиссии муниципального образования в бесспорном порядке перечислить оставшиеся на специальном избирательном счете неизрасходованные денежные средства в доход местного бюджета.</w:t>
      </w:r>
    </w:p>
    <w:p>
      <w:pPr>
        <w:pStyle w:val="style22"/>
        <w:rPr/>
      </w:pPr>
      <w:bookmarkStart w:id="461" w:name="Lbl448"/>
      <w:bookmarkEnd w:id="461"/>
      <w:r>
        <w:rPr>
          <w:rStyle w:val="style18"/>
        </w:rPr>
        <w:t>13.</w:t>
      </w:r>
      <w:r>
        <w:rPr/>
        <w:t xml:space="preserve">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соответствии с федеральным законом в пятидневный срок со дня поступления к ним представления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22"/>
        <w:rPr/>
      </w:pPr>
      <w:bookmarkStart w:id="462" w:name="Lbl449"/>
      <w:bookmarkEnd w:id="462"/>
      <w:r>
        <w:rPr>
          <w:rStyle w:val="style18"/>
        </w:rPr>
        <w:t>14.</w:t>
      </w:r>
      <w:r>
        <w:rPr/>
        <w:t xml:space="preserve"> Порядок и формы учета и отчетности о поступлении средств избирательных фондов и расходовании этих средств устанавливаются избирательной комиссией муниципального образования.</w:t>
      </w:r>
    </w:p>
    <w:p>
      <w:pPr>
        <w:pStyle w:val="style47"/>
        <w:rPr/>
      </w:pPr>
      <w:bookmarkStart w:id="463" w:name="Lbl600"/>
      <w:bookmarkEnd w:id="463"/>
      <w:r>
        <w:rPr/>
        <w:t>Справочник наблюдателя — www.nablawiki.ru</w:t>
      </w:r>
    </w:p>
    <w:p>
      <w:pPr>
        <w:pStyle w:val="style2"/>
        <w:rPr/>
      </w:pPr>
      <w:r>
        <w:rPr/>
        <w:t>Глава 8. Организация и осуществление голосования, подсчета голосов избирателей, установление итогов голосования, определение результатов выборов и их опубликование</w:t>
      </w:r>
    </w:p>
    <w:p>
      <w:pPr>
        <w:pStyle w:val="style47"/>
        <w:rPr/>
      </w:pPr>
      <w:bookmarkStart w:id="464" w:name="Lbl49"/>
      <w:bookmarkEnd w:id="464"/>
      <w:r>
        <w:rPr/>
        <w:t>Статья 49</w:t>
      </w:r>
    </w:p>
    <w:p>
      <w:pPr>
        <w:pStyle w:val="style46"/>
        <w:rPr/>
      </w:pPr>
      <w:r>
        <w:rPr>
          <w:rStyle w:val="style18"/>
        </w:rPr>
        <w:t>Статья 49.</w:t>
      </w:r>
      <w:r>
        <w:rPr/>
        <w:t xml:space="preserve"> Помещение для голосования</w:t>
      </w:r>
    </w:p>
    <w:p>
      <w:pPr>
        <w:pStyle w:val="style22"/>
        <w:rPr/>
      </w:pPr>
      <w:bookmarkStart w:id="465" w:name="Lbl451"/>
      <w:bookmarkEnd w:id="465"/>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муниципального образования.</w:t>
      </w:r>
    </w:p>
    <w:p>
      <w:pPr>
        <w:pStyle w:val="style22"/>
        <w:rPr/>
      </w:pPr>
      <w:r>
        <w:rPr/>
        <w:t xml:space="preserve">В случае невозможности предоставления помещения для голосования в соответствии с </w:t>
      </w:r>
      <w:hyperlink w:anchor="Lbl451">
        <w:r>
          <w:rPr>
            <w:rStyle w:val="style17"/>
          </w:rPr>
          <w:t>абзацем первым</w:t>
        </w:r>
      </w:hyperlink>
      <w:r>
        <w:rPr/>
        <w:t xml:space="preserve"> настоящего пункта помещение для голосования по заявке избирательной комиссии муниципального образования безвозмездно предоставляется в распоряжение участковой избирательной комиссии руководителем уполномоченного Правительством Санкт-Петербурга исполнительного органа государственной власти Санкт-Петербурга.</w:t>
      </w:r>
    </w:p>
    <w:p>
      <w:pPr>
        <w:pStyle w:val="style22"/>
        <w:rPr/>
      </w:pPr>
      <w:bookmarkStart w:id="466" w:name="Lbl452"/>
      <w:bookmarkEnd w:id="466"/>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rPr/>
      </w:pPr>
      <w:bookmarkStart w:id="467" w:name="Lbl453"/>
      <w:bookmarkEnd w:id="467"/>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pPr>
        <w:pStyle w:val="style22"/>
        <w:rPr/>
      </w:pPr>
      <w:r>
        <w:rPr>
          <w:rStyle w:val="style18"/>
        </w:rPr>
        <w:t>а)</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rPr/>
      </w:pPr>
      <w:r>
        <w:rPr>
          <w:rStyle w:val="style18"/>
        </w:rPr>
        <w:t>б)</w:t>
      </w:r>
      <w:r>
        <w:rPr/>
        <w:t xml:space="preserve">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rPr/>
      </w:pPr>
      <w:r>
        <w:rPr>
          <w:rStyle w:val="style18"/>
        </w:rPr>
        <w:t>в)</w:t>
      </w:r>
      <w:r>
        <w:rPr/>
        <w:t xml:space="preserve"> если кандидат сам выдвинул свою кандидатуру, — слово «самовыдвижение»;</w:t>
      </w:r>
    </w:p>
    <w:p>
      <w:pPr>
        <w:pStyle w:val="style22"/>
        <w:rPr/>
      </w:pPr>
      <w:r>
        <w:rPr>
          <w:rStyle w:val="style18"/>
        </w:rPr>
        <w:t>г)</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rPr/>
      </w:pPr>
      <w:r>
        <w:rPr>
          <w:rStyle w:val="style18"/>
        </w:rPr>
        <w:t>д)</w:t>
      </w:r>
      <w:r>
        <w:rPr/>
        <w:t xml:space="preserve"> информацию о фактах представления кандидатами недостоверных сведений, предусмотренных </w:t>
      </w:r>
      <w:hyperlink w:anchor="Lbl214">
        <w:r>
          <w:rPr>
            <w:rStyle w:val="style17"/>
          </w:rPr>
          <w:t>пунктами 1</w:t>
        </w:r>
      </w:hyperlink>
      <w:r>
        <w:rPr/>
        <w:t xml:space="preserve"> и </w:t>
      </w:r>
      <w:hyperlink w:anchor="Lbl216">
        <w:r>
          <w:rPr>
            <w:rStyle w:val="style17"/>
          </w:rPr>
          <w:t>3 статьи 22</w:t>
        </w:r>
      </w:hyperlink>
      <w:r>
        <w:rPr/>
        <w:t xml:space="preserve"> настоящего Закона Санкт-Петербурга (если такая информация имеется).</w:t>
      </w:r>
    </w:p>
    <w:p>
      <w:pPr>
        <w:pStyle w:val="style22"/>
        <w:rPr/>
      </w:pPr>
      <w:bookmarkStart w:id="468" w:name="Lbl454"/>
      <w:bookmarkEnd w:id="468"/>
      <w:r>
        <w:rPr>
          <w:rStyle w:val="style18"/>
        </w:rPr>
        <w:t>4.</w:t>
      </w:r>
      <w:r>
        <w:rPr/>
        <w:t xml:space="preserve"> Если у зарегистрированного кандидата имелась или имеется судимость, на информационном стенде размещаются сведения о судимостях кандидата, а если судимость снята или погашена, — также сведения о дате снятия или погашения судимости.</w:t>
      </w:r>
    </w:p>
    <w:p>
      <w:pPr>
        <w:pStyle w:val="style22"/>
        <w:rPr/>
      </w:pPr>
      <w:bookmarkStart w:id="469" w:name="Lbl455"/>
      <w:bookmarkEnd w:id="469"/>
      <w:r>
        <w:rPr>
          <w:rStyle w:val="style18"/>
        </w:rPr>
        <w:t>5.</w:t>
      </w:r>
      <w:r>
        <w:rPr/>
        <w:t xml:space="preserve"> Размещаемые на информационном стенде материалы не должны содержать признаков предвыборной агитации.</w:t>
      </w:r>
    </w:p>
    <w:p>
      <w:pPr>
        <w:pStyle w:val="style22"/>
        <w:rPr/>
      </w:pPr>
      <w:bookmarkStart w:id="470" w:name="Lbl456"/>
      <w:bookmarkEnd w:id="470"/>
      <w:r>
        <w:rPr>
          <w:rStyle w:val="style18"/>
        </w:rPr>
        <w:t>6.</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453">
        <w:r>
          <w:rPr>
            <w:rStyle w:val="style17"/>
          </w:rPr>
          <w:t>пунктах 3</w:t>
        </w:r>
      </w:hyperlink>
      <w:r>
        <w:rPr/>
        <w:t xml:space="preserve"> и </w:t>
      </w:r>
      <w:hyperlink w:anchor="Lbl45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style22"/>
        <w:rPr/>
      </w:pPr>
      <w:bookmarkStart w:id="471" w:name="Lbl457"/>
      <w:bookmarkEnd w:id="471"/>
      <w:r>
        <w:rPr>
          <w:rStyle w:val="style18"/>
        </w:rPr>
        <w:t>7.</w:t>
      </w:r>
      <w:r>
        <w:rPr/>
        <w:t xml:space="preserve"> На информационном стенде размещаются образцы заполненных избирательных бюллетеней, которые не должны содержать фамилий кандидатов, зарегистрированных в данном избирательном округе.</w:t>
      </w:r>
    </w:p>
    <w:p>
      <w:pPr>
        <w:pStyle w:val="style22"/>
        <w:rPr/>
      </w:pPr>
      <w:bookmarkStart w:id="472" w:name="Lbl458"/>
      <w:bookmarkEnd w:id="472"/>
      <w:r>
        <w:rPr>
          <w:rStyle w:val="style18"/>
        </w:rPr>
        <w:t>8.</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rPr/>
      </w:pPr>
      <w:bookmarkStart w:id="473" w:name="Lbl459"/>
      <w:bookmarkEnd w:id="473"/>
      <w:r>
        <w:rPr>
          <w:rStyle w:val="style18"/>
        </w:rPr>
        <w:t>9.</w:t>
      </w:r>
      <w:r>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style22"/>
        <w:rPr/>
      </w:pPr>
      <w:bookmarkStart w:id="474" w:name="Lbl460"/>
      <w:bookmarkEnd w:id="474"/>
      <w:r>
        <w:rPr>
          <w:rStyle w:val="style18"/>
        </w:rPr>
        <w:t>10.</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style47"/>
        <w:rPr/>
      </w:pPr>
      <w:bookmarkStart w:id="475" w:name="Lbl50"/>
      <w:bookmarkEnd w:id="475"/>
      <w:r>
        <w:rPr/>
        <w:t>Статья 50</w:t>
      </w:r>
    </w:p>
    <w:p>
      <w:pPr>
        <w:pStyle w:val="style46"/>
        <w:rPr/>
      </w:pPr>
      <w:r>
        <w:rPr>
          <w:rStyle w:val="style18"/>
        </w:rPr>
        <w:t>Статья 50.</w:t>
      </w:r>
      <w:r>
        <w:rPr/>
        <w:t xml:space="preserve"> Избирательный бюллетень</w:t>
      </w:r>
    </w:p>
    <w:p>
      <w:pPr>
        <w:pStyle w:val="style22"/>
        <w:rPr/>
      </w:pPr>
      <w:bookmarkStart w:id="476" w:name="Lbl461"/>
      <w:bookmarkEnd w:id="476"/>
      <w:r>
        <w:rPr>
          <w:rStyle w:val="style18"/>
        </w:rPr>
        <w:t>1.</w:t>
      </w:r>
      <w:r>
        <w:rPr/>
        <w:t xml:space="preserve"> Для участия в голосовании на выборах избиратель получает избирательный бюллетень.</w:t>
      </w:r>
    </w:p>
    <w:p>
      <w:pPr>
        <w:pStyle w:val="style22"/>
        <w:rPr/>
      </w:pPr>
      <w:bookmarkStart w:id="477" w:name="Lbl462"/>
      <w:bookmarkEnd w:id="477"/>
      <w:r>
        <w:rPr>
          <w:rStyle w:val="style18"/>
        </w:rPr>
        <w:t>2.</w:t>
      </w:r>
      <w:r>
        <w:rPr/>
        <w:t xml:space="preserve">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22"/>
        <w:rPr/>
      </w:pPr>
      <w:bookmarkStart w:id="478" w:name="Lbl463"/>
      <w:bookmarkEnd w:id="478"/>
      <w:r>
        <w:rPr>
          <w:rStyle w:val="style18"/>
        </w:rPr>
        <w:t>3.</w:t>
      </w:r>
      <w:r>
        <w:rPr/>
        <w:t xml:space="preserve">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pPr>
        <w:pStyle w:val="style22"/>
        <w:rPr/>
      </w:pPr>
      <w:bookmarkStart w:id="479" w:name="Lbl464"/>
      <w:bookmarkEnd w:id="479"/>
      <w:r>
        <w:rPr>
          <w:rStyle w:val="style18"/>
        </w:rPr>
        <w:t>4.</w:t>
      </w:r>
      <w:r>
        <w:rPr/>
        <w:t xml:space="preserve"> На выборах, проводимых по избирательным округам, численность избирателей в которых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rPr/>
      </w:pPr>
      <w:bookmarkStart w:id="480" w:name="Lbl465"/>
      <w:bookmarkEnd w:id="480"/>
      <w:r>
        <w:rPr>
          <w:rStyle w:val="style18"/>
        </w:rPr>
        <w:t>5.</w:t>
      </w:r>
      <w:r>
        <w:rPr/>
        <w:t xml:space="preserve">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 Текст избирательного бюллетеня должен быть размещен только на одной его стороне.</w:t>
      </w:r>
    </w:p>
    <w:p>
      <w:pPr>
        <w:pStyle w:val="style22"/>
        <w:rPr/>
      </w:pPr>
      <w:bookmarkStart w:id="481" w:name="Lbl466"/>
      <w:bookmarkEnd w:id="481"/>
      <w:r>
        <w:rPr>
          <w:rStyle w:val="style18"/>
        </w:rPr>
        <w:t>6.</w:t>
      </w:r>
      <w:r>
        <w:rPr/>
        <w:t xml:space="preserve">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style22"/>
        <w:rPr/>
      </w:pPr>
      <w:r>
        <w:rPr>
          <w:rStyle w:val="style18"/>
        </w:rPr>
        <w:t>а)</w:t>
      </w:r>
      <w:r>
        <w:rPr/>
        <w:t xml:space="preserve"> фамилия, имя, отчество;</w:t>
      </w:r>
    </w:p>
    <w:p>
      <w:pPr>
        <w:pStyle w:val="style22"/>
        <w:rPr/>
      </w:pPr>
      <w:r>
        <w:rPr>
          <w:rStyle w:val="style18"/>
        </w:rPr>
        <w:t>б)</w:t>
      </w:r>
      <w:r>
        <w:rPr/>
        <w:t xml:space="preserve"> год рождения;</w:t>
      </w:r>
    </w:p>
    <w:p>
      <w:pPr>
        <w:pStyle w:val="style22"/>
        <w:rPr/>
      </w:pPr>
      <w:r>
        <w:rPr>
          <w:rStyle w:val="style18"/>
        </w:rPr>
        <w:t>в)</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rPr/>
      </w:pPr>
      <w:r>
        <w:rPr>
          <w:rStyle w:val="style18"/>
        </w:rPr>
        <w:t>г)</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rPr/>
      </w:pPr>
      <w:r>
        <w:rPr>
          <w:rStyle w:val="style18"/>
        </w:rPr>
        <w:t>д)</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rPr/>
      </w:pPr>
      <w:r>
        <w:rPr>
          <w:rStyle w:val="style18"/>
        </w:rPr>
        <w:t>е)</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rPr/>
      </w:pPr>
      <w:r>
        <w:rPr>
          <w:rStyle w:val="style18"/>
        </w:rPr>
        <w:t>ж)</w:t>
      </w:r>
      <w:r>
        <w:rPr/>
        <w:t xml:space="preserve"> если кандидат сам выдвинул свою кандидатуру, — слово «самовыдвижение».</w:t>
      </w:r>
    </w:p>
    <w:p>
      <w:pPr>
        <w:pStyle w:val="style22"/>
        <w:rPr/>
      </w:pPr>
      <w:bookmarkStart w:id="482" w:name="Lbl467"/>
      <w:bookmarkEnd w:id="482"/>
      <w:r>
        <w:rPr>
          <w:rStyle w:val="style18"/>
        </w:rPr>
        <w:t>7.</w:t>
      </w:r>
      <w:r>
        <w:rPr/>
        <w:t xml:space="preserve"> Если зарегистрированный кандидат, выдвинутый непосредственно, в соответствии с </w:t>
      </w:r>
      <w:hyperlink w:anchor="Lbl214">
        <w:r>
          <w:rPr>
            <w:rStyle w:val="style17"/>
          </w:rPr>
          <w:t>пунктом 1 статьи 22</w:t>
        </w:r>
      </w:hyperlink>
      <w:r>
        <w:rPr/>
        <w:t xml:space="preserve"> настоящего Закона Санкт-Петербурга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rPr/>
      </w:pPr>
      <w:bookmarkStart w:id="483" w:name="Lbl468"/>
      <w:bookmarkEnd w:id="483"/>
      <w:r>
        <w:rPr>
          <w:rStyle w:val="style18"/>
        </w:rPr>
        <w:t>8.</w:t>
      </w:r>
      <w:r>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22"/>
        <w:rPr/>
      </w:pPr>
      <w:bookmarkStart w:id="484" w:name="Lbl469"/>
      <w:bookmarkEnd w:id="484"/>
      <w:r>
        <w:rPr>
          <w:rStyle w:val="style18"/>
        </w:rPr>
        <w:t>9.</w:t>
      </w:r>
      <w:r>
        <w:rPr/>
        <w:t xml:space="preserve"> Справа от указанных в </w:t>
      </w:r>
      <w:hyperlink w:anchor="Lbl466">
        <w:r>
          <w:rPr>
            <w:rStyle w:val="style17"/>
          </w:rPr>
          <w:t>пунктах 6 — 8</w:t>
        </w:r>
      </w:hyperlink>
      <w:r>
        <w:rPr/>
        <w:t xml:space="preserve"> настоящей статьи сведений о каждом зарегистрированном кандидате помещается пустой квадрат.</w:t>
      </w:r>
    </w:p>
    <w:p>
      <w:pPr>
        <w:pStyle w:val="style22"/>
        <w:rPr/>
      </w:pPr>
      <w:bookmarkStart w:id="485" w:name="Lbl470"/>
      <w:bookmarkEnd w:id="485"/>
      <w:r>
        <w:rPr>
          <w:rStyle w:val="style18"/>
        </w:rPr>
        <w:t>10.</w:t>
      </w:r>
      <w:r>
        <w:rPr/>
        <w:t xml:space="preserve"> Избирательные бюллетени печатаются на русском языке.</w:t>
      </w:r>
    </w:p>
    <w:p>
      <w:pPr>
        <w:pStyle w:val="style22"/>
        <w:rPr/>
      </w:pPr>
      <w:bookmarkStart w:id="486" w:name="Lbl471"/>
      <w:bookmarkEnd w:id="486"/>
      <w:r>
        <w:rPr>
          <w:rStyle w:val="style18"/>
        </w:rPr>
        <w:t>11.</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pPr>
        <w:pStyle w:val="style22"/>
        <w:rPr/>
      </w:pPr>
      <w:bookmarkStart w:id="487" w:name="Lbl472"/>
      <w:bookmarkEnd w:id="487"/>
      <w:r>
        <w:rPr>
          <w:rStyle w:val="style18"/>
        </w:rPr>
        <w:t>12.</w:t>
      </w:r>
      <w:r>
        <w:rPr/>
        <w:t xml:space="preserve">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окружным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w:t>
      </w:r>
    </w:p>
    <w:p>
      <w:pPr>
        <w:pStyle w:val="style22"/>
        <w:rPr/>
      </w:pPr>
      <w:r>
        <w:rPr/>
        <w:t>Окружные избирательные комиссии передают избирательные бюллетени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w:t>
      </w:r>
    </w:p>
    <w:p>
      <w:pPr>
        <w:pStyle w:val="style22"/>
        <w:rPr/>
      </w:pPr>
      <w:r>
        <w:rP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rPr/>
      </w:pPr>
      <w:bookmarkStart w:id="488" w:name="Lbl473"/>
      <w:bookmarkEnd w:id="488"/>
      <w:r>
        <w:rPr>
          <w:rStyle w:val="style18"/>
        </w:rPr>
        <w:t>13.</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22"/>
        <w:rPr/>
      </w:pPr>
      <w:bookmarkStart w:id="489" w:name="Lbl474"/>
      <w:bookmarkEnd w:id="489"/>
      <w:r>
        <w:rPr>
          <w:rStyle w:val="style18"/>
        </w:rPr>
        <w:t>14.</w:t>
      </w:r>
      <w:r>
        <w:rPr/>
        <w:t xml:space="preserve">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или их представители.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rPr/>
      </w:pPr>
      <w:bookmarkStart w:id="490" w:name="Lbl475"/>
      <w:bookmarkEnd w:id="490"/>
      <w:r>
        <w:rPr>
          <w:rStyle w:val="style18"/>
        </w:rPr>
        <w:t>15.</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rPr/>
      </w:pPr>
      <w:bookmarkStart w:id="491" w:name="Lbl476"/>
      <w:bookmarkEnd w:id="491"/>
      <w:r>
        <w:rPr>
          <w:rStyle w:val="style18"/>
        </w:rPr>
        <w:t>16.</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22"/>
        <w:rPr/>
      </w:pPr>
      <w:bookmarkStart w:id="492" w:name="Lbl477"/>
      <w:bookmarkEnd w:id="492"/>
      <w:r>
        <w:rPr>
          <w:rStyle w:val="style18"/>
        </w:rPr>
        <w:t>17.</w:t>
      </w:r>
      <w:r>
        <w:rPr/>
        <w:t xml:space="preserve"> В случае отмены или аннулирования регистрации кандидата после изготовления избирательных бюллетеней окружная избирательная комиссия либо участковые избирательные комиссии по указанию окружной избирательной комиссии вычеркивают в избирательных бюллетенях сведения о таком кандидате. При необходимости внесения в изготовленный избирательный бюллетень изменений, касающихся сведений о кандидате, эти изменения по решению окружной избирательной комиссии могут быть внесены членами окружной избирательной комиссия или участковых избирательных комиссий от руки либо с использованием технических средств.</w:t>
      </w:r>
    </w:p>
    <w:p>
      <w:pPr>
        <w:pStyle w:val="style22"/>
        <w:rPr/>
      </w:pPr>
      <w:bookmarkStart w:id="493" w:name="Lbl478"/>
      <w:bookmarkEnd w:id="493"/>
      <w:r>
        <w:rPr>
          <w:rStyle w:val="style18"/>
        </w:rPr>
        <w:t>18.</w:t>
      </w:r>
      <w:r>
        <w:rPr/>
        <w:t xml:space="preserve"> В случае принятия в соответствии с законом менее чем за 10 дней до дня голосования решений о регистрации кандидатов после изготовления избирательных бюллетеней окружная избирательная комиссия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pPr>
        <w:pStyle w:val="style22"/>
        <w:rPr/>
      </w:pPr>
      <w:bookmarkStart w:id="494" w:name="Lbl479"/>
      <w:bookmarkEnd w:id="494"/>
      <w:r>
        <w:rPr>
          <w:rStyle w:val="style18"/>
        </w:rPr>
        <w:t>19.</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531">
        <w:r>
          <w:rPr>
            <w:rStyle w:val="style17"/>
          </w:rPr>
          <w:t>пунктом 3 статьи 55</w:t>
        </w:r>
      </w:hyperlink>
      <w:r>
        <w:rPr/>
        <w:t xml:space="preserve"> настоящего Закона Санкт-Петербурга.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193">
        <w:r>
          <w:rPr>
            <w:rStyle w:val="style17"/>
          </w:rPr>
          <w:t>пункте 3 статьи 19</w:t>
        </w:r>
      </w:hyperlink>
      <w:r>
        <w:rPr/>
        <w:t xml:space="preserve"> настоящего Закона Санкт-Петербурга. Эти избирательные бюллетени хранятся секретарем избирательной комиссии вместе с другой документацией избирательной комиссии.</w:t>
      </w:r>
    </w:p>
    <w:p>
      <w:pPr>
        <w:pStyle w:val="style22"/>
        <w:rPr/>
      </w:pPr>
      <w:bookmarkStart w:id="495" w:name="Lbl480"/>
      <w:bookmarkEnd w:id="495"/>
      <w:r>
        <w:rPr>
          <w:rStyle w:val="style18"/>
        </w:rPr>
        <w:t>20.</w:t>
      </w:r>
      <w:r>
        <w:rPr/>
        <w:t xml:space="preserve"> При проведении выборов с применением комплекса для электронного голосования используется электронный избирательный бюллетень. Форма электронного избирательного бюллетеня утверждается Санкт-Петербургской избирательной комиссией не позднее чем за 20 дней до дня голосования. Текст электронного избирательного бюллетеня утверждается избирательной комиссией муниципального образования не позднее чем за 20 дней до дня голосования. Форма и текст электронного избирательного бюллетеня должны соответствовать требованиям, предусмотренным </w:t>
      </w:r>
      <w:hyperlink w:anchor="Lbl466">
        <w:r>
          <w:rPr>
            <w:rStyle w:val="style17"/>
          </w:rPr>
          <w:t>пунктами 6 — 10</w:t>
        </w:r>
      </w:hyperlink>
      <w:r>
        <w:rPr/>
        <w:t xml:space="preserve"> настоящей статьи.</w:t>
      </w:r>
    </w:p>
    <w:p>
      <w:pPr>
        <w:pStyle w:val="style47"/>
        <w:rPr/>
      </w:pPr>
      <w:bookmarkStart w:id="496" w:name="Lbl51"/>
      <w:bookmarkEnd w:id="496"/>
      <w:r>
        <w:rPr/>
        <w:t>Статья 51</w:t>
      </w:r>
    </w:p>
    <w:p>
      <w:pPr>
        <w:pStyle w:val="style46"/>
        <w:rPr/>
      </w:pPr>
      <w:r>
        <w:rPr>
          <w:rStyle w:val="style18"/>
        </w:rPr>
        <w:t>Статья 51.</w:t>
      </w:r>
      <w:r>
        <w:rPr/>
        <w:t xml:space="preserve"> Порядок голосования</w:t>
      </w:r>
    </w:p>
    <w:p>
      <w:pPr>
        <w:pStyle w:val="style22"/>
        <w:rPr/>
      </w:pPr>
      <w:bookmarkStart w:id="497" w:name="Lbl481"/>
      <w:bookmarkEnd w:id="497"/>
      <w:r>
        <w:rPr>
          <w:rStyle w:val="style18"/>
        </w:rPr>
        <w:t>1.</w:t>
      </w:r>
      <w:r>
        <w:rPr/>
        <w:t xml:space="preserve"> Голосование на выборах проводится с 8 до 20 часов по местному времени.</w:t>
      </w:r>
    </w:p>
    <w:p>
      <w:pPr>
        <w:pStyle w:val="style22"/>
        <w:rPr/>
      </w:pPr>
      <w:bookmarkStart w:id="498" w:name="Lbl482"/>
      <w:bookmarkEnd w:id="498"/>
      <w:r>
        <w:rPr>
          <w:rStyle w:val="style18"/>
        </w:rPr>
        <w:t>2.</w:t>
      </w:r>
      <w:r>
        <w:rPr/>
        <w:t xml:space="preserve"> О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pPr>
        <w:pStyle w:val="style22"/>
        <w:rPr/>
      </w:pPr>
      <w:bookmarkStart w:id="499" w:name="Lbl483"/>
      <w:bookmarkEnd w:id="499"/>
      <w:r>
        <w:rPr>
          <w:rStyle w:val="style18"/>
        </w:rPr>
        <w:t>3.</w:t>
      </w:r>
      <w:r>
        <w:rPr/>
        <w:t xml:space="preserve"> В день голосования перед началом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Lbl193">
        <w:r>
          <w:rPr>
            <w:rStyle w:val="style17"/>
          </w:rPr>
          <w:t>пункте 3 статьи 19</w:t>
        </w:r>
      </w:hyperlink>
      <w:r>
        <w:rPr/>
        <w:t xml:space="preserve"> настоящего Закона Санкт-Петербурга,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w:t>
      </w:r>
    </w:p>
    <w:p>
      <w:pPr>
        <w:pStyle w:val="style22"/>
        <w:rPr/>
      </w:pPr>
      <w:bookmarkStart w:id="500" w:name="Lbl484"/>
      <w:bookmarkEnd w:id="500"/>
      <w:r>
        <w:rPr>
          <w:rStyle w:val="style18"/>
        </w:rPr>
        <w:t>4.</w:t>
      </w:r>
      <w:r>
        <w:rPr/>
        <w:t xml:space="preserve"> Каждый избиратель голосует лично, голосование за других избирателей не допускается.</w:t>
      </w:r>
    </w:p>
    <w:p>
      <w:pPr>
        <w:pStyle w:val="style22"/>
        <w:rPr/>
      </w:pPr>
      <w:bookmarkStart w:id="501" w:name="Lbl485"/>
      <w:bookmarkEnd w:id="501"/>
      <w:r>
        <w:rPr>
          <w:rStyle w:val="style18"/>
        </w:rPr>
        <w:t>5.</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rPr/>
      </w:pPr>
      <w:bookmarkStart w:id="502" w:name="Lbl486"/>
      <w:bookmarkEnd w:id="502"/>
      <w:r>
        <w:rPr>
          <w:rStyle w:val="style18"/>
        </w:rPr>
        <w:t>6.</w:t>
      </w:r>
      <w:r>
        <w:rPr/>
        <w:t xml:space="preserve">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pPr>
        <w:pStyle w:val="style22"/>
        <w:rPr/>
      </w:pPr>
      <w:bookmarkStart w:id="503" w:name="Lbl487"/>
      <w:bookmarkEnd w:id="503"/>
      <w:r>
        <w:rPr>
          <w:rStyle w:val="style18"/>
        </w:rPr>
        <w:t>7.</w:t>
      </w:r>
      <w:r>
        <w:rPr/>
        <w:t xml:space="preserve"> При проведении выборов по одномандатному избирательному округу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pPr>
        <w:pStyle w:val="style22"/>
        <w:rPr/>
      </w:pPr>
      <w:r>
        <w:rPr/>
        <w:t>При проведении выборов по многомандатному избирательному округу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в пользу которого (которых) сделан выбор. При этом число отметок в квадрате (квадратах), относящемся (относящихся) к кандидату (кандидатам), в пользу которого (которых) сделан выбор, не должно превышать числа депутатских мандатов, подлежащих замещению по результатам выборов в соответствующем многомандатном избирательном округе.</w:t>
      </w:r>
    </w:p>
    <w:p>
      <w:pPr>
        <w:pStyle w:val="style22"/>
        <w:rPr/>
      </w:pPr>
      <w:bookmarkStart w:id="504" w:name="Lbl488"/>
      <w:bookmarkEnd w:id="504"/>
      <w:r>
        <w:rPr>
          <w:rStyle w:val="style18"/>
        </w:rPr>
        <w:t>8.</w:t>
      </w:r>
      <w:r>
        <w:rPr/>
        <w:t xml:space="preserve">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490">
        <w:r>
          <w:rPr>
            <w:rStyle w:val="style17"/>
          </w:rPr>
          <w:t>пункте 10</w:t>
        </w:r>
      </w:hyperlink>
      <w:r>
        <w:rPr/>
        <w:t xml:space="preserve"> настоящей статьи.</w:t>
      </w:r>
    </w:p>
    <w:p>
      <w:pPr>
        <w:pStyle w:val="style22"/>
        <w:rPr/>
      </w:pPr>
      <w:bookmarkStart w:id="505" w:name="Lbl489"/>
      <w:bookmarkEnd w:id="505"/>
      <w:r>
        <w:rPr>
          <w:rStyle w:val="style18"/>
        </w:rPr>
        <w:t>9.</w:t>
      </w:r>
      <w:r>
        <w:rPr/>
        <w:t xml:space="preserve">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rPr/>
      </w:pPr>
      <w:bookmarkStart w:id="506" w:name="Lbl490"/>
      <w:bookmarkEnd w:id="506"/>
      <w:r>
        <w:rPr>
          <w:rStyle w:val="style18"/>
        </w:rPr>
        <w:t>10.</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rPr/>
      </w:pPr>
      <w:bookmarkStart w:id="507" w:name="Lbl491"/>
      <w:bookmarkEnd w:id="507"/>
      <w:r>
        <w:rPr>
          <w:rStyle w:val="style18"/>
        </w:rPr>
        <w:t>11.</w:t>
      </w:r>
      <w:r>
        <w:rPr/>
        <w:t xml:space="preserve">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22"/>
        <w:rPr/>
      </w:pPr>
      <w:bookmarkStart w:id="508" w:name="Lbl492"/>
      <w:bookmarkEnd w:id="508"/>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окружной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rPr/>
      </w:pPr>
      <w:bookmarkStart w:id="509" w:name="Lbl493"/>
      <w:bookmarkEnd w:id="509"/>
      <w:r>
        <w:rPr>
          <w:rStyle w:val="style18"/>
        </w:rPr>
        <w:t>13.</w:t>
      </w:r>
      <w:r>
        <w:rPr/>
        <w:t xml:space="preserve"> Зарегистрированным кандидатам,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22"/>
        <w:rPr/>
      </w:pPr>
      <w:bookmarkStart w:id="510" w:name="Lbl494"/>
      <w:bookmarkEnd w:id="510"/>
      <w:r>
        <w:rPr>
          <w:rStyle w:val="style18"/>
        </w:rPr>
        <w:t>14.</w:t>
      </w:r>
      <w:r>
        <w:rPr/>
        <w:t xml:space="preserve">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Санкт-Петербургской избирательной комиссией.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47"/>
        <w:rPr/>
      </w:pPr>
      <w:bookmarkStart w:id="511" w:name="Lbl52"/>
      <w:bookmarkEnd w:id="511"/>
      <w:r>
        <w:rPr/>
        <w:t>Статья 52</w:t>
      </w:r>
    </w:p>
    <w:p>
      <w:pPr>
        <w:pStyle w:val="style46"/>
        <w:rPr/>
      </w:pPr>
      <w:r>
        <w:rPr>
          <w:rStyle w:val="style18"/>
        </w:rPr>
        <w:t>Статья 52.</w:t>
      </w:r>
      <w:r>
        <w:rPr/>
        <w:t xml:space="preserve"> Досрочное голосование</w:t>
      </w:r>
    </w:p>
    <w:p>
      <w:pPr>
        <w:pStyle w:val="style22"/>
        <w:rPr/>
      </w:pPr>
      <w:bookmarkStart w:id="512" w:name="Lbl495"/>
      <w:bookmarkEnd w:id="512"/>
      <w:r>
        <w:rPr>
          <w:rStyle w:val="style18"/>
        </w:rPr>
        <w:t>1.</w:t>
      </w:r>
      <w:r>
        <w:rPr/>
        <w:t xml:space="preserve">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путем заполнения избирательного бюллетеня в помещении избирательной комиссии муниципального образования (за 10-4 дня до дня голосования) или участковой избирательной комиссии (не ранее чем за 3 дня до дня голосования).</w:t>
      </w:r>
    </w:p>
    <w:p>
      <w:pPr>
        <w:pStyle w:val="style22"/>
        <w:rPr/>
      </w:pPr>
      <w:bookmarkStart w:id="513" w:name="Lbl496"/>
      <w:bookmarkEnd w:id="513"/>
      <w:r>
        <w:rPr>
          <w:rStyle w:val="style18"/>
        </w:rPr>
        <w:t>2.</w:t>
      </w:r>
      <w:r>
        <w:rPr/>
        <w:t xml:space="preserve"> В случае совмещения дня голосования на выборах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избирательной комиссии, которая выдает открепительные удостоверения.</w:t>
      </w:r>
    </w:p>
    <w:p>
      <w:pPr>
        <w:pStyle w:val="style22"/>
        <w:rPr/>
      </w:pPr>
      <w:bookmarkStart w:id="514" w:name="Lbl497"/>
      <w:bookmarkEnd w:id="514"/>
      <w:r>
        <w:rPr>
          <w:rStyle w:val="style18"/>
        </w:rPr>
        <w:t>3.</w:t>
      </w:r>
      <w:r>
        <w:rPr/>
        <w:t xml:space="preserve"> Помещения, в которых осуществляется досрочное голосование, должны быть оборудованы и оснащены в соответствии с </w:t>
      </w:r>
      <w:hyperlink w:anchor="Lbl452">
        <w:r>
          <w:rPr>
            <w:rStyle w:val="style17"/>
          </w:rPr>
          <w:t>пунктом 2 статьи 49</w:t>
        </w:r>
      </w:hyperlink>
      <w:r>
        <w:rPr/>
        <w:t xml:space="preserve"> настоящего Закона Санкт-Петербурга.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anchor="Lbl193">
        <w:r>
          <w:rPr>
            <w:rStyle w:val="style17"/>
          </w:rPr>
          <w:t>пункте 3 статьи 19</w:t>
        </w:r>
      </w:hyperlink>
      <w:r>
        <w:rPr/>
        <w:t xml:space="preserve"> настоящего Закона Санкт-Петербурга.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муниципального образования, размещается на ее сайте в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51">
        <w:r>
          <w:rPr>
            <w:rStyle w:val="style17"/>
          </w:rPr>
          <w:t>статьей 51</w:t>
        </w:r>
      </w:hyperlink>
      <w:r>
        <w:rPr/>
        <w:t xml:space="preserve"> настоящего Закона Санкт-Петербурга,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pPr>
        <w:pStyle w:val="style22"/>
        <w:rPr/>
      </w:pPr>
      <w:bookmarkStart w:id="515" w:name="Lbl498"/>
      <w:bookmarkEnd w:id="515"/>
      <w:r>
        <w:rPr>
          <w:rStyle w:val="style18"/>
        </w:rPr>
        <w:t>4.</w:t>
      </w:r>
      <w:r>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w:t>
      </w:r>
    </w:p>
    <w:p>
      <w:pPr>
        <w:pStyle w:val="style22"/>
        <w:rPr/>
      </w:pPr>
      <w:bookmarkStart w:id="516" w:name="Lbl499"/>
      <w:bookmarkEnd w:id="516"/>
      <w:r>
        <w:rPr>
          <w:rStyle w:val="style18"/>
        </w:rPr>
        <w:t>5.</w:t>
      </w:r>
      <w:r>
        <w:rPr/>
        <w:t xml:space="preserve">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если досрочное голосование проводится в участковой избирательной комиссии — к списку избирателей.</w:t>
      </w:r>
    </w:p>
    <w:p>
      <w:pPr>
        <w:pStyle w:val="style22"/>
        <w:rPr/>
      </w:pPr>
      <w:bookmarkStart w:id="517" w:name="Lbl500"/>
      <w:bookmarkEnd w:id="517"/>
      <w:r>
        <w:rPr>
          <w:rStyle w:val="style18"/>
        </w:rPr>
        <w:t>6.</w:t>
      </w:r>
      <w:r>
        <w:rPr/>
        <w:t xml:space="preserve"> Если избиратель досрочно голосует в помещении избирательной комиссии муниципального образования, то на лицевой стороне выдаваемого избирателю избирательного бюллетеня в правом верхнем углу ставятся подписи двух членов избирательной комиссии муниципального образования,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муниципального образования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муниципального образования, выдавший избирательный бюллетень избирателю, также расписывается в соответствующей графе списка досрочно проголосовавших избирателей.</w:t>
      </w:r>
    </w:p>
    <w:p>
      <w:pPr>
        <w:pStyle w:val="style22"/>
        <w:rPr/>
      </w:pPr>
      <w:bookmarkStart w:id="518" w:name="Lbl501"/>
      <w:bookmarkEnd w:id="518"/>
      <w:r>
        <w:rPr>
          <w:rStyle w:val="style18"/>
        </w:rPr>
        <w:t>7.</w:t>
      </w:r>
      <w:r>
        <w:rPr/>
        <w:t xml:space="preserve">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соответствующей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pPr>
        <w:pStyle w:val="style22"/>
        <w:rPr/>
      </w:pPr>
      <w:bookmarkStart w:id="519" w:name="Lbl502"/>
      <w:bookmarkEnd w:id="519"/>
      <w:r>
        <w:rPr>
          <w:rStyle w:val="style18"/>
        </w:rPr>
        <w:t>8.</w:t>
      </w:r>
      <w:r>
        <w:rPr/>
        <w:t xml:space="preserve"> Запечатанный конверт с бюллетенями хранится у секретаря соответствующей избирательной комиссии: в помещении избирательной комиссии муниципального образования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pPr>
        <w:pStyle w:val="style22"/>
        <w:rPr/>
      </w:pPr>
      <w:bookmarkStart w:id="520" w:name="Lbl503"/>
      <w:bookmarkEnd w:id="520"/>
      <w:r>
        <w:rPr>
          <w:rStyle w:val="style18"/>
        </w:rPr>
        <w:t>9.</w:t>
      </w:r>
      <w:r>
        <w:rPr/>
        <w:t xml:space="preserve"> Избирательная комиссия муниципального образования не ранее чем за 3 дня до дня голосования, но не позднее чем за два часа до начала досрочного голосования в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pPr>
        <w:pStyle w:val="style22"/>
        <w:rPr/>
      </w:pPr>
      <w:bookmarkStart w:id="521" w:name="Lbl504"/>
      <w:bookmarkEnd w:id="521"/>
      <w:r>
        <w:rPr>
          <w:rStyle w:val="style18"/>
        </w:rPr>
        <w:t>10.</w:t>
      </w:r>
      <w:r>
        <w:rPr/>
        <w:t xml:space="preserve">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pPr>
        <w:pStyle w:val="style22"/>
        <w:rPr/>
      </w:pPr>
      <w:bookmarkStart w:id="522" w:name="Lbl505"/>
      <w:bookmarkEnd w:id="522"/>
      <w:r>
        <w:rPr>
          <w:rStyle w:val="style18"/>
        </w:rPr>
        <w:t>11.</w:t>
      </w:r>
      <w:r>
        <w:rPr/>
        <w:t xml:space="preserve"> Информация о числе избирателей, проголосовавших досрочно, в том числе в помещении избирательной комиссии муниципального образования, отдельно по каждому избирательному участку предоставляется до дня голосования участковой избирательной комиссией в соответствующую вышестоящую избирательную комиссию, избирательной комиссии муниципального образования — в Санкт-Петербургскую избирательную комиссию. Санкт-Петербургская избирательная комиссия представляет полученную информацию в Центральную избирательную комиссию Российской Федерации. Порядок и сроки предоставления указанной информации устанавливаются Центральной избирательной комиссией Российской Федерации.</w:t>
      </w:r>
    </w:p>
    <w:p>
      <w:pPr>
        <w:pStyle w:val="style22"/>
        <w:rPr/>
      </w:pPr>
      <w:bookmarkStart w:id="523" w:name="Lbl506"/>
      <w:bookmarkEnd w:id="523"/>
      <w:r>
        <w:rPr>
          <w:rStyle w:val="style18"/>
        </w:rPr>
        <w:t>12.</w:t>
      </w:r>
      <w:r>
        <w:rPr/>
        <w:t xml:space="preserve">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Lbl193">
        <w:r>
          <w:rPr>
            <w:rStyle w:val="style17"/>
          </w:rPr>
          <w:t>пункте 3 статьи 19</w:t>
        </w:r>
      </w:hyperlink>
      <w:r>
        <w:rPr/>
        <w:t xml:space="preserve"> настоящего Закона Санкт-Петербурга,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pPr>
        <w:pStyle w:val="style22"/>
        <w:rPr/>
      </w:pPr>
      <w:bookmarkStart w:id="524" w:name="Lbl507"/>
      <w:bookmarkEnd w:id="524"/>
      <w:r>
        <w:rPr>
          <w:rStyle w:val="style18"/>
        </w:rPr>
        <w:t>13.</w:t>
      </w:r>
      <w:r>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pPr>
        <w:pStyle w:val="style22"/>
        <w:rPr/>
      </w:pPr>
      <w:bookmarkStart w:id="525" w:name="Lbl508"/>
      <w:bookmarkEnd w:id="525"/>
      <w:r>
        <w:rPr>
          <w:rStyle w:val="style18"/>
        </w:rPr>
        <w:t>14.</w:t>
      </w:r>
      <w:r>
        <w:rPr/>
        <w:t xml:space="preserve"> После совершения действий, указанных в </w:t>
      </w:r>
      <w:hyperlink w:anchor="Lbl506">
        <w:r>
          <w:rPr>
            <w:rStyle w:val="style17"/>
          </w:rPr>
          <w:t>пунктах 12</w:t>
        </w:r>
      </w:hyperlink>
      <w:r>
        <w:rPr/>
        <w:t xml:space="preserve"> и </w:t>
      </w:r>
      <w:hyperlink w:anchor="Lbl507">
        <w:r>
          <w:rPr>
            <w:rStyle w:val="style17"/>
          </w:rPr>
          <w:t>13</w:t>
        </w:r>
      </w:hyperlink>
      <w:r>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501">
        <w:r>
          <w:rPr>
            <w:rStyle w:val="style17"/>
          </w:rPr>
          <w:t>пунктом 7</w:t>
        </w:r>
      </w:hyperlink>
      <w:r>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style47"/>
        <w:rPr/>
      </w:pPr>
      <w:bookmarkStart w:id="526" w:name="Lbl53"/>
      <w:bookmarkEnd w:id="526"/>
      <w:r>
        <w:rPr/>
        <w:t>Статья 53</w:t>
      </w:r>
    </w:p>
    <w:p>
      <w:pPr>
        <w:pStyle w:val="style46"/>
        <w:rPr/>
      </w:pPr>
      <w:r>
        <w:rPr>
          <w:rStyle w:val="style18"/>
        </w:rPr>
        <w:t>Статья 53.</w:t>
      </w:r>
      <w:r>
        <w:rPr/>
        <w:t xml:space="preserve"> Порядок голосования вне помещения для голосования</w:t>
      </w:r>
    </w:p>
    <w:p>
      <w:pPr>
        <w:pStyle w:val="style22"/>
        <w:rPr/>
      </w:pPr>
      <w:bookmarkStart w:id="527" w:name="Lbl509"/>
      <w:bookmarkEnd w:id="527"/>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rPr/>
      </w:pPr>
      <w:bookmarkStart w:id="528" w:name="Lbl510"/>
      <w:bookmarkEnd w:id="528"/>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rPr/>
      </w:pPr>
      <w:bookmarkStart w:id="529" w:name="Lbl511"/>
      <w:bookmarkEnd w:id="529"/>
      <w:r>
        <w:rPr>
          <w:rStyle w:val="style18"/>
        </w:rPr>
        <w:t>3.</w:t>
      </w:r>
      <w:r>
        <w:rPr/>
        <w:t xml:space="preserve"> При регистрации устного обращения в реестре, предусмотренном в </w:t>
      </w:r>
      <w:hyperlink w:anchor="Lbl510">
        <w:r>
          <w:rPr>
            <w:rStyle w:val="style17"/>
          </w:rPr>
          <w:t>пункте 2</w:t>
        </w:r>
      </w:hyperlink>
      <w:r>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pPr>
        <w:pStyle w:val="style22"/>
        <w:rPr/>
      </w:pPr>
      <w:bookmarkStart w:id="530" w:name="Lbl512"/>
      <w:bookmarkEnd w:id="530"/>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rPr/>
      </w:pPr>
      <w:bookmarkStart w:id="531" w:name="Lbl513"/>
      <w:bookmarkEnd w:id="531"/>
      <w:r>
        <w:rPr>
          <w:rStyle w:val="style18"/>
        </w:rPr>
        <w:t>5.</w:t>
      </w:r>
      <w:r>
        <w:rPr/>
        <w:t xml:space="preserve"> Заявления (устные обращения), указанные в </w:t>
      </w:r>
      <w:hyperlink w:anchor="Lbl512">
        <w:r>
          <w:rPr>
            <w:rStyle w:val="style17"/>
          </w:rPr>
          <w:t>пункте 4</w:t>
        </w:r>
      </w:hyperlink>
      <w:r>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заявления (устного обращения), уведомляется устно непосредственно в момент принятия заявления (устного обращения).</w:t>
      </w:r>
    </w:p>
    <w:p>
      <w:pPr>
        <w:pStyle w:val="style22"/>
        <w:rPr/>
      </w:pPr>
      <w:bookmarkStart w:id="532" w:name="Lbl514"/>
      <w:bookmarkEnd w:id="532"/>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22"/>
        <w:rPr/>
      </w:pPr>
      <w:bookmarkStart w:id="533" w:name="Lbl515"/>
      <w:bookmarkEnd w:id="533"/>
      <w:r>
        <w:rPr>
          <w:rStyle w:val="style18"/>
        </w:rPr>
        <w:t>7.</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style22"/>
        <w:rPr/>
      </w:pPr>
      <w:bookmarkStart w:id="534" w:name="Lbl516"/>
      <w:bookmarkEnd w:id="534"/>
      <w:r>
        <w:rPr>
          <w:rStyle w:val="style18"/>
        </w:rPr>
        <w:t>8.</w:t>
      </w:r>
      <w:r>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окружной избирательной комиссии,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rPr/>
      </w:pPr>
      <w:r>
        <w:rPr/>
        <w:t>до 501 избирателя — 1 переносной ящик для голосования;</w:t>
      </w:r>
    </w:p>
    <w:p>
      <w:pPr>
        <w:pStyle w:val="style22"/>
        <w:rPr/>
      </w:pPr>
      <w:r>
        <w:rPr/>
        <w:t>от 501 до 1001 избирателя — 2 переносных ящика для голосования;</w:t>
      </w:r>
    </w:p>
    <w:p>
      <w:pPr>
        <w:pStyle w:val="style22"/>
        <w:rPr/>
      </w:pPr>
      <w:r>
        <w:rPr/>
        <w:t>более 1000 избирателей — 3 переносных ящика для голосования.</w:t>
      </w:r>
    </w:p>
    <w:p>
      <w:pPr>
        <w:pStyle w:val="style22"/>
        <w:rPr/>
      </w:pPr>
      <w:r>
        <w:rPr/>
        <w:t xml:space="preserve">Решением соответствующей избирательной комиссии, указанной в </w:t>
      </w:r>
      <w:hyperlink w:anchor="Lbl516">
        <w:r>
          <w:rPr>
            <w:rStyle w:val="style17"/>
          </w:rPr>
          <w:t>абзаце первом</w:t>
        </w:r>
      </w:hyperlink>
      <w:r>
        <w:rPr/>
        <w:t xml:space="preserve"> настоящего пункта, количество используемых переносных ящиков для голосования вне помещения для голосования, указанное в абзацах втором и третьем настоящего пункта, может быть увеличено, но не более чем на 1 переносной ящик при наличии хотя бы одного из условий:</w:t>
      </w:r>
    </w:p>
    <w:p>
      <w:pPr>
        <w:pStyle w:val="style22"/>
        <w:rPr/>
      </w:pPr>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rPr/>
      </w:pPr>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rPr/>
      </w:pPr>
      <w:r>
        <w:rPr>
          <w:rStyle w:val="style18"/>
        </w:rPr>
        <w:t>в)</w:t>
      </w:r>
      <w:r>
        <w:rPr/>
        <w:t xml:space="preserve">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пунктом 16_1 статьи 20 Федерального закона;</w:t>
      </w:r>
    </w:p>
    <w:p>
      <w:pPr>
        <w:pStyle w:val="style22"/>
        <w:rPr/>
      </w:pPr>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rPr/>
      </w:pPr>
      <w:bookmarkStart w:id="535" w:name="Lbl517"/>
      <w:bookmarkEnd w:id="535"/>
      <w:r>
        <w:rPr>
          <w:rStyle w:val="style18"/>
        </w:rPr>
        <w:t>9.</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бюллетеней).</w:t>
      </w:r>
    </w:p>
    <w:p>
      <w:pPr>
        <w:pStyle w:val="style22"/>
        <w:rPr/>
      </w:pPr>
      <w:r>
        <w:rP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Lbl510">
        <w:r>
          <w:rPr>
            <w:rStyle w:val="style17"/>
          </w:rPr>
          <w:t>пункте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w:t>
      </w:r>
    </w:p>
    <w:p>
      <w:pPr>
        <w:pStyle w:val="style22"/>
        <w:rPr/>
      </w:pPr>
      <w:r>
        <w:rPr/>
        <w:t xml:space="preserve">Если при проведении голосования вне помещения для голосования присутствует не менее двух лиц из лиц, указанных в </w:t>
      </w:r>
      <w:hyperlink w:anchor="Lbl522">
        <w:r>
          <w:rPr>
            <w:rStyle w:val="style17"/>
          </w:rPr>
          <w:t>пункте 14</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22"/>
        <w:rPr/>
      </w:pPr>
      <w:bookmarkStart w:id="536" w:name="Lbl518"/>
      <w:bookmarkEnd w:id="536"/>
      <w:r>
        <w:rPr>
          <w:rStyle w:val="style18"/>
        </w:rPr>
        <w:t>10.</w:t>
      </w:r>
      <w:r>
        <w:rPr/>
        <w:t xml:space="preserve"> Голосование вне помещения для голосования проводится с соблюдением требований, предусмотренных в </w:t>
      </w:r>
      <w:hyperlink w:anchor="Lbl51">
        <w:r>
          <w:rPr>
            <w:rStyle w:val="style17"/>
          </w:rPr>
          <w:t>статье 51</w:t>
        </w:r>
      </w:hyperlink>
      <w:r>
        <w:rPr/>
        <w:t xml:space="preserve"> настоящего Закона Санкт-Петербурга.</w:t>
      </w:r>
    </w:p>
    <w:p>
      <w:pPr>
        <w:pStyle w:val="style22"/>
        <w:rPr/>
      </w:pPr>
      <w:bookmarkStart w:id="537" w:name="Lbl519"/>
      <w:bookmarkEnd w:id="537"/>
      <w:r>
        <w:rPr>
          <w:rStyle w:val="style18"/>
        </w:rPr>
        <w:t>11.</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pPr>
        <w:pStyle w:val="style22"/>
        <w:rPr/>
      </w:pPr>
      <w:r>
        <w:rPr/>
        <w:t xml:space="preserve">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490">
        <w:r>
          <w:rPr>
            <w:rStyle w:val="style17"/>
          </w:rPr>
          <w:t>пунктом 10 статьи 51</w:t>
        </w:r>
      </w:hyperlink>
      <w:r>
        <w:rPr/>
        <w:t xml:space="preserve"> настоящего Закона Санкт-Петербурга.</w:t>
      </w:r>
    </w:p>
    <w:p>
      <w:pPr>
        <w:pStyle w:val="style22"/>
        <w:rPr/>
      </w:pPr>
      <w:bookmarkStart w:id="538" w:name="Lbl520"/>
      <w:bookmarkEnd w:id="538"/>
      <w:r>
        <w:rPr>
          <w:rStyle w:val="style18"/>
        </w:rPr>
        <w:t>12.</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510">
        <w:r>
          <w:rPr>
            <w:rStyle w:val="style17"/>
          </w:rPr>
          <w:t>пунктом 2</w:t>
        </w:r>
      </w:hyperlink>
      <w:r>
        <w:rPr/>
        <w:t xml:space="preserve"> настоящей статьи.</w:t>
      </w:r>
    </w:p>
    <w:p>
      <w:pPr>
        <w:pStyle w:val="style22"/>
        <w:rPr/>
      </w:pPr>
      <w:bookmarkStart w:id="539" w:name="Lbl521"/>
      <w:bookmarkEnd w:id="539"/>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pPr>
        <w:pStyle w:val="style22"/>
        <w:rPr/>
      </w:pPr>
      <w:bookmarkStart w:id="540" w:name="Lbl522"/>
      <w:bookmarkEnd w:id="540"/>
      <w:r>
        <w:rPr>
          <w:rStyle w:val="style18"/>
        </w:rPr>
        <w:t>14.</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w:t>
      </w:r>
    </w:p>
    <w:p>
      <w:pPr>
        <w:pStyle w:val="style22"/>
        <w:rPr/>
      </w:pPr>
      <w:bookmarkStart w:id="541" w:name="Lbl523"/>
      <w:bookmarkEnd w:id="541"/>
      <w:r>
        <w:rPr>
          <w:rStyle w:val="style18"/>
        </w:rPr>
        <w:t>15.</w:t>
      </w:r>
      <w:r>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22"/>
        <w:rPr/>
      </w:pPr>
      <w:bookmarkStart w:id="542" w:name="Lbl524"/>
      <w:bookmarkEnd w:id="542"/>
      <w:r>
        <w:rPr>
          <w:rStyle w:val="style18"/>
        </w:rPr>
        <w:t>16.</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rPr/>
      </w:pPr>
      <w:bookmarkStart w:id="543" w:name="Lbl525"/>
      <w:bookmarkEnd w:id="543"/>
      <w:r>
        <w:rPr>
          <w:rStyle w:val="style18"/>
        </w:rPr>
        <w:t>17.</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7"/>
        <w:rPr/>
      </w:pPr>
      <w:bookmarkStart w:id="544" w:name="Lbl54"/>
      <w:bookmarkEnd w:id="544"/>
      <w:r>
        <w:rPr/>
        <w:t>Статья 54</w:t>
      </w:r>
    </w:p>
    <w:p>
      <w:pPr>
        <w:pStyle w:val="style46"/>
        <w:rPr/>
      </w:pPr>
      <w:r>
        <w:rPr>
          <w:rStyle w:val="style18"/>
        </w:rPr>
        <w:t>Статья 54.</w:t>
      </w:r>
      <w:r>
        <w:rPr/>
        <w:t xml:space="preserve"> Протокол участковой избирательной комиссии об итогах голосования</w:t>
      </w:r>
    </w:p>
    <w:p>
      <w:pPr>
        <w:pStyle w:val="style22"/>
        <w:rPr/>
      </w:pPr>
      <w:bookmarkStart w:id="545" w:name="Lbl526"/>
      <w:bookmarkEnd w:id="545"/>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22"/>
        <w:rPr/>
      </w:pPr>
      <w:r>
        <w:rPr/>
        <w:t>Протокол об итогах голосования может быть составлен в электронном виде.</w:t>
      </w:r>
    </w:p>
    <w:p>
      <w:pPr>
        <w:pStyle w:val="style22"/>
        <w:rPr/>
      </w:pPr>
      <w:bookmarkStart w:id="546" w:name="Lbl527"/>
      <w:bookmarkEnd w:id="546"/>
      <w:r>
        <w:rPr>
          <w:rStyle w:val="style18"/>
        </w:rPr>
        <w:t>2.</w:t>
      </w:r>
      <w:r>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rPr/>
      </w:pPr>
      <w:r>
        <w:rPr>
          <w:rStyle w:val="style18"/>
        </w:rPr>
        <w:t>а)</w:t>
      </w:r>
      <w:r>
        <w:rPr/>
        <w:t xml:space="preserve"> номер экземпляра;</w:t>
      </w:r>
    </w:p>
    <w:p>
      <w:pPr>
        <w:pStyle w:val="style22"/>
        <w:rPr/>
      </w:pPr>
      <w:r>
        <w:rPr>
          <w:rStyle w:val="style18"/>
        </w:rPr>
        <w:t>б)</w:t>
      </w:r>
      <w:r>
        <w:rPr/>
        <w:t xml:space="preserve"> название выборов, дату голосования;</w:t>
      </w:r>
    </w:p>
    <w:p>
      <w:pPr>
        <w:pStyle w:val="style22"/>
        <w:rPr/>
      </w:pPr>
      <w:r>
        <w:rPr>
          <w:rStyle w:val="style18"/>
        </w:rPr>
        <w:t>в)</w:t>
      </w:r>
      <w:r>
        <w:rPr/>
        <w:t xml:space="preserve"> слово «Протокол»;</w:t>
      </w:r>
    </w:p>
    <w:p>
      <w:pPr>
        <w:pStyle w:val="style22"/>
        <w:rPr/>
      </w:pPr>
      <w:r>
        <w:rPr>
          <w:rStyle w:val="style18"/>
        </w:rPr>
        <w:t>г)</w:t>
      </w:r>
      <w:r>
        <w:rPr/>
        <w:t xml:space="preserve"> адрес помещения для голосования с указанием номера избирательного участка;</w:t>
      </w:r>
    </w:p>
    <w:p>
      <w:pPr>
        <w:pStyle w:val="style22"/>
        <w:rPr/>
      </w:pPr>
      <w:r>
        <w:rPr>
          <w:rStyle w:val="style18"/>
        </w:rPr>
        <w:t>д)</w:t>
      </w:r>
      <w:r>
        <w:rPr/>
        <w:t xml:space="preserve"> строки протокола в следующей последовательности:</w:t>
      </w:r>
    </w:p>
    <w:p>
      <w:pPr>
        <w:pStyle w:val="style22"/>
        <w:rPr/>
      </w:pPr>
      <w:r>
        <w:rPr/>
        <w:t>строка 1: число избирателей, внесенных в список избирателей на момент окончания голосования;</w:t>
      </w:r>
    </w:p>
    <w:p>
      <w:pPr>
        <w:pStyle w:val="style22"/>
        <w:rPr/>
      </w:pPr>
      <w:r>
        <w:rPr/>
        <w:t>строка 2: число избирательных бюллетеней, полученных участковой избирательной комиссией;</w:t>
      </w:r>
    </w:p>
    <w:p>
      <w:pPr>
        <w:pStyle w:val="style22"/>
        <w:rPr/>
      </w:pPr>
      <w:r>
        <w:rPr/>
        <w:t>строка 3: число избирательных бюллетеней, выданных избирателям, проголосовавшим досрочно;</w:t>
      </w:r>
    </w:p>
    <w:p>
      <w:pPr>
        <w:pStyle w:val="style22"/>
        <w:rPr/>
      </w:pPr>
      <w:r>
        <w:rPr/>
        <w:t>строка 4: число избирательных бюллетеней, выданных избирателям, проголосовавшим досрочно в помещении избирательной комиссии муниципального образования;</w:t>
      </w:r>
    </w:p>
    <w:p>
      <w:pPr>
        <w:pStyle w:val="style22"/>
        <w:rPr/>
      </w:pPr>
      <w:r>
        <w:rPr/>
        <w:t>строка 5: число избирательных бюллетеней, выданных избирателям в помещении для голосования в день голосования;</w:t>
      </w:r>
    </w:p>
    <w:p>
      <w:pPr>
        <w:pStyle w:val="style22"/>
        <w:rPr/>
      </w:pPr>
      <w:r>
        <w:rPr/>
        <w:t>строка 6: число избирательных бюллетеней, выданных избирателям, проголосовавшим вне помещения для голосования в день голосования;</w:t>
      </w:r>
    </w:p>
    <w:p>
      <w:pPr>
        <w:pStyle w:val="style22"/>
        <w:rPr/>
      </w:pPr>
      <w:r>
        <w:rPr/>
        <w:t>строка 7: число погашенных избирательных бюллетеней;</w:t>
      </w:r>
    </w:p>
    <w:p>
      <w:pPr>
        <w:pStyle w:val="style22"/>
        <w:rPr/>
      </w:pPr>
      <w:r>
        <w:rPr/>
        <w:t>строка 8: число избирательных бюллетеней, содержащихся в переносных ящиках для голосования;</w:t>
      </w:r>
    </w:p>
    <w:p>
      <w:pPr>
        <w:pStyle w:val="style22"/>
        <w:rPr/>
      </w:pPr>
      <w:r>
        <w:rPr/>
        <w:t>строка 9: число избирательных бюллетеней, содержащихся в стационарных ящиках для голосования;</w:t>
      </w:r>
    </w:p>
    <w:p>
      <w:pPr>
        <w:pStyle w:val="style22"/>
        <w:rPr/>
      </w:pPr>
      <w:r>
        <w:rPr/>
        <w:t>строка 10: число недействительных избирательных бюллетеней;</w:t>
      </w:r>
    </w:p>
    <w:p>
      <w:pPr>
        <w:pStyle w:val="style22"/>
        <w:rPr/>
      </w:pPr>
      <w:r>
        <w:rPr/>
        <w:t>строка 11: число действительных избирательных бюллетеней;</w:t>
      </w:r>
    </w:p>
    <w:p>
      <w:pPr>
        <w:pStyle w:val="style22"/>
        <w:rPr/>
      </w:pPr>
      <w:r>
        <w:rPr/>
        <w:t>строка 12: число утраченных избирательных бюллетеней;</w:t>
      </w:r>
    </w:p>
    <w:p>
      <w:pPr>
        <w:pStyle w:val="style22"/>
        <w:rPr/>
      </w:pPr>
      <w:r>
        <w:rPr/>
        <w:t>строка 13: число избирательных бюллетеней, не учтенных при получении;</w:t>
      </w:r>
    </w:p>
    <w:p>
      <w:pPr>
        <w:pStyle w:val="style22"/>
        <w:rPr/>
      </w:pPr>
      <w:r>
        <w:rPr/>
        <w:t>строка 14 и последующие строки: в алфавитном порядке фамилии, имена и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 число голосов избирателей, поданных за каждого зарегистрированного кандидата;</w:t>
      </w:r>
    </w:p>
    <w:p>
      <w:pPr>
        <w:pStyle w:val="style22"/>
        <w:rPr/>
      </w:pPr>
      <w:r>
        <w:rPr>
          <w:rStyle w:val="style18"/>
        </w:rPr>
        <w:t>е)</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rPr/>
      </w:pPr>
      <w:r>
        <w:rPr>
          <w:rStyle w:val="style18"/>
        </w:rPr>
        <w:t>ж)</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rPr/>
      </w:pPr>
      <w:r>
        <w:rPr>
          <w:rStyle w:val="style18"/>
        </w:rPr>
        <w:t>з)</w:t>
      </w:r>
      <w:r>
        <w:rPr/>
        <w:t xml:space="preserve"> дату и время подписания протокола;</w:t>
      </w:r>
    </w:p>
    <w:p>
      <w:pPr>
        <w:pStyle w:val="style22"/>
        <w:rPr/>
      </w:pPr>
      <w:r>
        <w:rPr>
          <w:rStyle w:val="style18"/>
        </w:rPr>
        <w:t>и)</w:t>
      </w:r>
      <w:r>
        <w:rPr/>
        <w:t xml:space="preserve"> печать участковой избирательной комиссии (для протокола, составленного на бумажном носителе).</w:t>
      </w:r>
    </w:p>
    <w:p>
      <w:pPr>
        <w:pStyle w:val="style22"/>
        <w:rPr/>
      </w:pPr>
      <w:bookmarkStart w:id="547" w:name="Lbl528"/>
      <w:bookmarkEnd w:id="547"/>
      <w:r>
        <w:rPr>
          <w:rStyle w:val="style18"/>
        </w:rPr>
        <w:t>3.</w:t>
      </w:r>
      <w:r>
        <w:rPr/>
        <w:t xml:space="preserve"> Числа, указанные в </w:t>
      </w:r>
      <w:hyperlink w:anchor="Lbl527">
        <w:r>
          <w:rPr>
            <w:rStyle w:val="style17"/>
          </w:rPr>
          <w:t>пункте 2</w:t>
        </w:r>
      </w:hyperlink>
      <w:r>
        <w:rPr/>
        <w:t xml:space="preserve"> настоящей статьи, вносятся в протокол об итогах голосования цифрами и прописью.</w:t>
      </w:r>
    </w:p>
    <w:p>
      <w:pPr>
        <w:pStyle w:val="style47"/>
        <w:rPr/>
      </w:pPr>
      <w:bookmarkStart w:id="548" w:name="Lbl55"/>
      <w:bookmarkEnd w:id="548"/>
      <w:r>
        <w:rPr/>
        <w:t>Статья 55</w:t>
      </w:r>
    </w:p>
    <w:p>
      <w:pPr>
        <w:pStyle w:val="style46"/>
        <w:rPr/>
      </w:pPr>
      <w:r>
        <w:rPr>
          <w:rStyle w:val="style18"/>
        </w:rPr>
        <w:t>Статья 55.</w:t>
      </w:r>
      <w:r>
        <w:rPr/>
        <w:t xml:space="preserve"> Порядок подсчета голосов избирателей и составления протокола об итогах голосования участковыми избирательными комиссиями</w:t>
      </w:r>
    </w:p>
    <w:p>
      <w:pPr>
        <w:pStyle w:val="style22"/>
        <w:rPr/>
      </w:pPr>
      <w:bookmarkStart w:id="549" w:name="Lbl529"/>
      <w:bookmarkEnd w:id="549"/>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rPr/>
      </w:pPr>
      <w:bookmarkStart w:id="550" w:name="Lbl530"/>
      <w:bookmarkEnd w:id="550"/>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
        <w:rPr/>
      </w:pPr>
      <w:bookmarkStart w:id="551" w:name="Lbl531"/>
      <w:bookmarkEnd w:id="551"/>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193">
        <w:r>
          <w:rPr>
            <w:rStyle w:val="style17"/>
          </w:rPr>
          <w:t>пункте 3 статьи 19</w:t>
        </w:r>
      </w:hyperlink>
      <w:r>
        <w:rPr/>
        <w:t xml:space="preserve"> настоящего Закона Санкт-Петербурга,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style22"/>
        <w:rPr/>
      </w:pPr>
      <w:bookmarkStart w:id="552" w:name="Lbl532"/>
      <w:bookmarkEnd w:id="552"/>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22"/>
        <w:rPr/>
      </w:pPr>
      <w:bookmarkStart w:id="553" w:name="Lbl533"/>
      <w:bookmarkEnd w:id="553"/>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rPr/>
      </w:pPr>
      <w:r>
        <w:rPr>
          <w:rStyle w:val="style18"/>
        </w:rPr>
        <w:t>а)</w:t>
      </w:r>
      <w:r>
        <w:rPr/>
        <w:t xml:space="preserve"> число избирателей, внесенных в список избирателей на момент окончания голосования (без учета числа выбывших избирателей);</w:t>
      </w:r>
    </w:p>
    <w:p>
      <w:pPr>
        <w:pStyle w:val="style22"/>
        <w:rPr/>
      </w:pPr>
      <w:r>
        <w:rPr>
          <w:rStyle w:val="style18"/>
        </w:rPr>
        <w:t>б)</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rPr/>
      </w:pPr>
      <w:r>
        <w:rPr>
          <w:rStyle w:val="style18"/>
        </w:rPr>
        <w:t>в)</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rPr/>
      </w:pPr>
      <w:r>
        <w:rPr>
          <w:rStyle w:val="style18"/>
        </w:rPr>
        <w:t>г)</w:t>
      </w:r>
      <w:r>
        <w:rPr/>
        <w:t xml:space="preserve">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pPr>
        <w:pStyle w:val="style22"/>
        <w:rPr/>
      </w:pPr>
      <w:bookmarkStart w:id="554" w:name="Lbl534"/>
      <w:bookmarkEnd w:id="554"/>
      <w:r>
        <w:rPr>
          <w:rStyle w:val="style18"/>
        </w:rPr>
        <w:t>6.</w:t>
      </w:r>
      <w:r>
        <w:rPr/>
        <w:t xml:space="preserve"> После внесения указанных в </w:t>
      </w:r>
      <w:hyperlink w:anchor="Lbl533">
        <w:r>
          <w:rPr>
            <w:rStyle w:val="style17"/>
          </w:rPr>
          <w:t>пункте 5</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533">
        <w:r>
          <w:rPr>
            <w:rStyle w:val="style17"/>
          </w:rPr>
          <w:t>пунктом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rPr/>
      </w:pPr>
      <w:r>
        <w:rPr>
          <w:rStyle w:val="style18"/>
        </w:rPr>
        <w:t>а)</w:t>
      </w:r>
      <w:r>
        <w:rPr/>
        <w:t xml:space="preserve"> в строку 1 — число избирателей, внесенных в список избирателей на момент окончания голосования;</w:t>
      </w:r>
    </w:p>
    <w:p>
      <w:pPr>
        <w:pStyle w:val="style22"/>
        <w:rPr/>
      </w:pPr>
      <w:r>
        <w:rPr>
          <w:rStyle w:val="style18"/>
        </w:rPr>
        <w:t>б)</w:t>
      </w:r>
      <w:r>
        <w:rPr/>
        <w:t xml:space="preserve"> в строку 3 — число избирательных бюллетеней, выданных избирателям, проголосовавшим досрочно;</w:t>
      </w:r>
    </w:p>
    <w:p>
      <w:pPr>
        <w:pStyle w:val="style22"/>
        <w:rPr/>
      </w:pPr>
      <w:r>
        <w:rPr>
          <w:rStyle w:val="style18"/>
        </w:rPr>
        <w:t>в)</w:t>
      </w:r>
      <w:r>
        <w:rPr/>
        <w:t xml:space="preserve"> в строку 4 — число избирательных бюллетеней, выданных избирателям, проголосовавшим досрочно в помещении избирательной комиссии муниципального образования;</w:t>
      </w:r>
    </w:p>
    <w:p>
      <w:pPr>
        <w:pStyle w:val="style22"/>
        <w:rPr/>
      </w:pPr>
      <w:r>
        <w:rPr>
          <w:rStyle w:val="style18"/>
        </w:rPr>
        <w:t>г)</w:t>
      </w:r>
      <w:r>
        <w:rPr/>
        <w:t xml:space="preserve"> в строку 5 — число избирательных бюллетеней, выданных избирателям в помещении для голосования в день голосования;</w:t>
      </w:r>
    </w:p>
    <w:p>
      <w:pPr>
        <w:pStyle w:val="style22"/>
        <w:rPr/>
      </w:pPr>
      <w:r>
        <w:rPr>
          <w:rStyle w:val="style18"/>
        </w:rPr>
        <w:t>д)</w:t>
      </w:r>
      <w:r>
        <w:rPr/>
        <w:t xml:space="preserve"> в строку 6 — число избирательных бюллетеней, выданных избирателям, проголосовавшим вне помещения для голосования в день голосования.</w:t>
      </w:r>
    </w:p>
    <w:p>
      <w:pPr>
        <w:pStyle w:val="style22"/>
        <w:rPr/>
      </w:pPr>
      <w:r>
        <w:rPr/>
        <w:t xml:space="preserve">После этого со списком избирателей вправе ознакомиться наблюдатели и иные лица, указанные в </w:t>
      </w:r>
      <w:hyperlink w:anchor="Lbl193">
        <w:r>
          <w:rPr>
            <w:rStyle w:val="style17"/>
          </w:rPr>
          <w:t>пункте 3 статьи 19</w:t>
        </w:r>
      </w:hyperlink>
      <w:r>
        <w:rPr/>
        <w:t xml:space="preserve"> настоящего Закона Санкт-Петербурга,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rPr/>
      </w:pPr>
      <w:bookmarkStart w:id="555" w:name="Lbl535"/>
      <w:bookmarkEnd w:id="555"/>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550">
        <w:r>
          <w:rPr>
            <w:rStyle w:val="style17"/>
          </w:rPr>
          <w:t>пунктом 22</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rPr/>
      </w:pPr>
      <w:bookmarkStart w:id="556" w:name="Lbl536"/>
      <w:bookmarkEnd w:id="556"/>
      <w:r>
        <w:rPr>
          <w:rStyle w:val="style18"/>
        </w:rPr>
        <w:t>8.</w:t>
      </w:r>
      <w:r>
        <w:rPr/>
        <w:t xml:space="preserve">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pPr>
        <w:pStyle w:val="style22"/>
        <w:rPr/>
      </w:pPr>
      <w:bookmarkStart w:id="557" w:name="Lbl537"/>
      <w:bookmarkEnd w:id="557"/>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193">
        <w:r>
          <w:rPr>
            <w:rStyle w:val="style17"/>
          </w:rPr>
          <w:t>пункте 3 статьи 19</w:t>
        </w:r>
      </w:hyperlink>
      <w:r>
        <w:rPr/>
        <w:t xml:space="preserve"> настоящего Закона Санкт-Петербурга.</w:t>
      </w:r>
    </w:p>
    <w:p>
      <w:pPr>
        <w:pStyle w:val="style22"/>
        <w:rPr/>
      </w:pPr>
      <w:bookmarkStart w:id="558" w:name="Lbl538"/>
      <w:bookmarkEnd w:id="558"/>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540">
        <w:r>
          <w:rPr>
            <w:rStyle w:val="style17"/>
          </w:rPr>
          <w:t>пунктами 12</w:t>
        </w:r>
      </w:hyperlink>
      <w:r>
        <w:rPr/>
        <w:t xml:space="preserve">, </w:t>
      </w:r>
      <w:hyperlink w:anchor="Lbl545">
        <w:r>
          <w:rPr>
            <w:rStyle w:val="style17"/>
          </w:rPr>
          <w:t>17</w:t>
        </w:r>
      </w:hyperlink>
      <w:r>
        <w:rPr/>
        <w:t xml:space="preserve"> и </w:t>
      </w:r>
      <w:hyperlink w:anchor="Lbl546">
        <w:r>
          <w:rPr>
            <w:rStyle w:val="style17"/>
          </w:rPr>
          <w:t>18</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22"/>
        <w:rPr/>
      </w:pPr>
      <w:bookmarkStart w:id="559" w:name="Lbl539"/>
      <w:bookmarkEnd w:id="559"/>
      <w:r>
        <w:rPr>
          <w:rStyle w:val="style18"/>
        </w:rPr>
        <w:t>11.</w:t>
      </w:r>
      <w:r>
        <w:rPr/>
        <w:t xml:space="preserve"> При сортировке избирательных бюллетеней участковая избирательная комиссия отделяет избирательные бюллетени неустановленной формы. Избирательные бюллетени неустановленной формы при подсчете голосов не учитываются.</w:t>
      </w:r>
    </w:p>
    <w:p>
      <w:pPr>
        <w:pStyle w:val="style22"/>
        <w:rPr/>
      </w:pPr>
      <w:bookmarkStart w:id="560" w:name="Lbl540"/>
      <w:bookmarkEnd w:id="560"/>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rPr/>
      </w:pPr>
      <w:bookmarkStart w:id="561" w:name="Lbl541"/>
      <w:bookmarkEnd w:id="561"/>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rPr/>
      </w:pPr>
      <w:bookmarkStart w:id="562" w:name="Lbl542"/>
      <w:bookmarkEnd w:id="562"/>
      <w:r>
        <w:rPr>
          <w:rStyle w:val="style18"/>
        </w:rPr>
        <w:t>14.</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22"/>
        <w:rPr/>
      </w:pPr>
      <w:bookmarkStart w:id="563" w:name="Lbl543"/>
      <w:bookmarkEnd w:id="563"/>
      <w:r>
        <w:rPr>
          <w:rStyle w:val="style18"/>
        </w:rPr>
        <w:t>15.</w:t>
      </w:r>
      <w:r>
        <w:rPr/>
        <w:t xml:space="preserve">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pPr>
        <w:pStyle w:val="style22"/>
        <w:rPr/>
      </w:pPr>
      <w:bookmarkStart w:id="564" w:name="Lbl544"/>
      <w:bookmarkEnd w:id="564"/>
      <w:r>
        <w:rPr>
          <w:rStyle w:val="style18"/>
        </w:rPr>
        <w:t>16.</w:t>
      </w:r>
      <w:r>
        <w:rPr/>
        <w:t xml:space="preserve"> Если число избирателей, проголосовавших досрочно в помещении избирательной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комиссии в соответствии с </w:t>
      </w:r>
      <w:hyperlink w:anchor="Lbl507">
        <w:r>
          <w:rPr>
            <w:rStyle w:val="style17"/>
          </w:rPr>
          <w:t>пунктом 13 статьи 52</w:t>
        </w:r>
      </w:hyperlink>
      <w:r>
        <w:rPr/>
        <w:t xml:space="preserve"> настоящего Закона Санкт-Петербурга.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22"/>
        <w:rPr/>
      </w:pPr>
      <w:bookmarkStart w:id="565" w:name="Lbl545"/>
      <w:bookmarkEnd w:id="565"/>
      <w:r>
        <w:rPr>
          <w:rStyle w:val="style18"/>
        </w:rPr>
        <w:t>17.</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депутатских мандатов, подлежащих замещению по результатам выборов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Lbl508">
        <w:r>
          <w:rPr>
            <w:rStyle w:val="style17"/>
          </w:rPr>
          <w:t>пунктом 14 статьи 52</w:t>
        </w:r>
      </w:hyperlink>
      <w:r>
        <w:rPr/>
        <w:t xml:space="preserve"> настоящего Закона Санкт-Петербурга и </w:t>
      </w:r>
      <w:hyperlink w:anchor="Lbl540">
        <w:r>
          <w:rPr>
            <w:rStyle w:val="style17"/>
          </w:rPr>
          <w:t>пунктом 12</w:t>
        </w:r>
      </w:hyperlink>
      <w:r>
        <w:rPr/>
        <w:t xml:space="preserve"> настоящей статьи) заносится в строку 10 протокола об итогах голосования и его увеличенной формы.</w:t>
      </w:r>
    </w:p>
    <w:p>
      <w:pPr>
        <w:pStyle w:val="style22"/>
        <w:rPr/>
      </w:pPr>
      <w:bookmarkStart w:id="566" w:name="Lbl546"/>
      <w:bookmarkEnd w:id="566"/>
      <w:r>
        <w:rPr>
          <w:rStyle w:val="style18"/>
        </w:rPr>
        <w:t>18.</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style22"/>
        <w:rPr/>
      </w:pPr>
      <w:bookmarkStart w:id="567" w:name="Lbl547"/>
      <w:bookmarkEnd w:id="567"/>
      <w:r>
        <w:rPr>
          <w:rStyle w:val="style18"/>
        </w:rPr>
        <w:t>19.</w:t>
      </w:r>
      <w:r>
        <w:rPr/>
        <w:t xml:space="preserve">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pPr>
        <w:pStyle w:val="style22"/>
        <w:rPr/>
      </w:pPr>
      <w:bookmarkStart w:id="568" w:name="Lbl548"/>
      <w:bookmarkEnd w:id="568"/>
      <w:r>
        <w:rPr>
          <w:rStyle w:val="style18"/>
        </w:rPr>
        <w:t>20.</w:t>
      </w:r>
      <w:r>
        <w:rPr/>
        <w:t xml:space="preserve">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содержащихся в стационарных ящиках для голосования.</w:t>
      </w:r>
    </w:p>
    <w:p>
      <w:pPr>
        <w:pStyle w:val="style22"/>
        <w:rPr/>
      </w:pPr>
      <w:bookmarkStart w:id="569" w:name="Lbl549"/>
      <w:bookmarkEnd w:id="569"/>
      <w:r>
        <w:rPr>
          <w:rStyle w:val="style18"/>
        </w:rPr>
        <w:t>21.</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rPr/>
      </w:pPr>
      <w:bookmarkStart w:id="570" w:name="Lbl550"/>
      <w:bookmarkEnd w:id="570"/>
      <w:r>
        <w:rPr>
          <w:rStyle w:val="style18"/>
        </w:rPr>
        <w:t>22.</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1100">
        <w:r>
          <w:rPr>
            <w:rStyle w:val="style17"/>
          </w:rPr>
          <w:t>приложению</w:t>
        </w:r>
      </w:hyperlink>
      <w:r>
        <w:rPr/>
        <w:t xml:space="preserve"> к настоящему Закону Санкт-Петербурга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style22"/>
        <w:rPr/>
      </w:pPr>
      <w:bookmarkStart w:id="571" w:name="Lbl551"/>
      <w:bookmarkEnd w:id="571"/>
      <w:r>
        <w:rPr>
          <w:rStyle w:val="style18"/>
        </w:rPr>
        <w:t>23.</w:t>
      </w:r>
      <w:r>
        <w:rPr/>
        <w:t xml:space="preserve">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и число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193">
        <w:r>
          <w:rPr>
            <w:rStyle w:val="style17"/>
          </w:rPr>
          <w:t>пункте 3 статьи 19</w:t>
        </w:r>
      </w:hyperlink>
      <w:r>
        <w:rPr/>
        <w:t xml:space="preserve"> настоящего Закона Санкт-Петербурга и которым предоставляется возможность поставить на мешках или коробках свои подписи.</w:t>
      </w:r>
    </w:p>
    <w:p>
      <w:pPr>
        <w:pStyle w:val="style22"/>
        <w:rPr/>
      </w:pPr>
      <w:bookmarkStart w:id="572" w:name="Lbl552"/>
      <w:bookmarkEnd w:id="572"/>
      <w:r>
        <w:rPr>
          <w:rStyle w:val="style18"/>
        </w:rPr>
        <w:t>24.</w:t>
      </w:r>
      <w:r>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Lbl193">
        <w:r>
          <w:rPr>
            <w:rStyle w:val="style17"/>
          </w:rPr>
          <w:t>пункте 3 статьи 19</w:t>
        </w:r>
      </w:hyperlink>
      <w:r>
        <w:rPr/>
        <w:t xml:space="preserve"> настоящего Закона Санкт-Петербурга:</w:t>
      </w:r>
    </w:p>
    <w:p>
      <w:pPr>
        <w:pStyle w:val="style22"/>
        <w:rPr/>
      </w:pPr>
      <w:r>
        <w:rPr>
          <w:rStyle w:val="style18"/>
        </w:rPr>
        <w:t>а)</w:t>
      </w:r>
      <w:r>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style22"/>
        <w:rPr/>
      </w:pPr>
      <w:r>
        <w:rPr>
          <w:rStyle w:val="style18"/>
        </w:rPr>
        <w:t>б)</w:t>
      </w:r>
      <w:r>
        <w:rPr/>
        <w:t xml:space="preserve">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Lbl540">
        <w:r>
          <w:rPr>
            <w:rStyle w:val="style17"/>
          </w:rPr>
          <w:t>пунктом 12</w:t>
        </w:r>
      </w:hyperlink>
      <w:r>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style22"/>
        <w:rPr/>
      </w:pPr>
      <w:r>
        <w:rPr>
          <w:rStyle w:val="style18"/>
        </w:rPr>
        <w:t>в)</w:t>
      </w:r>
      <w:r>
        <w:rPr/>
        <w:t xml:space="preserve">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pPr>
        <w:pStyle w:val="style22"/>
        <w:rPr/>
      </w:pPr>
      <w:r>
        <w:rPr>
          <w:rStyle w:val="style18"/>
        </w:rPr>
        <w:t>г)</w:t>
      </w:r>
      <w:r>
        <w:rPr/>
        <w:t xml:space="preserve">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style22"/>
        <w:rPr/>
      </w:pPr>
      <w:bookmarkStart w:id="573" w:name="Lbl5521"/>
      <w:bookmarkEnd w:id="573"/>
      <w:r>
        <w:rPr>
          <w:rStyle w:val="style18"/>
        </w:rPr>
        <w:t>д)</w:t>
      </w:r>
      <w:r>
        <w:rPr/>
        <w:t xml:space="preserve">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style22"/>
        <w:rPr/>
      </w:pPr>
      <w:r>
        <w:rPr>
          <w:rStyle w:val="style18"/>
        </w:rPr>
        <w:t>е)</w:t>
      </w:r>
      <w:r>
        <w:rPr/>
        <w:t xml:space="preserve"> в случае, предусмотренном </w:t>
      </w:r>
      <w:hyperlink w:anchor="Lbl544">
        <w:r>
          <w:rPr>
            <w:rStyle w:val="style17"/>
          </w:rPr>
          <w:t>пунктом 16</w:t>
        </w:r>
      </w:hyperlink>
      <w:r>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22"/>
        <w:rPr/>
      </w:pPr>
      <w:bookmarkStart w:id="574" w:name="Lbl553"/>
      <w:bookmarkEnd w:id="574"/>
      <w:r>
        <w:rPr>
          <w:rStyle w:val="style18"/>
        </w:rPr>
        <w:t>25.</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окружную избирательную комиссию.</w:t>
      </w:r>
    </w:p>
    <w:p>
      <w:pPr>
        <w:pStyle w:val="style22"/>
        <w:rPr/>
      </w:pPr>
      <w:bookmarkStart w:id="575" w:name="Lbl554"/>
      <w:bookmarkEnd w:id="575"/>
      <w:r>
        <w:rPr>
          <w:rStyle w:val="style18"/>
        </w:rPr>
        <w:t>26.</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193">
        <w:r>
          <w:rPr>
            <w:rStyle w:val="style17"/>
          </w:rPr>
          <w:t>пункте 3 статьи 19</w:t>
        </w:r>
      </w:hyperlink>
      <w:r>
        <w:rPr/>
        <w:t xml:space="preserve"> настоящего Закона Санкт-Петербурга.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rPr/>
      </w:pPr>
      <w:bookmarkStart w:id="576" w:name="Lbl555"/>
      <w:bookmarkEnd w:id="576"/>
      <w:r>
        <w:rPr>
          <w:rStyle w:val="style18"/>
        </w:rPr>
        <w:t>27.</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rPr/>
      </w:pPr>
      <w:bookmarkStart w:id="577" w:name="Lbl556"/>
      <w:bookmarkEnd w:id="577"/>
      <w:r>
        <w:rPr>
          <w:rStyle w:val="style18"/>
        </w:rPr>
        <w:t>28.</w:t>
      </w:r>
      <w:r>
        <w:rPr/>
        <w:t xml:space="preserve">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style22"/>
        <w:rPr/>
      </w:pPr>
      <w:bookmarkStart w:id="578" w:name="Lbl557"/>
      <w:bookmarkEnd w:id="578"/>
      <w:r>
        <w:rPr>
          <w:rStyle w:val="style18"/>
        </w:rPr>
        <w:t>29.</w:t>
      </w:r>
      <w:r>
        <w:rPr/>
        <w:t xml:space="preserve"> По требованию члена участковой избирательной комиссии, наблюдателя, иных лиц, указанных в </w:t>
      </w:r>
      <w:hyperlink w:anchor="Lbl193">
        <w:r>
          <w:rPr>
            <w:rStyle w:val="style17"/>
          </w:rPr>
          <w:t>пункте 3 статьи 19</w:t>
        </w:r>
      </w:hyperlink>
      <w:r>
        <w:rPr/>
        <w:t xml:space="preserve"> настоящего Закона Санкт-Петербурга,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и настоящим Законом Санкт-Петербурга.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rPr/>
      </w:pPr>
      <w:bookmarkStart w:id="579" w:name="Lbl558"/>
      <w:bookmarkEnd w:id="579"/>
      <w:r>
        <w:rPr>
          <w:rStyle w:val="style18"/>
        </w:rPr>
        <w:t>30.</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окружную избирательную комиссию и возврату в участковую избирательную комиссию не подлежит.</w:t>
      </w:r>
    </w:p>
    <w:p>
      <w:pPr>
        <w:pStyle w:val="style22"/>
        <w:rPr/>
      </w:pPr>
      <w:r>
        <w:rPr/>
        <w:t>К первому экземпляру протокола об итогах голосования приобщаются:</w:t>
      </w:r>
    </w:p>
    <w:p>
      <w:pPr>
        <w:pStyle w:val="style22"/>
        <w:rPr/>
      </w:pPr>
      <w:r>
        <w:rPr/>
        <w:t>особые мнения членов участковой избирательной комиссии с правом решающего голоса, если таковые имелись;</w:t>
      </w:r>
    </w:p>
    <w:p>
      <w:pPr>
        <w:pStyle w:val="style22"/>
        <w:rPr/>
      </w:pPr>
      <w:r>
        <w:rPr/>
        <w:t>поступившие в участковую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w:t>
      </w:r>
    </w:p>
    <w:p>
      <w:pPr>
        <w:pStyle w:val="style22"/>
        <w:rPr/>
      </w:pPr>
      <w:r>
        <w:rPr/>
        <w:t>принятые по указанным жалобам (заявлениям) решения участковой избирательной комиссии;</w:t>
      </w:r>
    </w:p>
    <w:p>
      <w:pPr>
        <w:pStyle w:val="style22"/>
        <w:rPr/>
      </w:pPr>
      <w:r>
        <w:rPr/>
        <w:t>акт о передаче в участковую избирательную комиссию избирательных бюллетеней;</w:t>
      </w:r>
    </w:p>
    <w:p>
      <w:pPr>
        <w:pStyle w:val="style22"/>
        <w:rPr/>
      </w:pPr>
      <w:r>
        <w:rPr/>
        <w:t xml:space="preserve">акт о результатах отдельного подсчета избирательных бюллетеней, на оборотной стороне которых проставлена печать участковой избирательной комиссии в соответствии с </w:t>
      </w:r>
      <w:hyperlink w:anchor="Lbl507">
        <w:r>
          <w:rPr>
            <w:rStyle w:val="style17"/>
          </w:rPr>
          <w:t>пунктом 13 статьи 52</w:t>
        </w:r>
      </w:hyperlink>
      <w:r>
        <w:rPr/>
        <w:t xml:space="preserve"> настоящего Закона Санкт-Петербурга, — в случае, предусмотренном </w:t>
      </w:r>
      <w:hyperlink w:anchor="Lbl544">
        <w:r>
          <w:rPr>
            <w:rStyle w:val="style17"/>
          </w:rPr>
          <w:t>пунктом 16</w:t>
        </w:r>
      </w:hyperlink>
      <w:r>
        <w:rPr/>
        <w:t xml:space="preserve"> настоящей статьи;</w:t>
      </w:r>
    </w:p>
    <w:p>
      <w:pPr>
        <w:pStyle w:val="style22"/>
        <w:rPr/>
      </w:pPr>
      <w:r>
        <w:rPr/>
        <w:t xml:space="preserve">акт (акты), составленный (составленные) по окончании голосования с использованием переносного ящика для голосования в соответствии с </w:t>
      </w:r>
      <w:hyperlink w:anchor="Lbl525">
        <w:r>
          <w:rPr>
            <w:rStyle w:val="style17"/>
          </w:rPr>
          <w:t>пунктом 17 статьи 53</w:t>
        </w:r>
      </w:hyperlink>
      <w:r>
        <w:rPr/>
        <w:t xml:space="preserve"> настоящего Закона Санкт-Петербурга, если участковой избирательной комиссией проводилось голосование вне помещения для голосования;</w:t>
      </w:r>
    </w:p>
    <w:p>
      <w:pPr>
        <w:pStyle w:val="style22"/>
        <w:rPr/>
      </w:pPr>
      <w:r>
        <w:rPr/>
        <w:t xml:space="preserve">акт о признании всех находящихся в переносном ящике для голосования избирательных бюллетеней недействительными — в случае, предусмотренном </w:t>
      </w:r>
      <w:hyperlink w:anchor="Lbl540">
        <w:r>
          <w:rPr>
            <w:rStyle w:val="style17"/>
          </w:rPr>
          <w:t>пунктом 12</w:t>
        </w:r>
      </w:hyperlink>
      <w:r>
        <w:rPr/>
        <w:t xml:space="preserve"> настоящей статьи;</w:t>
      </w:r>
    </w:p>
    <w:p>
      <w:pPr>
        <w:pStyle w:val="style22"/>
        <w:rPr/>
      </w:pPr>
      <w:r>
        <w:rPr/>
        <w:t xml:space="preserve">акт о невыполнении контрольных соотношений — в случае, предусмотренном </w:t>
      </w:r>
      <w:hyperlink w:anchor="Lbl550">
        <w:r>
          <w:rPr>
            <w:rStyle w:val="style17"/>
          </w:rPr>
          <w:t>пунктом 22</w:t>
        </w:r>
      </w:hyperlink>
      <w:r>
        <w:rPr/>
        <w:t xml:space="preserve"> настоящей статьи;</w:t>
      </w:r>
    </w:p>
    <w:p>
      <w:pPr>
        <w:pStyle w:val="style22"/>
        <w:rPr/>
      </w:pPr>
      <w:r>
        <w:rPr/>
        <w:t xml:space="preserve">решение участковой избирательной комиссии о дополнительном подсчете и (или) о невыполнении контрольных соотношений — в случае, предусмотренном </w:t>
      </w:r>
      <w:hyperlink w:anchor="Lbl5521">
        <w:r>
          <w:rPr>
            <w:rStyle w:val="style17"/>
          </w:rPr>
          <w:t>подпунктом «д» пункта 24</w:t>
        </w:r>
      </w:hyperlink>
      <w:r>
        <w:rPr/>
        <w:t xml:space="preserve"> настоящей статьи;</w:t>
      </w:r>
    </w:p>
    <w:p>
      <w:pPr>
        <w:pStyle w:val="style22"/>
        <w:rPr/>
      </w:pPr>
      <w:r>
        <w:rPr/>
        <w:t>реестр выдачи заверенных копий протокола участковой избирательной комиссии об итогах голосования;</w:t>
      </w:r>
    </w:p>
    <w:p>
      <w:pPr>
        <w:pStyle w:val="style22"/>
        <w:rPr/>
      </w:pPr>
      <w:r>
        <w:rPr/>
        <w:t>иные составленные участковой избирательной комиссией акты и реестры.</w:t>
      </w:r>
    </w:p>
    <w:p>
      <w:pPr>
        <w:pStyle w:val="style22"/>
        <w:rPr/>
      </w:pPr>
      <w:r>
        <w:rPr/>
        <w:t>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rPr/>
      </w:pPr>
      <w:bookmarkStart w:id="580" w:name="Lbl559"/>
      <w:bookmarkEnd w:id="580"/>
      <w:r>
        <w:rPr>
          <w:rStyle w:val="style18"/>
        </w:rPr>
        <w:t>31.</w:t>
      </w:r>
      <w:r>
        <w:rPr/>
        <w:t xml:space="preserve"> Второй экземпляр протокола об итогах голосования предоставляется для ознакомления наблюдателям, иным лицам, указанным в </w:t>
      </w:r>
      <w:hyperlink w:anchor="Lbl193">
        <w:r>
          <w:rPr>
            <w:rStyle w:val="style17"/>
          </w:rPr>
          <w:t>пункте 3 статьи 19</w:t>
        </w:r>
      </w:hyperlink>
      <w:r>
        <w:rPr/>
        <w:t xml:space="preserve"> настоящего Закона Санкт-Петербурга,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документы, указанные в </w:t>
      </w:r>
      <w:hyperlink w:anchor="Lbl558">
        <w:r>
          <w:rPr>
            <w:rStyle w:val="style17"/>
          </w:rPr>
          <w:t>пункте 30</w:t>
        </w:r>
      </w:hyperlink>
      <w:r>
        <w:rPr/>
        <w:t xml:space="preserve"> настоящей статьи, избирательные бюллетени, список избирателей, а также печать участковой избирательной комиссии передается в окружную избирательную комиссию для хранения.</w:t>
      </w:r>
    </w:p>
    <w:p>
      <w:pPr>
        <w:pStyle w:val="style22"/>
        <w:rPr/>
      </w:pPr>
      <w:bookmarkStart w:id="581" w:name="Lbl560"/>
      <w:bookmarkEnd w:id="581"/>
      <w:r>
        <w:rPr>
          <w:rStyle w:val="style18"/>
        </w:rPr>
        <w:t>32.</w:t>
      </w:r>
      <w:r>
        <w:rP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Санкт-Петербургской избирательной комиссии используют при голосовании на выборах вместо стационарных ящиков для голосования технические средства подсчета голосов. Перечень избирательных участков,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Санкт-Петербургской избирательной комиссией.</w:t>
      </w:r>
    </w:p>
    <w:p>
      <w:pPr>
        <w:pStyle w:val="style22"/>
        <w:rPr/>
      </w:pPr>
      <w:bookmarkStart w:id="582" w:name="Lbl561"/>
      <w:bookmarkEnd w:id="582"/>
      <w:r>
        <w:rPr>
          <w:rStyle w:val="style18"/>
        </w:rPr>
        <w:t>33.</w:t>
      </w:r>
      <w:r>
        <w:rPr/>
        <w:t xml:space="preserve">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Lbl552">
        <w:r>
          <w:rPr>
            <w:rStyle w:val="style17"/>
          </w:rPr>
          <w:t>пунктом 24</w:t>
        </w:r>
      </w:hyperlink>
      <w:r>
        <w:rPr/>
        <w:t xml:space="preserve"> настоящей статьи.</w:t>
      </w:r>
    </w:p>
    <w:p>
      <w:pPr>
        <w:pStyle w:val="style22"/>
        <w:rPr/>
      </w:pPr>
      <w:bookmarkStart w:id="583" w:name="Lbl562"/>
      <w:bookmarkEnd w:id="583"/>
      <w:r>
        <w:rPr>
          <w:rStyle w:val="style18"/>
        </w:rPr>
        <w:t>34.</w:t>
      </w:r>
      <w:r>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22"/>
        <w:rPr/>
      </w:pPr>
      <w:bookmarkStart w:id="584" w:name="Lbl563"/>
      <w:bookmarkEnd w:id="584"/>
      <w:r>
        <w:rPr>
          <w:rStyle w:val="style18"/>
        </w:rPr>
        <w:t>35.</w:t>
      </w:r>
      <w:r>
        <w:rPr/>
        <w:t xml:space="preserve"> Данные протокола об итогах голосования, в том числе полученные с использованием технических средств подсчета голосов, передаются в окружную избирательную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избирательные бюллетени, при первой же возможности представляются в окружную избирательную комиссию непосредственно либо иным способом, обеспечивающим сохранность избирательной документации и доставку ее по назначению.</w:t>
      </w:r>
    </w:p>
    <w:p>
      <w:pPr>
        <w:pStyle w:val="style47"/>
        <w:rPr/>
      </w:pPr>
      <w:bookmarkStart w:id="585" w:name="Lbl56"/>
      <w:bookmarkEnd w:id="585"/>
      <w:r>
        <w:rPr/>
        <w:t>Статья 56</w:t>
      </w:r>
    </w:p>
    <w:p>
      <w:pPr>
        <w:pStyle w:val="style46"/>
        <w:rPr/>
      </w:pPr>
      <w:r>
        <w:rPr>
          <w:rStyle w:val="style18"/>
        </w:rPr>
        <w:t>Статья 56.</w:t>
      </w:r>
      <w:r>
        <w:rPr/>
        <w:t xml:space="preserve"> Обработка итогов голосования в окружных избирательных комиссиях</w:t>
      </w:r>
    </w:p>
    <w:p>
      <w:pPr>
        <w:pStyle w:val="style22"/>
        <w:rPr/>
      </w:pPr>
      <w:bookmarkStart w:id="586" w:name="Lbl564"/>
      <w:bookmarkEnd w:id="586"/>
      <w:r>
        <w:rPr>
          <w:rStyle w:val="style18"/>
        </w:rPr>
        <w:t>1.</w:t>
      </w:r>
      <w:r>
        <w:rPr/>
        <w:t xml:space="preserve"> Первые экземпляры протоколов об итогах голосования участковых избирательных комиссий немедленно после их подписания членами участковой избирательной комиссии с правом решающего голоса и выдачи их заверенных копий лицам, имеющим право на получение этих копий, поступают в окружную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w:t>
      </w:r>
    </w:p>
    <w:p>
      <w:pPr>
        <w:pStyle w:val="style22"/>
        <w:rPr/>
      </w:pPr>
      <w:bookmarkStart w:id="587" w:name="Lbl565"/>
      <w:bookmarkEnd w:id="587"/>
      <w:r>
        <w:rPr>
          <w:rStyle w:val="style18"/>
        </w:rPr>
        <w:t>2.</w:t>
      </w:r>
      <w:r>
        <w:rPr/>
        <w:t xml:space="preserve"> На основании данных протоколов об итогах голосования после предварительной проверки правильности их составления окружная избирательная комиссия путем суммирования содержащихся в них данных определяет результаты выборов в соответствующем избирательном округе.</w:t>
      </w:r>
    </w:p>
    <w:p>
      <w:pPr>
        <w:pStyle w:val="style22"/>
        <w:rPr/>
      </w:pPr>
      <w:bookmarkStart w:id="588" w:name="Lbl566"/>
      <w:bookmarkEnd w:id="588"/>
      <w:r>
        <w:rPr>
          <w:rStyle w:val="style18"/>
        </w:rPr>
        <w:t>3.</w:t>
      </w:r>
      <w:r>
        <w:rPr/>
        <w:t xml:space="preserve"> Прием протоколов участковых избирательных комиссий, суммирование данных этих протоколов и составление протокола о результатах выборов в соответствующем избирательном округе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 результатах выборов должны находиться в поле зрения членов окружной избирательной комиссии и наблюдателей, иных лиц, указанных в </w:t>
      </w:r>
      <w:hyperlink w:anchor="Lbl193">
        <w:r>
          <w:rPr>
            <w:rStyle w:val="style17"/>
          </w:rPr>
          <w:t>пункте 3 статьи 19</w:t>
        </w:r>
      </w:hyperlink>
      <w:r>
        <w:rPr/>
        <w:t xml:space="preserve"> настоящего Закона Санкт-Петербурга.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rPr/>
      </w:pPr>
      <w:r>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в соответствии с пунктом 30 статьи 56 настоящего Закона Санкт-Петербурга документами члену окружной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style22"/>
        <w:rPr/>
      </w:pPr>
      <w:r>
        <w:rP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572">
        <w:r>
          <w:rPr>
            <w:rStyle w:val="style17"/>
          </w:rPr>
          <w:t>пункта 9</w:t>
        </w:r>
      </w:hyperlink>
      <w:r>
        <w:rPr/>
        <w:t xml:space="preserve"> настоящей статьи, а первоначально представленный протокол остается в окружной избирательной комиссии.</w:t>
      </w:r>
    </w:p>
    <w:p>
      <w:pPr>
        <w:pStyle w:val="style22"/>
        <w:rPr/>
      </w:pPr>
      <w:r>
        <w:rPr/>
        <w:t>Если протокол участковой избирательной комиссии об итогах голосования составлен в соответствии с требованиями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pPr>
        <w:pStyle w:val="style22"/>
        <w:rPr/>
      </w:pPr>
      <w:r>
        <w:rPr/>
        <w:t>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pPr>
        <w:pStyle w:val="style22"/>
        <w:rPr/>
      </w:pPr>
      <w:bookmarkStart w:id="589" w:name="Lbl567"/>
      <w:bookmarkEnd w:id="589"/>
      <w:r>
        <w:rPr>
          <w:rStyle w:val="style18"/>
        </w:rPr>
        <w:t>4.</w:t>
      </w:r>
      <w:r>
        <w:rPr/>
        <w:t xml:space="preserve"> По данным протоколов участковых избирательных комиссий окружная избирательная комиссия составляет сводную таблицу о результатах выборов и протокол о результатах выборов, в который заносятся данные о количестве участковых избирательных комиссий в избирательном округе, количестве поступивших протоколов участковых избирательных комиссий, на основании которых составляется протокол о результатах выборов, а также суммарные данные по строкам протоколов участковых избирательных комиссий об итогах голосования, установленным </w:t>
      </w:r>
      <w:hyperlink w:anchor="Lbl527">
        <w:r>
          <w:rPr>
            <w:rStyle w:val="style17"/>
          </w:rPr>
          <w:t>пунктом 2 статьи 54</w:t>
        </w:r>
      </w:hyperlink>
      <w:r>
        <w:rPr/>
        <w:t xml:space="preserve"> настоящего Закона Санкт-Петербурга. Для подписания протокола о результатах выборов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 о результатах выборов и выдает копии протокола лицам, указанным в </w:t>
      </w:r>
      <w:hyperlink w:anchor="Lbl193">
        <w:r>
          <w:rPr>
            <w:rStyle w:val="style17"/>
          </w:rPr>
          <w:t>пункте 3 статьи 19</w:t>
        </w:r>
      </w:hyperlink>
      <w:r>
        <w:rPr/>
        <w:t xml:space="preserve"> настоящего Закона Санкт-Петербурга. 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style22"/>
        <w:rPr/>
      </w:pPr>
      <w:bookmarkStart w:id="590" w:name="Lbl568"/>
      <w:bookmarkEnd w:id="590"/>
      <w:r>
        <w:rPr>
          <w:rStyle w:val="style18"/>
        </w:rPr>
        <w:t>5.</w:t>
      </w:r>
      <w:r>
        <w:rPr/>
        <w:t xml:space="preserve"> К протоколу окружной избирательной комиссии о результатах выборов приобщается составляемая в двух экземплярах сводная таблица о результатах выборов по соответствующему избирательному округу, включающая в себя полные данные всех поступивших в окружную избирательную комиссию протоколов участковых избирательных комиссий об итогах голосования. Член окружной избирательной комиссии с правом решающего голоса, который не согласен с протоколом о результатах выборов в целом или с отдельными его положениями, вправе приложить к протоколу о результатах выборов особое мнение, о чем в протоколе о результатах выборов делается соответствующая запись.</w:t>
      </w:r>
    </w:p>
    <w:p>
      <w:pPr>
        <w:pStyle w:val="style22"/>
        <w:rPr/>
      </w:pPr>
      <w:bookmarkStart w:id="591" w:name="Lbl569"/>
      <w:bookmarkEnd w:id="591"/>
      <w:r>
        <w:rPr>
          <w:rStyle w:val="style18"/>
        </w:rPr>
        <w:t>6.</w:t>
      </w:r>
      <w:r>
        <w:rPr/>
        <w:t xml:space="preserve"> 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а также поступившие в окружную избирательную комиссию в период, который начинается в день голосования и оканчивается в день составления протокола окружной избирательной комиссии о результатах выборов, жалобы (заявления) на нарушения закона и принятые по указанным жалобам (заявлениям) решения.</w:t>
      </w:r>
    </w:p>
    <w:p>
      <w:pPr>
        <w:pStyle w:val="style22"/>
        <w:rPr/>
      </w:pPr>
      <w:r>
        <w:rPr/>
        <w:t>Первый экземпляр протокола окружной избирательной комиссии о результатах выборов после подписания его всеми присутствующими членами окружной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окружную избирательную комиссию не подлежит.</w:t>
      </w:r>
    </w:p>
    <w:p>
      <w:pPr>
        <w:pStyle w:val="style22"/>
        <w:rPr/>
      </w:pPr>
      <w:bookmarkStart w:id="592" w:name="Lbl570"/>
      <w:bookmarkEnd w:id="592"/>
      <w:r>
        <w:rPr>
          <w:rStyle w:val="style18"/>
        </w:rPr>
        <w:t>7.</w:t>
      </w:r>
      <w:r>
        <w:rPr/>
        <w:t xml:space="preserve"> Второй экземпляр протокола окружной избирательной комиссии о результатах выборов вместе со вторым экземпляром сводной таблицы окружной избирательной комиссии о результатах выборов, списками членов окружной избирательной комиссии с правом совещательного голоса, наблюдателей, иных лиц, указанных в </w:t>
      </w:r>
      <w:hyperlink w:anchor="Lbl193">
        <w:r>
          <w:rPr>
            <w:rStyle w:val="style17"/>
          </w:rPr>
          <w:t>пункте 3 статьи 19</w:t>
        </w:r>
      </w:hyperlink>
      <w:r>
        <w:rPr/>
        <w:t xml:space="preserve"> настоящего Закона Санкт-Петербурга, присутствовавших при определении результатов выборов и составлении протокола, и с другой документацией хранится секретарем окружной избирательной комиссии в охраняемом помещении.</w:t>
      </w:r>
    </w:p>
    <w:p>
      <w:pPr>
        <w:pStyle w:val="style22"/>
        <w:rPr/>
      </w:pPr>
      <w:bookmarkStart w:id="593" w:name="Lbl571"/>
      <w:bookmarkEnd w:id="593"/>
      <w:r>
        <w:rPr>
          <w:rStyle w:val="style18"/>
        </w:rPr>
        <w:t>8.</w:t>
      </w:r>
      <w:r>
        <w:rPr/>
        <w:t xml:space="preserve"> Второй экземпляр протокола окружной избирательной комиссии о результатах выборов вместе со вторым экземпляром сводной таблицы окружной избирательной комиссии о результатах выборов предоставляются для ознакомления членам окружной избирательной комиссии, наблюдателям, иным лицам, указанным в </w:t>
      </w:r>
      <w:hyperlink w:anchor="Lbl193">
        <w:r>
          <w:rPr>
            <w:rStyle w:val="style17"/>
          </w:rPr>
          <w:t>пункте 3 статьи 19</w:t>
        </w:r>
      </w:hyperlink>
      <w:r>
        <w:rPr/>
        <w:t xml:space="preserve"> настоящего Закона Санкт-Петербурга, а заверенная копия протокола окружной избирательной комиссии о результатах выборов вывешивается для всеобщего ознакомления.</w:t>
      </w:r>
    </w:p>
    <w:p>
      <w:pPr>
        <w:pStyle w:val="style22"/>
        <w:rPr/>
      </w:pPr>
      <w:bookmarkStart w:id="594" w:name="Lbl572"/>
      <w:bookmarkEnd w:id="594"/>
      <w:r>
        <w:rPr>
          <w:rStyle w:val="style18"/>
        </w:rPr>
        <w:t>9.</w:t>
      </w:r>
      <w:r>
        <w:rPr/>
        <w:t xml:space="preserve"> Если после подписания протокола участковой избирательной комиссии об итогах голосования и направления в окружную избирательную комиссию его первого экземпляра участковая избирательная комиссия, направившая протокол, либо окружная избирательная комиссия в ходе предварительной проверки выявила в нем неточность (описку, опечатку), участковая избирательная комиссия вправе на своем заседании рассмотреть вопрос о внесении уточнений в строки 1-13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на котором делается отметка: «Повторный». Указанный протокол незамедлительно направляется в окружную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Lbl573">
        <w:r>
          <w:rPr>
            <w:rStyle w:val="style17"/>
          </w:rPr>
          <w:t>пунктом 10</w:t>
        </w:r>
      </w:hyperlink>
      <w:r>
        <w:rPr/>
        <w:t xml:space="preserve"> настоящей статьи.</w:t>
      </w:r>
    </w:p>
    <w:p>
      <w:pPr>
        <w:pStyle w:val="style22"/>
        <w:rPr/>
      </w:pPr>
      <w:bookmarkStart w:id="595" w:name="Lbl573"/>
      <w:bookmarkEnd w:id="595"/>
      <w:r>
        <w:rPr>
          <w:rStyle w:val="style18"/>
        </w:rPr>
        <w:t>10.</w:t>
      </w:r>
      <w:r>
        <w:rPr/>
        <w:t xml:space="preserve"> При выявлении ошибок, несоответствий в протоколах участковых избирательных комиссий об итогах голосования, возникновении сомнений в правильности составления протоколов об итогах голосования,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193">
        <w:r>
          <w:rPr>
            <w:rStyle w:val="style17"/>
          </w:rPr>
          <w:t>пункте 3 статьи 19</w:t>
        </w:r>
      </w:hyperlink>
      <w:r>
        <w:rPr/>
        <w:t xml:space="preserve"> настоящего Закона Санкт-Петербурга,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193">
        <w:r>
          <w:rPr>
            <w:rStyle w:val="style17"/>
          </w:rPr>
          <w:t>пункте 3 статьи 19</w:t>
        </w:r>
      </w:hyperlink>
      <w:r>
        <w:rPr/>
        <w:t xml:space="preserve"> настоящего Закона Санкт-Петербурга. Протокол незамедлительно направляется в окружную избирательную комиссию. Указанный повторный подсчет голосов может проводиться до определения окружной избирательной комиссией результатов выборов и составления ею протокола о результатах выборов.</w:t>
      </w:r>
    </w:p>
    <w:p>
      <w:pPr>
        <w:pStyle w:val="style47"/>
        <w:rPr/>
      </w:pPr>
      <w:bookmarkStart w:id="596" w:name="Lbl57"/>
      <w:bookmarkEnd w:id="596"/>
      <w:r>
        <w:rPr/>
        <w:t>Статья 57</w:t>
      </w:r>
    </w:p>
    <w:p>
      <w:pPr>
        <w:pStyle w:val="style46"/>
        <w:rPr/>
      </w:pPr>
      <w:r>
        <w:rPr>
          <w:rStyle w:val="style18"/>
        </w:rPr>
        <w:t>Статья 57.</w:t>
      </w:r>
      <w:r>
        <w:rPr/>
        <w:t xml:space="preserve"> Порядок определения результатов выборов</w:t>
      </w:r>
    </w:p>
    <w:p>
      <w:pPr>
        <w:pStyle w:val="style22"/>
        <w:rPr/>
      </w:pPr>
      <w:bookmarkStart w:id="597" w:name="Lbl574"/>
      <w:bookmarkEnd w:id="597"/>
      <w:r>
        <w:rPr>
          <w:rStyle w:val="style18"/>
        </w:rPr>
        <w:t>1.</w:t>
      </w:r>
      <w:r>
        <w:rPr/>
        <w:t xml:space="preserve"> На основании первых экземпляров протоколов об итогах голосования, полученных из участковых избирательных комиссий, результаты выборов путем суммирования содержащихся в этих протоколах данных определяет соответствующая окружная избирательная комиссия не позднее чем через 10 дней со дня голосования. Члены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окружной избирательной комиссии с правом решающего голоса. На основании протокола о результатах выборов окружная избирательная комиссия принимает решение о результатах выборов.</w:t>
      </w:r>
    </w:p>
    <w:p>
      <w:pPr>
        <w:pStyle w:val="style22"/>
        <w:rPr/>
      </w:pPr>
      <w:bookmarkStart w:id="598" w:name="Lbl575"/>
      <w:bookmarkEnd w:id="598"/>
      <w:r>
        <w:rPr>
          <w:rStyle w:val="style18"/>
        </w:rPr>
        <w:t>2.</w:t>
      </w:r>
      <w:r>
        <w:rPr/>
        <w:t xml:space="preserve"> Зарегистрированный кандидат, получивший наибольшее по отношению к другому кандидату (другим кандидатам) число голосов избирателей, принявших участие в голосовании, признается избранным по одномандатному избирательному округу.</w:t>
      </w:r>
    </w:p>
    <w:p>
      <w:pPr>
        <w:pStyle w:val="style22"/>
        <w:rPr/>
      </w:pPr>
      <w:bookmarkStart w:id="599" w:name="Lbl5752"/>
      <w:bookmarkEnd w:id="599"/>
      <w:r>
        <w:rPr/>
        <w:t>Зарегистрированные кандидаты, получившие наибольшее по отношению к другому кандидату (другим кандидатам) число голосов избирателей, принявших участие в голосовании, в соответствии с установленным количеством депутатских мандатов, подлежащих замещению по результатам выборов в соответствующем многомандатном избирательном округе, признаются избранными по многомандатному избирательному округу.</w:t>
      </w:r>
    </w:p>
    <w:p>
      <w:pPr>
        <w:pStyle w:val="style22"/>
        <w:rPr/>
      </w:pPr>
      <w:r>
        <w:rPr/>
        <w:t xml:space="preserve">В случае если два и более зарегистрированных кандидата получили равное число голосов избирателей, в результате чего количество зарегистрированных кандидатов, подлежащих признанию избранными в одномандатном или многомандатном избирательном округе в соответствии с </w:t>
      </w:r>
      <w:hyperlink w:anchor="Lbl575">
        <w:r>
          <w:rPr>
            <w:rStyle w:val="style17"/>
          </w:rPr>
          <w:t>абзацами первым</w:t>
        </w:r>
      </w:hyperlink>
      <w:r>
        <w:rPr/>
        <w:t xml:space="preserve"> и </w:t>
      </w:r>
      <w:hyperlink w:anchor="Lbl5752">
        <w:r>
          <w:rPr>
            <w:rStyle w:val="style17"/>
          </w:rPr>
          <w:t>вторым</w:t>
        </w:r>
      </w:hyperlink>
      <w:r>
        <w:rPr/>
        <w:t xml:space="preserve"> настоящего пункта, превышает число депутатских мандатов, подлежащих замещению по результатам выборов в данном одномандатном или многомандатном избирательном округе, окружной избирательной комиссией проводится жеребьевка, по результатам которой определяется, кто из указанных кандидатов подлежит признанию избранным (избранными). Порядок проведения данной жеребьевки устанавливается Санкт-Петербургской избирательной комиссией.</w:t>
      </w:r>
    </w:p>
    <w:p>
      <w:pPr>
        <w:pStyle w:val="style22"/>
        <w:rPr/>
      </w:pPr>
      <w:bookmarkStart w:id="600" w:name="Lbl576"/>
      <w:bookmarkEnd w:id="600"/>
      <w:r>
        <w:rPr>
          <w:rStyle w:val="style18"/>
        </w:rPr>
        <w:t>3.</w:t>
      </w:r>
      <w:r>
        <w:rPr/>
        <w:t xml:space="preserve">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rPr/>
      </w:pPr>
      <w:bookmarkStart w:id="601" w:name="Lbl577"/>
      <w:bookmarkEnd w:id="601"/>
      <w:r>
        <w:rPr>
          <w:rStyle w:val="style18"/>
        </w:rPr>
        <w:t>4.</w:t>
      </w:r>
      <w:r>
        <w:rPr/>
        <w:t xml:space="preserve"> Окружная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окружную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не выполнит указанное требование, окружная избирательная комиссия отменяет свое решение о признании данного кандидата избранным.</w:t>
      </w:r>
    </w:p>
    <w:p>
      <w:pPr>
        <w:pStyle w:val="style22"/>
        <w:rPr/>
      </w:pPr>
      <w:bookmarkStart w:id="602" w:name="Lbl578"/>
      <w:bookmarkEnd w:id="602"/>
      <w:r>
        <w:rPr>
          <w:rStyle w:val="style18"/>
        </w:rPr>
        <w:t>5.</w:t>
      </w:r>
      <w:r>
        <w:rPr/>
        <w:t xml:space="preserve">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соответствующим избирательным комиссиям произведенные ими расходы, связанные с проведением повторных выборов. Решение об этом принимается соответствующей окружной избирательной комиссией. Указанное возмещение не производится в случае, если зарегистрированный кандидат не сложил с себя полномочия, несовместимые со статусом депутата, по состоянию здоровья, из-за отсутствия по месту жительства в связи с командировкой, выполнением государственных и общественных обязанностей.</w:t>
      </w:r>
    </w:p>
    <w:p>
      <w:pPr>
        <w:pStyle w:val="style22"/>
        <w:rPr/>
      </w:pPr>
      <w:bookmarkStart w:id="603" w:name="Lbl579"/>
      <w:bookmarkEnd w:id="603"/>
      <w:r>
        <w:rPr>
          <w:rStyle w:val="style18"/>
        </w:rPr>
        <w:t>6.</w:t>
      </w:r>
      <w:r>
        <w:rPr/>
        <w:t xml:space="preserve"> Окружная избирательная комиссия признает итоги голосования, результаты выборов недействительными:</w:t>
      </w:r>
    </w:p>
    <w:p>
      <w:pPr>
        <w:pStyle w:val="style22"/>
        <w:rPr/>
      </w:pPr>
      <w:r>
        <w:rPr>
          <w:rStyle w:val="style18"/>
        </w:rPr>
        <w:t>а)</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rPr/>
      </w:pPr>
      <w:r>
        <w:rPr>
          <w:rStyle w:val="style18"/>
        </w:rPr>
        <w:t>б)</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22"/>
        <w:rPr/>
      </w:pPr>
      <w:r>
        <w:rPr>
          <w:rStyle w:val="style18"/>
        </w:rPr>
        <w:t>в)</w:t>
      </w:r>
      <w:r>
        <w:rPr/>
        <w:t xml:space="preserve"> по решению суда.</w:t>
      </w:r>
    </w:p>
    <w:p>
      <w:pPr>
        <w:pStyle w:val="style22"/>
        <w:rPr/>
      </w:pPr>
      <w:bookmarkStart w:id="604" w:name="Lbl580"/>
      <w:bookmarkEnd w:id="604"/>
      <w:r>
        <w:rPr>
          <w:rStyle w:val="style18"/>
        </w:rPr>
        <w:t>7.</w:t>
      </w:r>
      <w:r>
        <w:rPr/>
        <w:t xml:space="preserve"> На основании решений окружных избирательных комиссий о результатах выборов по соответствующим избирательным округам избирательная комиссия муниципального образования не позднее чем через семь дней со дня официального опубликования результатов выборов, но не ранее истечения срока, установленного </w:t>
      </w:r>
      <w:hyperlink w:anchor="Lbl577">
        <w:r>
          <w:rPr>
            <w:rStyle w:val="style17"/>
          </w:rPr>
          <w:t>пунктом 4</w:t>
        </w:r>
      </w:hyperlink>
      <w:r>
        <w:rPr/>
        <w:t xml:space="preserve"> настоящей статьи, принимает решение о регистрации избранных депутатов и выдает им удостоверения об избрании, а также составляет список лиц, избранных депутатами, и передает этот список в соответствующий муниципальный совет.</w:t>
      </w:r>
    </w:p>
    <w:p>
      <w:pPr>
        <w:pStyle w:val="style22"/>
        <w:rPr/>
      </w:pPr>
      <w:bookmarkStart w:id="605" w:name="Lbl581"/>
      <w:bookmarkEnd w:id="605"/>
      <w:r>
        <w:rPr>
          <w:rStyle w:val="style18"/>
        </w:rPr>
        <w:t>8.</w:t>
      </w:r>
      <w:r>
        <w:rPr/>
        <w:t xml:space="preserve"> Документация избирательных комиссий всех уровней, включая подписные листы с подписями избирателей, избирательные бюллетени и списки избирателей, подлежит хранению в течение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style22"/>
        <w:rPr/>
      </w:pPr>
      <w:bookmarkStart w:id="606" w:name="Lbl582"/>
      <w:bookmarkEnd w:id="606"/>
      <w:r>
        <w:rPr>
          <w:rStyle w:val="style18"/>
        </w:rPr>
        <w:t>9.</w:t>
      </w:r>
      <w:r>
        <w:rPr/>
        <w:t xml:space="preserve"> Хранение документации избирательных комиссий, указанной в </w:t>
      </w:r>
      <w:hyperlink w:anchor="Lbl581">
        <w:r>
          <w:rPr>
            <w:rStyle w:val="style17"/>
          </w:rPr>
          <w:t>пункте 8</w:t>
        </w:r>
      </w:hyperlink>
      <w:r>
        <w:rPr/>
        <w:t xml:space="preserve"> настоящей статьи, осуществляет избирательная комиссия муниципального образования. Помещение для хранения данной документации безвозмездно предоставляется избирательной комиссии муниципального образования главой местной администрации муниципального образования.</w:t>
      </w:r>
    </w:p>
    <w:p>
      <w:pPr>
        <w:pStyle w:val="style22"/>
        <w:rPr/>
      </w:pPr>
      <w:bookmarkStart w:id="607" w:name="Lbl583"/>
      <w:bookmarkEnd w:id="607"/>
      <w:r>
        <w:rPr>
          <w:rStyle w:val="style18"/>
        </w:rPr>
        <w:t>10.</w:t>
      </w:r>
      <w:r>
        <w:rPr/>
        <w:t xml:space="preserve"> Порядок хранения, передачи в архив и уничтожения избирательной документации утверждается Санкт-Петербургской избирательной комиссией по согласованию с соответствующими государственными архивными органами.</w:t>
      </w:r>
    </w:p>
    <w:p>
      <w:pPr>
        <w:pStyle w:val="style47"/>
        <w:rPr/>
      </w:pPr>
      <w:bookmarkStart w:id="608" w:name="Lbl58"/>
      <w:bookmarkEnd w:id="608"/>
      <w:r>
        <w:rPr/>
        <w:t>Статья 58</w:t>
      </w:r>
    </w:p>
    <w:p>
      <w:pPr>
        <w:pStyle w:val="style46"/>
        <w:rPr/>
      </w:pPr>
      <w:r>
        <w:rPr>
          <w:rStyle w:val="style18"/>
        </w:rPr>
        <w:t>Статья 58.</w:t>
      </w:r>
      <w:r>
        <w:rPr/>
        <w:t xml:space="preserve"> Повторные выборы. Дополнительные выборы</w:t>
      </w:r>
    </w:p>
    <w:p>
      <w:pPr>
        <w:pStyle w:val="style22"/>
        <w:rPr/>
      </w:pPr>
      <w:bookmarkStart w:id="609" w:name="Lbl584"/>
      <w:bookmarkEnd w:id="609"/>
      <w:r>
        <w:rPr>
          <w:rStyle w:val="style18"/>
        </w:rPr>
        <w:t>1.</w:t>
      </w:r>
      <w:r>
        <w:rPr/>
        <w:t xml:space="preserve"> Если выборы признаны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избирательная комиссия муниципального образования назначает повторные выборы.</w:t>
      </w:r>
    </w:p>
    <w:p>
      <w:pPr>
        <w:pStyle w:val="style22"/>
        <w:rPr/>
      </w:pPr>
      <w:bookmarkStart w:id="610" w:name="Lbl585"/>
      <w:bookmarkEnd w:id="610"/>
      <w:r>
        <w:rPr>
          <w:rStyle w:val="style18"/>
        </w:rPr>
        <w:t>2.</w:t>
      </w:r>
      <w:r>
        <w:rPr/>
        <w:t xml:space="preserve"> Повторные выборы назначаются и проводятся в сроки, установленные Федеральным законом.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rPr/>
      </w:pPr>
      <w:bookmarkStart w:id="611" w:name="Lbl586"/>
      <w:bookmarkEnd w:id="611"/>
      <w:r>
        <w:rPr>
          <w:rStyle w:val="style18"/>
        </w:rPr>
        <w:t>3.</w:t>
      </w:r>
      <w:r>
        <w:rPr/>
        <w:t xml:space="preserve">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Lbl170">
        <w:r>
          <w:rPr>
            <w:rStyle w:val="style17"/>
          </w:rPr>
          <w:t>пункте 2 статьи 16</w:t>
        </w:r>
      </w:hyperlink>
      <w:r>
        <w:rPr/>
        <w:t xml:space="preserve"> настоящего Закона Санкт-Петербурга,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22"/>
        <w:rPr/>
      </w:pPr>
      <w:bookmarkStart w:id="612" w:name="Lbl587"/>
      <w:bookmarkEnd w:id="612"/>
      <w:r>
        <w:rPr>
          <w:rStyle w:val="style18"/>
        </w:rPr>
        <w:t>4.</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w:t>
      </w:r>
    </w:p>
    <w:p>
      <w:pPr>
        <w:pStyle w:val="style22"/>
        <w:rPr/>
      </w:pPr>
      <w:bookmarkStart w:id="613" w:name="Lbl588"/>
      <w:bookmarkEnd w:id="613"/>
      <w:r>
        <w:rPr>
          <w:rStyle w:val="style18"/>
        </w:rPr>
        <w:t>5.</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избирательной комиссией муниципального образования и проводятся в порядке, предусмотренном Федеральным законом, настоящим Законом Санкт-Петербурга, если в округе замещено менее двух третей депутатских мандатов.</w:t>
      </w:r>
    </w:p>
    <w:p>
      <w:pPr>
        <w:pStyle w:val="style22"/>
        <w:rPr/>
      </w:pPr>
      <w:bookmarkStart w:id="614" w:name="Lbl589"/>
      <w:bookmarkEnd w:id="614"/>
      <w:r>
        <w:rPr>
          <w:rStyle w:val="style18"/>
        </w:rPr>
        <w:t>6.</w:t>
      </w:r>
      <w:r>
        <w:rPr/>
        <w:t xml:space="preserve"> Дополнительные выборы назначаются и проводятся в сроки, установленные Федеральным законом. Если в результате досрочного прекращения депутатских полномочий муниципальный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
        <w:rPr/>
      </w:pPr>
      <w:bookmarkStart w:id="615" w:name="Lbl590"/>
      <w:bookmarkEnd w:id="615"/>
      <w:r>
        <w:rPr>
          <w:rStyle w:val="style18"/>
        </w:rPr>
        <w:t>7.</w:t>
      </w:r>
      <w:r>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rPr/>
      </w:pPr>
      <w:bookmarkStart w:id="616" w:name="Lbl591"/>
      <w:bookmarkEnd w:id="616"/>
      <w:r>
        <w:rPr>
          <w:rStyle w:val="style18"/>
        </w:rPr>
        <w:t>8.</w:t>
      </w:r>
      <w:r>
        <w:rPr/>
        <w:t xml:space="preserve"> Если в результате досрочного прекращения депутатских полномочий муниципальный совет остался в неправомочном составе, а проведение дополнительных выборов в соответствии с </w:t>
      </w:r>
      <w:hyperlink w:anchor="Lbl590">
        <w:r>
          <w:rPr>
            <w:rStyle w:val="style17"/>
          </w:rPr>
          <w:t>пунктом 7</w:t>
        </w:r>
      </w:hyperlink>
      <w:r>
        <w:rPr/>
        <w:t xml:space="preserve"> настоящей статьи не предусмотрено, назначаются новые основные выборы, которые проводятся в сроки, установленные Федеральным законом.</w:t>
      </w:r>
    </w:p>
    <w:p>
      <w:pPr>
        <w:pStyle w:val="style47"/>
        <w:rPr/>
      </w:pPr>
      <w:bookmarkStart w:id="617" w:name="Lbl59"/>
      <w:bookmarkEnd w:id="617"/>
      <w:r>
        <w:rPr/>
        <w:t>Статья 59</w:t>
      </w:r>
    </w:p>
    <w:p>
      <w:pPr>
        <w:pStyle w:val="style46"/>
        <w:rPr/>
      </w:pPr>
      <w:r>
        <w:rPr>
          <w:rStyle w:val="style18"/>
        </w:rPr>
        <w:t>Статья 59.</w:t>
      </w:r>
      <w:r>
        <w:rPr/>
        <w:t xml:space="preserve"> Опубликование и обнародование итогов голосования и результатов выборов</w:t>
      </w:r>
    </w:p>
    <w:p>
      <w:pPr>
        <w:pStyle w:val="style22"/>
        <w:rPr/>
      </w:pPr>
      <w:bookmarkStart w:id="618" w:name="Lbl592"/>
      <w:bookmarkEnd w:id="618"/>
      <w:r>
        <w:rPr>
          <w:rStyle w:val="style18"/>
        </w:rPr>
        <w:t>1.</w:t>
      </w:r>
      <w:r>
        <w:rPr/>
        <w:t xml:space="preserve"> Соответствующая избирательная комиссия предоставляет для ознакомления итоги голосования по каждому избирательному участку, результаты выборов по избирательному округу в объеме данных, содержащихся в ее протоколе об итогах голосования,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наблюдателям, иностранным (международным) наблюдателям, представителям средств массовой информации по их требованию.</w:t>
      </w:r>
    </w:p>
    <w:p>
      <w:pPr>
        <w:pStyle w:val="style22"/>
        <w:rPr/>
      </w:pPr>
      <w:bookmarkStart w:id="619" w:name="Lbl593"/>
      <w:bookmarkEnd w:id="619"/>
      <w:r>
        <w:rPr>
          <w:rStyle w:val="style18"/>
        </w:rPr>
        <w:t>2.</w:t>
      </w:r>
      <w:r>
        <w:rPr/>
        <w:t xml:space="preserve"> Окружные избирательные комиссии направляют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pPr>
        <w:pStyle w:val="style22"/>
        <w:rPr/>
      </w:pPr>
      <w:bookmarkStart w:id="620" w:name="Lbl594"/>
      <w:bookmarkEnd w:id="620"/>
      <w:r>
        <w:rPr>
          <w:rStyle w:val="style18"/>
        </w:rPr>
        <w:t>3.</w:t>
      </w:r>
      <w:r>
        <w:rPr/>
        <w:t xml:space="preserve">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pPr>
        <w:pStyle w:val="style22"/>
        <w:rPr/>
      </w:pPr>
      <w:bookmarkStart w:id="621" w:name="Lbl595"/>
      <w:bookmarkEnd w:id="621"/>
      <w:r>
        <w:rPr>
          <w:rStyle w:val="style18"/>
        </w:rPr>
        <w:t>4.</w:t>
      </w:r>
      <w:r>
        <w:rPr/>
        <w:t xml:space="preserve"> Окружные избирательные комиссии публикуют (обнародуют) данные, которые содержатся в протоколах окружных избирательных комиссий о результатах выборов, и данные, которые содержатся в протоколах об итогах голосования участковых избирательных комиссий и на основании которых определялись результаты выборов в соответствующих окружных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pPr>
        <w:pStyle w:val="style47"/>
        <w:rPr/>
      </w:pPr>
      <w:bookmarkStart w:id="622" w:name="Lbl60"/>
      <w:bookmarkEnd w:id="622"/>
      <w:r>
        <w:rPr/>
        <w:t>Статья 60</w:t>
      </w:r>
    </w:p>
    <w:p>
      <w:pPr>
        <w:pStyle w:val="style46"/>
        <w:rPr/>
      </w:pPr>
      <w:r>
        <w:rPr>
          <w:rStyle w:val="style18"/>
        </w:rPr>
        <w:t>Статья 60.</w:t>
      </w:r>
      <w:r>
        <w:rPr/>
        <w:t xml:space="preserve"> Использование при проведении выборов ГАС «Выборы»</w:t>
      </w:r>
    </w:p>
    <w:p>
      <w:pPr>
        <w:pStyle w:val="style22"/>
        <w:rPr/>
      </w:pPr>
      <w:bookmarkStart w:id="623" w:name="Lbl596"/>
      <w:bookmarkEnd w:id="623"/>
      <w:r>
        <w:rPr>
          <w:rStyle w:val="style18"/>
        </w:rPr>
        <w:t>1.</w:t>
      </w:r>
      <w:r>
        <w:rPr/>
        <w:t xml:space="preserve">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федеральными законами. Ввод в ГАС «Выборы» данных, содержащихся в протоколах избирательных комиссий об итогах голосования, о результатах выборов, является обязательным.</w:t>
      </w:r>
    </w:p>
    <w:p>
      <w:pPr>
        <w:pStyle w:val="style22"/>
        <w:rPr/>
      </w:pPr>
      <w:bookmarkStart w:id="624" w:name="Lbl597"/>
      <w:bookmarkEnd w:id="624"/>
      <w:r>
        <w:rPr>
          <w:rStyle w:val="style18"/>
        </w:rPr>
        <w:t>2.</w:t>
      </w:r>
      <w:r>
        <w:rPr/>
        <w:t xml:space="preserve"> При использовании в соответствии с законом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избирательная комиссия муниципального образования образует группу, в которую входят члены избирательной комиссии муниципального образования с правом решающего голоса и с правом совещательного голоса, для контроля за использованием ГАС «Выборы» (отдельных ее технических средств). Все члены избирательной комиссии муниципального образования, наблюдатели имеют право знакомиться с любой информацией, содержащейся в ГАС «Выборы».</w:t>
      </w:r>
    </w:p>
    <w:p>
      <w:pPr>
        <w:pStyle w:val="style22"/>
        <w:rPr/>
      </w:pPr>
      <w:bookmarkStart w:id="625" w:name="Lbl598"/>
      <w:bookmarkEnd w:id="625"/>
      <w:r>
        <w:rPr>
          <w:rStyle w:val="style18"/>
        </w:rPr>
        <w:t>3.</w:t>
      </w:r>
      <w:r>
        <w:rPr/>
        <w:t xml:space="preserve">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w:t>
      </w:r>
    </w:p>
    <w:p>
      <w:pPr>
        <w:pStyle w:val="style22"/>
        <w:rPr/>
      </w:pPr>
      <w:bookmarkStart w:id="626" w:name="Lbl599"/>
      <w:bookmarkEnd w:id="626"/>
      <w:r>
        <w:rPr>
          <w:rStyle w:val="style18"/>
        </w:rPr>
        <w:t>4.</w:t>
      </w:r>
      <w:r>
        <w:rPr/>
        <w:t xml:space="preserve">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сети «Интернет». Порядок и сроки предоставления таких данных не должны противоречить требованиям законодательства о выборах.</w:t>
      </w:r>
    </w:p>
    <w:p>
      <w:pPr>
        <w:pStyle w:val="style47"/>
        <w:rPr/>
      </w:pPr>
      <w:bookmarkStart w:id="627" w:name="Lbl627"/>
      <w:bookmarkEnd w:id="627"/>
      <w:r>
        <w:rPr/>
        <w:t>Справочник наблюдателя — www.nablawiki.ru</w:t>
      </w:r>
    </w:p>
    <w:p>
      <w:pPr>
        <w:pStyle w:val="style2"/>
        <w:rPr/>
      </w:pPr>
      <w:r>
        <w:rPr/>
        <w:t>Глава 9. 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w:t>
      </w:r>
    </w:p>
    <w:p>
      <w:pPr>
        <w:pStyle w:val="style47"/>
        <w:rPr/>
      </w:pPr>
      <w:bookmarkStart w:id="628" w:name="Lbl61"/>
      <w:bookmarkEnd w:id="628"/>
      <w:r>
        <w:rPr/>
        <w:t>Статья 61</w:t>
      </w:r>
    </w:p>
    <w:p>
      <w:pPr>
        <w:pStyle w:val="style46"/>
        <w:rPr/>
      </w:pPr>
      <w:r>
        <w:rPr>
          <w:rStyle w:val="style18"/>
        </w:rPr>
        <w:t>Статья 61.</w:t>
      </w:r>
      <w:r>
        <w:rPr/>
        <w:t xml:space="preserve"> Обжалование решений и действий (бездействия), нарушающих избирательные права граждан Российской Федерации</w:t>
      </w:r>
    </w:p>
    <w:p>
      <w:pPr>
        <w:pStyle w:val="style22"/>
        <w:rPr/>
      </w:pPr>
      <w:bookmarkStart w:id="629" w:name="Lbl601"/>
      <w:bookmarkEnd w:id="629"/>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в соответствии с федеральным законом.</w:t>
      </w:r>
    </w:p>
    <w:p>
      <w:pPr>
        <w:pStyle w:val="style22"/>
        <w:rPr/>
      </w:pPr>
      <w:bookmarkStart w:id="630" w:name="Lbl602"/>
      <w:bookmarkEnd w:id="630"/>
      <w:r>
        <w:rPr>
          <w:rStyle w:val="style18"/>
        </w:rPr>
        <w:t>2.</w:t>
      </w:r>
      <w:r>
        <w:rPr/>
        <w:t xml:space="preserve"> Решения суда обязательны для исполнения соответствующими избирательными комиссиями в соответствии с федеральным законом.</w:t>
      </w:r>
    </w:p>
    <w:p>
      <w:pPr>
        <w:pStyle w:val="style22"/>
        <w:rPr/>
      </w:pPr>
      <w:bookmarkStart w:id="631" w:name="Lbl603"/>
      <w:bookmarkEnd w:id="631"/>
      <w:r>
        <w:rPr>
          <w:rStyle w:val="style18"/>
        </w:rPr>
        <w:t>3.</w:t>
      </w:r>
      <w:r>
        <w:rPr/>
        <w:t xml:space="preserve"> Решения избирательных комиссий об итогах голосования, о результатах выборов обжалуются в суды соответствующего уровня в соответствии с Федеральным законом.</w:t>
      </w:r>
    </w:p>
    <w:p>
      <w:pPr>
        <w:pStyle w:val="style22"/>
        <w:rPr/>
      </w:pPr>
      <w:bookmarkStart w:id="632" w:name="Lbl604"/>
      <w:bookmarkEnd w:id="632"/>
      <w:r>
        <w:rPr>
          <w:rStyle w:val="style18"/>
        </w:rPr>
        <w:t>4.</w:t>
      </w:r>
      <w:r>
        <w:rPr/>
        <w:t xml:space="preserve"> В случаях, предусмотренных федеральным законом, иными законами, суд может отменить решение избирательной комиссии о регистрации кандидата, об отказе в регистрации кандидата, об итогах голосования, о результатах выборов, или иное решение избирательной комиссии.</w:t>
      </w:r>
    </w:p>
    <w:p>
      <w:pPr>
        <w:pStyle w:val="style22"/>
        <w:rPr/>
      </w:pPr>
      <w:bookmarkStart w:id="633" w:name="Lbl605"/>
      <w:bookmarkEnd w:id="633"/>
      <w:r>
        <w:rPr>
          <w:rStyle w:val="style18"/>
        </w:rPr>
        <w:t>5.</w:t>
      </w:r>
      <w:r>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style22"/>
        <w:rPr/>
      </w:pPr>
      <w:r>
        <w:rPr>
          <w:rStyle w:val="style18"/>
        </w:rPr>
        <w:t>а)</w:t>
      </w:r>
      <w:r>
        <w:rPr/>
        <w:t xml:space="preserve"> оставить жалобу без удовлетворения;</w:t>
      </w:r>
    </w:p>
    <w:p>
      <w:pPr>
        <w:pStyle w:val="style22"/>
        <w:rPr/>
      </w:pPr>
      <w:r>
        <w:rPr>
          <w:rStyle w:val="style18"/>
        </w:rPr>
        <w:t>б)</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rPr/>
      </w:pPr>
      <w:r>
        <w:rPr>
          <w:rStyle w:val="style18"/>
        </w:rPr>
        <w:t>в)</w:t>
      </w:r>
      <w:r>
        <w:rPr/>
        <w:t xml:space="preserve">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pPr>
        <w:pStyle w:val="style22"/>
        <w:rPr/>
      </w:pPr>
      <w:bookmarkStart w:id="634" w:name="Lbl606"/>
      <w:bookmarkEnd w:id="634"/>
      <w:r>
        <w:rPr>
          <w:rStyle w:val="style18"/>
        </w:rPr>
        <w:t>6.</w:t>
      </w:r>
      <w:r>
        <w:rPr/>
        <w:t xml:space="preserve"> Решения или действия (бездействие) избирательной комиссии муниципального образования или ее должностного лица, нарушающие избирательные права граждан, могут быть обжалованы в Санкт-Петербургскую избирательную комиссию. Санкт-Петербургская избирательная комиссия, рассматривающая жалобу, обязана принять решение в соответствии с </w:t>
      </w:r>
      <w:hyperlink w:anchor="Lbl605">
        <w:r>
          <w:rPr>
            <w:rStyle w:val="style17"/>
          </w:rPr>
          <w:t>пунктом 5</w:t>
        </w:r>
      </w:hyperlink>
      <w:r>
        <w:rPr/>
        <w:t xml:space="preserve"> настоящей статьи.</w:t>
      </w:r>
    </w:p>
    <w:p>
      <w:pPr>
        <w:pStyle w:val="style22"/>
        <w:rPr/>
      </w:pPr>
      <w:bookmarkStart w:id="635" w:name="Lbl607"/>
      <w:bookmarkEnd w:id="635"/>
      <w:r>
        <w:rPr>
          <w:rStyle w:val="style18"/>
        </w:rPr>
        <w:t>7.</w:t>
      </w:r>
      <w:r>
        <w:rPr/>
        <w:t xml:space="preserve"> Предварительное обращение в вышестоящую избирательную комиссию, Санкт-Петербургскую избирательную комиссию не является обязательным условием для обращения в суд.</w:t>
      </w:r>
    </w:p>
    <w:p>
      <w:pPr>
        <w:pStyle w:val="style22"/>
        <w:rPr/>
      </w:pPr>
      <w:bookmarkStart w:id="636" w:name="Lbl608"/>
      <w:bookmarkEnd w:id="636"/>
      <w:r>
        <w:rPr>
          <w:rStyle w:val="style18"/>
        </w:rPr>
        <w:t>8.</w:t>
      </w:r>
      <w:r>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style22"/>
        <w:rPr/>
      </w:pPr>
      <w:bookmarkStart w:id="637" w:name="Lbl609"/>
      <w:bookmarkEnd w:id="637"/>
      <w:r>
        <w:rPr>
          <w:rStyle w:val="style18"/>
        </w:rPr>
        <w:t>9.</w:t>
      </w:r>
      <w:r>
        <w:rPr/>
        <w:t xml:space="preserve"> По запросам избирательных комиссий суд в соответствии с федеральным законом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pPr>
        <w:pStyle w:val="style22"/>
        <w:rPr/>
      </w:pPr>
      <w:bookmarkStart w:id="638" w:name="Lbl610"/>
      <w:bookmarkEnd w:id="638"/>
      <w:r>
        <w:rPr>
          <w:rStyle w:val="style18"/>
        </w:rPr>
        <w:t>10.</w:t>
      </w:r>
      <w:r>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pPr>
        <w:pStyle w:val="style22"/>
        <w:rPr/>
      </w:pPr>
      <w:bookmarkStart w:id="639" w:name="Lbl611"/>
      <w:bookmarkEnd w:id="639"/>
      <w:r>
        <w:rPr>
          <w:rStyle w:val="style18"/>
        </w:rPr>
        <w:t>11.</w:t>
      </w:r>
      <w:r>
        <w:rPr/>
        <w:t xml:space="preserve">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style22"/>
        <w:rPr/>
      </w:pPr>
      <w:bookmarkStart w:id="640" w:name="Lbl612"/>
      <w:bookmarkEnd w:id="640"/>
      <w:r>
        <w:rPr>
          <w:rStyle w:val="style18"/>
        </w:rPr>
        <w:t>12.</w:t>
      </w:r>
      <w:r>
        <w:rPr/>
        <w:t xml:space="preserve">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style47"/>
        <w:rPr/>
      </w:pPr>
      <w:bookmarkStart w:id="641" w:name="Lbl62"/>
      <w:bookmarkEnd w:id="641"/>
      <w:r>
        <w:rPr/>
        <w:t>Статья 62</w:t>
      </w:r>
    </w:p>
    <w:p>
      <w:pPr>
        <w:pStyle w:val="style46"/>
        <w:rPr/>
      </w:pPr>
      <w:r>
        <w:rPr>
          <w:rStyle w:val="style18"/>
        </w:rPr>
        <w:t>Статья 62.</w:t>
      </w:r>
      <w:r>
        <w:rPr/>
        <w:t xml:space="preserve"> Основания для аннулирования регистрации кандидата, отмены решения избирательной комиссии о регистрации кандидата, об отказе в регистрации кандидата, отмены регистрации кандидата</w:t>
      </w:r>
    </w:p>
    <w:p>
      <w:pPr>
        <w:pStyle w:val="style22"/>
        <w:rPr/>
      </w:pPr>
      <w:bookmarkStart w:id="642" w:name="Lbl613"/>
      <w:bookmarkEnd w:id="642"/>
      <w:r>
        <w:rPr>
          <w:rStyle w:val="style18"/>
        </w:rPr>
        <w:t>1.</w:t>
      </w:r>
      <w:r>
        <w:rPr/>
        <w:t xml:space="preserve">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Lbl279">
        <w:r>
          <w:rPr>
            <w:rStyle w:val="style17"/>
          </w:rPr>
          <w:t>пункта 11 статьи 28</w:t>
        </w:r>
      </w:hyperlink>
      <w:r>
        <w:rPr/>
        <w:t xml:space="preserve"> настоящего Закона Санкт-Петербурга. При этом аннулированию подлежат все решения о регистрации кандидата, за исключением первого.</w:t>
      </w:r>
    </w:p>
    <w:p>
      <w:pPr>
        <w:pStyle w:val="style22"/>
        <w:rPr/>
      </w:pPr>
      <w:bookmarkStart w:id="643" w:name="Lbl614"/>
      <w:bookmarkEnd w:id="643"/>
      <w:r>
        <w:rPr>
          <w:rStyle w:val="style18"/>
        </w:rPr>
        <w:t>2.</w:t>
      </w:r>
      <w:r>
        <w:rPr/>
        <w:t xml:space="preserve"> Регистрация кандидата аннулируется решением окружной избирательной комиссии на основании заявления кандидата о снятии своей кандидатуры, решения избирательного объединения об отзыве кандидата, представленных в окружную избирательную комиссию в соответствии с </w:t>
      </w:r>
      <w:hyperlink w:anchor="Lbl274">
        <w:r>
          <w:rPr>
            <w:rStyle w:val="style17"/>
          </w:rPr>
          <w:t>пунктами 6</w:t>
        </w:r>
      </w:hyperlink>
      <w:r>
        <w:rPr/>
        <w:t xml:space="preserve"> и </w:t>
      </w:r>
      <w:hyperlink w:anchor="Lbl275">
        <w:r>
          <w:rPr>
            <w:rStyle w:val="style17"/>
          </w:rPr>
          <w:t>7 статьи 28</w:t>
        </w:r>
      </w:hyperlink>
      <w:r>
        <w:rPr/>
        <w:t xml:space="preserve"> настоящего Закона Санкт-Петербурга, а также в связи со смертью кандидата.</w:t>
      </w:r>
    </w:p>
    <w:p>
      <w:pPr>
        <w:pStyle w:val="style22"/>
        <w:rPr/>
      </w:pPr>
      <w:bookmarkStart w:id="644" w:name="Lbl615"/>
      <w:bookmarkEnd w:id="644"/>
      <w:r>
        <w:rPr>
          <w:rStyle w:val="style18"/>
        </w:rPr>
        <w:t>3.</w:t>
      </w:r>
      <w:r>
        <w:rPr/>
        <w:t xml:space="preserve"> Регистрация кандидата аннулируется окружной избирательной комиссией в случае утраты им пассивного избирательного права.</w:t>
      </w:r>
    </w:p>
    <w:p>
      <w:pPr>
        <w:pStyle w:val="style22"/>
        <w:rPr/>
      </w:pPr>
      <w:bookmarkStart w:id="645" w:name="Lbl616"/>
      <w:bookmarkEnd w:id="645"/>
      <w:r>
        <w:rPr>
          <w:rStyle w:val="style18"/>
        </w:rPr>
        <w:t>4.</w:t>
      </w:r>
      <w:r>
        <w:rPr/>
        <w:t xml:space="preserve"> Регистрация кандидата, выдвинутого политической партией, ее региональным отделением или иным структурным подразделением, аннулируется окружной избирательной комиссией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окружной избирательной комиссией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rPr/>
      </w:pPr>
      <w:bookmarkStart w:id="646" w:name="Lbl617"/>
      <w:bookmarkEnd w:id="646"/>
      <w:r>
        <w:rPr>
          <w:rStyle w:val="style18"/>
        </w:rPr>
        <w:t>5.</w:t>
      </w:r>
      <w:r>
        <w:rPr/>
        <w:t xml:space="preserve"> Решение окружной избирательной комиссии о регистрации кандидата, об отказе в регистрации кандидата может быть отменено судом, а решение избирательной комиссии об отказе в регистрации кандидата — также избирательной комиссией в порядке, предусмотренном федеральным законом, по заявлению окружной избирательной комиссии,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законом.</w:t>
      </w:r>
    </w:p>
    <w:p>
      <w:pPr>
        <w:pStyle w:val="style22"/>
        <w:rPr/>
      </w:pPr>
      <w:bookmarkStart w:id="647" w:name="Lbl618"/>
      <w:bookmarkEnd w:id="647"/>
      <w:r>
        <w:rPr>
          <w:rStyle w:val="style18"/>
        </w:rPr>
        <w:t>6.</w:t>
      </w:r>
      <w:r>
        <w:rPr/>
        <w:t xml:space="preserve"> Регистрация кандидата может быть отменена судом по заявлению окружной избирательной комиссии, кандидата, зарегистрированного по тому же избирательному округу, в случаях, предусмотренных Федеральным законом.</w:t>
      </w:r>
    </w:p>
    <w:p>
      <w:pPr>
        <w:pStyle w:val="style47"/>
        <w:rPr/>
      </w:pPr>
      <w:bookmarkStart w:id="648" w:name="Lbl63"/>
      <w:bookmarkEnd w:id="648"/>
      <w:r>
        <w:rPr/>
        <w:t>Статья 63</w:t>
      </w:r>
    </w:p>
    <w:p>
      <w:pPr>
        <w:pStyle w:val="style46"/>
        <w:rPr/>
      </w:pPr>
      <w:r>
        <w:rPr>
          <w:rStyle w:val="style18"/>
        </w:rPr>
        <w:t>Статья 63.</w:t>
      </w:r>
      <w:r>
        <w:rPr/>
        <w:t xml:space="preserve"> Основания для отмены решения избирательной комиссии об итогах голосования, о результатах выборов</w:t>
      </w:r>
    </w:p>
    <w:p>
      <w:pPr>
        <w:pStyle w:val="style22"/>
        <w:rPr/>
      </w:pPr>
      <w:bookmarkStart w:id="649" w:name="Lbl619"/>
      <w:bookmarkEnd w:id="649"/>
      <w:r>
        <w:rPr>
          <w:rStyle w:val="style18"/>
        </w:rPr>
        <w:t>1.</w:t>
      </w:r>
      <w:r>
        <w:rPr/>
        <w:t xml:space="preserve"> Если при проведении голосования или установлении итогов голосования были допущены нарушения закона, регламентирующего проведение выборов, окружная избирательная комиссия до определения ею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style22"/>
        <w:rPr/>
      </w:pPr>
      <w:bookmarkStart w:id="650" w:name="Lbl620"/>
      <w:bookmarkEnd w:id="650"/>
      <w:r>
        <w:rPr>
          <w:rStyle w:val="style18"/>
        </w:rPr>
        <w:t>2.</w:t>
      </w:r>
      <w:r>
        <w:rPr/>
        <w:t xml:space="preserve"> После определения результатов выборов окружной избирательной комиссией решение участковой избирательной комиссии об итогах голосования в соответствии с федеральным законом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rPr/>
      </w:pPr>
      <w:bookmarkStart w:id="651" w:name="Lbl621"/>
      <w:bookmarkEnd w:id="651"/>
      <w:r>
        <w:rPr>
          <w:rStyle w:val="style18"/>
        </w:rPr>
        <w:t>3.</w:t>
      </w:r>
      <w:r>
        <w:rPr/>
        <w:t xml:space="preserve"> В соответствии с федеральным законом суд соответствующего уровня может отменить решение избирательной комиссии об итогах голосования в случае:</w:t>
      </w:r>
    </w:p>
    <w:p>
      <w:pPr>
        <w:pStyle w:val="style22"/>
        <w:rPr/>
      </w:pPr>
      <w:bookmarkStart w:id="652" w:name="Lbl6211"/>
      <w:bookmarkEnd w:id="652"/>
      <w:r>
        <w:rPr>
          <w:rStyle w:val="style18"/>
        </w:rPr>
        <w:t>а)</w:t>
      </w:r>
      <w:r>
        <w:rPr/>
        <w:t xml:space="preserve">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pPr>
        <w:pStyle w:val="style22"/>
        <w:rPr/>
      </w:pPr>
      <w:bookmarkStart w:id="653" w:name="Lbl6212"/>
      <w:bookmarkEnd w:id="653"/>
      <w:r>
        <w:rPr>
          <w:rStyle w:val="style18"/>
        </w:rPr>
        <w:t>б)</w:t>
      </w:r>
      <w:r>
        <w:rPr/>
        <w:t xml:space="preserve">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style22"/>
        <w:rPr/>
      </w:pPr>
      <w:r>
        <w:rPr>
          <w:rStyle w:val="style18"/>
        </w:rPr>
        <w:t>в)</w:t>
      </w:r>
      <w:r>
        <w:rPr/>
        <w:t xml:space="preserve">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style22"/>
        <w:rPr/>
      </w:pPr>
      <w:r>
        <w:rPr>
          <w:rStyle w:val="style18"/>
        </w:rPr>
        <w:t>г)</w:t>
      </w:r>
      <w:r>
        <w:rPr/>
        <w:t xml:space="preserve"> нарушения порядка формирования избирательной комиссии, если указанное нарушение не позволяет выявить действительную волю избирателей;</w:t>
      </w:r>
    </w:p>
    <w:p>
      <w:pPr>
        <w:pStyle w:val="style22"/>
        <w:rPr/>
      </w:pPr>
      <w:r>
        <w:rPr>
          <w:rStyle w:val="style18"/>
        </w:rPr>
        <w:t>д)</w:t>
      </w:r>
      <w:r>
        <w:rPr/>
        <w:t xml:space="preserve">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style22"/>
        <w:rPr/>
      </w:pPr>
      <w:bookmarkStart w:id="654" w:name="Lbl622"/>
      <w:bookmarkEnd w:id="654"/>
      <w:r>
        <w:rPr>
          <w:rStyle w:val="style18"/>
        </w:rPr>
        <w:t>4.</w:t>
      </w:r>
      <w:r>
        <w:rPr/>
        <w:t xml:space="preserve"> В соответствии с федеральным законом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Lbl6211">
        <w:r>
          <w:rPr>
            <w:rStyle w:val="style17"/>
          </w:rPr>
          <w:t>подпунктах «а»</w:t>
        </w:r>
      </w:hyperlink>
      <w:r>
        <w:rPr/>
        <w:t xml:space="preserve"> и </w:t>
      </w:r>
      <w:hyperlink w:anchor="Lbl6212">
        <w:r>
          <w:rPr>
            <w:rStyle w:val="style17"/>
          </w:rPr>
          <w:t>«б» пункта 3</w:t>
        </w:r>
      </w:hyperlink>
      <w:r>
        <w:rPr/>
        <w:t xml:space="preserve"> настоящей статьи.</w:t>
      </w:r>
    </w:p>
    <w:p>
      <w:pPr>
        <w:pStyle w:val="style22"/>
        <w:rPr/>
      </w:pPr>
      <w:bookmarkStart w:id="655" w:name="Lbl623"/>
      <w:bookmarkEnd w:id="655"/>
      <w:r>
        <w:rPr>
          <w:rStyle w:val="style18"/>
        </w:rPr>
        <w:t>5.</w:t>
      </w:r>
      <w:r>
        <w:rPr/>
        <w:t xml:space="preserve">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pPr>
        <w:pStyle w:val="style22"/>
        <w:rPr/>
      </w:pPr>
      <w:bookmarkStart w:id="656" w:name="Lbl624"/>
      <w:bookmarkEnd w:id="656"/>
      <w:r>
        <w:rPr>
          <w:rStyle w:val="style18"/>
        </w:rPr>
        <w:t>6.</w:t>
      </w:r>
      <w:r>
        <w:rPr/>
        <w:t xml:space="preserve"> Основания для отмены судом решения участковой избирательной комиссии об итогах голосования, решения окружной избирательной комиссии о результатах выборов после определения результатов выборов устанавливаются Федеральным законом.</w:t>
      </w:r>
    </w:p>
    <w:p>
      <w:pPr>
        <w:pStyle w:val="style22"/>
        <w:rPr/>
      </w:pPr>
      <w:bookmarkStart w:id="657" w:name="Lbl625"/>
      <w:bookmarkEnd w:id="657"/>
      <w:r>
        <w:rPr>
          <w:rStyle w:val="style18"/>
        </w:rPr>
        <w:t>7.</w:t>
      </w:r>
      <w:r>
        <w:rPr/>
        <w:t xml:space="preserve"> В случае признания итогов голосования на избирательном участке недействительными после составления окружной избирательной комиссией протокола о результатах выборов окружная избирательная комиссия обязана составить новый протокол о результатах выборов с отметкой: «Повторный».</w:t>
      </w:r>
    </w:p>
    <w:p>
      <w:pPr>
        <w:pStyle w:val="style22"/>
        <w:rPr/>
      </w:pPr>
      <w:bookmarkStart w:id="658" w:name="Lbl626"/>
      <w:bookmarkEnd w:id="658"/>
      <w:r>
        <w:rPr>
          <w:rStyle w:val="style18"/>
        </w:rPr>
        <w:t>8.</w:t>
      </w:r>
      <w:r>
        <w:rPr/>
        <w:t xml:space="preserve">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окружной избирательной комиссией протокола о результатах выборов и сводной таблицы, в протокол и сводную таблицу, составленные окружной избирательной комиссией, вносятся соответствующие изменения.</w:t>
      </w:r>
    </w:p>
    <w:p>
      <w:pPr>
        <w:pStyle w:val="style47"/>
        <w:rPr/>
      </w:pPr>
      <w:bookmarkStart w:id="659" w:name="Lbl630"/>
      <w:bookmarkEnd w:id="659"/>
      <w:r>
        <w:rPr/>
        <w:t>Справочник наблюдателя — www.nablawiki.ru</w:t>
      </w:r>
    </w:p>
    <w:p>
      <w:pPr>
        <w:pStyle w:val="style2"/>
        <w:rPr/>
      </w:pPr>
      <w:r>
        <w:rPr/>
        <w:t>Глава 10. Заключительные положения</w:t>
      </w:r>
    </w:p>
    <w:p>
      <w:pPr>
        <w:pStyle w:val="style47"/>
        <w:rPr/>
      </w:pPr>
      <w:bookmarkStart w:id="660" w:name="Lbl64"/>
      <w:bookmarkEnd w:id="660"/>
      <w:r>
        <w:rPr/>
        <w:t>Статья 64</w:t>
      </w:r>
    </w:p>
    <w:p>
      <w:pPr>
        <w:pStyle w:val="style46"/>
        <w:rPr/>
      </w:pPr>
      <w:r>
        <w:rPr>
          <w:rStyle w:val="style18"/>
        </w:rPr>
        <w:t>Статья 64.</w:t>
      </w:r>
      <w:r>
        <w:rPr/>
        <w:t xml:space="preserve"> Вступление в силу настоящего Закона Санкт-Петербурга</w:t>
      </w:r>
    </w:p>
    <w:p>
      <w:pPr>
        <w:pStyle w:val="style22"/>
        <w:rPr/>
      </w:pPr>
      <w:bookmarkStart w:id="661" w:name="Lbl628"/>
      <w:bookmarkEnd w:id="661"/>
      <w:r>
        <w:rPr>
          <w:rStyle w:val="style18"/>
        </w:rPr>
        <w:t>1.</w:t>
      </w:r>
      <w:r>
        <w:rPr/>
        <w:t xml:space="preserve"> Настоящий Закон Санкт-Петербурга вступает в силу через 10 дней после дня его официального опубликования.</w:t>
      </w:r>
    </w:p>
    <w:p>
      <w:pPr>
        <w:pStyle w:val="style22"/>
        <w:rPr/>
      </w:pPr>
      <w:bookmarkStart w:id="662" w:name="Lbl629"/>
      <w:bookmarkEnd w:id="662"/>
      <w:r>
        <w:rPr>
          <w:rStyle w:val="style18"/>
        </w:rPr>
        <w:t>2.</w:t>
      </w:r>
      <w:r>
        <w:rPr/>
        <w:t xml:space="preserve"> Со дня вступления в силу настоящего Закона Санкт-Петербурга признать утратившими силу:</w:t>
      </w:r>
    </w:p>
    <w:p>
      <w:pPr>
        <w:pStyle w:val="style22"/>
        <w:rPr/>
      </w:pPr>
      <w:bookmarkStart w:id="663" w:name="Lbl6421"/>
      <w:bookmarkEnd w:id="663"/>
      <w:r>
        <w:rPr/>
        <w:t>Закон Санкт-Петербурга от 14 ноября 2008 года № 681-118 «О выборах депутатов муниципальных советов внутригородских муниципальных образований Санкт-Петербурга»;</w:t>
      </w:r>
    </w:p>
    <w:p>
      <w:pPr>
        <w:pStyle w:val="style22"/>
        <w:rPr/>
      </w:pPr>
      <w:bookmarkStart w:id="664" w:name="Lbl6422"/>
      <w:bookmarkEnd w:id="664"/>
      <w:r>
        <w:rPr/>
        <w:t>статью 3 Закона Санкт-Петербурга от 23 сентября 2009 года № 429-84 «О внесении изменений в некоторые законы Санкт-Петербурга о выборах и референдумах»;</w:t>
      </w:r>
    </w:p>
    <w:p>
      <w:pPr>
        <w:pStyle w:val="style22"/>
        <w:rPr/>
      </w:pPr>
      <w:bookmarkStart w:id="665" w:name="Lbl6423"/>
      <w:bookmarkEnd w:id="665"/>
      <w:r>
        <w:rPr/>
        <w:t>Закон Санкт-Петербурга от 3 марта 2010 года № 126-40 «О внесении изменения в Закон Санкт-Петербурга «О выборах депутатов муниципальных советов внутригородских муниципальных образований Санкт-Петербурга»;</w:t>
      </w:r>
    </w:p>
    <w:p>
      <w:pPr>
        <w:pStyle w:val="style22"/>
        <w:rPr/>
      </w:pPr>
      <w:bookmarkStart w:id="666" w:name="Lbl6424"/>
      <w:bookmarkEnd w:id="666"/>
      <w:r>
        <w:rPr/>
        <w:t>Закон Санкт-Петербурга от 2 июня 2010 года № 338-83 «О внесении изменений в Закон Санкт-Петербурга «О выборах депутатов муниципальных советов внутригородских муниципальных образований Санкт-Петербурга»;</w:t>
      </w:r>
    </w:p>
    <w:p>
      <w:pPr>
        <w:pStyle w:val="style22"/>
        <w:rPr/>
      </w:pPr>
      <w:bookmarkStart w:id="667" w:name="Lbl6425"/>
      <w:bookmarkEnd w:id="667"/>
      <w:r>
        <w:rPr/>
        <w:t>статью 3 Закона Санкт-Петербурга от 26 января 2011 года № 28-17 «О внесении изменений в отдельные законы Санкт-Петербурга»;</w:t>
      </w:r>
    </w:p>
    <w:p>
      <w:pPr>
        <w:pStyle w:val="style22"/>
        <w:rPr/>
      </w:pPr>
      <w:bookmarkStart w:id="668" w:name="Lbl6426"/>
      <w:bookmarkEnd w:id="668"/>
      <w:r>
        <w:rPr/>
        <w:t>Закон Санкт-Петербурга от 2 февраля 2011 года № 57-25 «О внесении изменений в Закон Санкт-Петербурга «О выборах депутатов муниципальных советов внутригородских муниципальных образований Санкт-Петербурга»;</w:t>
      </w:r>
    </w:p>
    <w:p>
      <w:pPr>
        <w:pStyle w:val="style22"/>
        <w:rPr/>
      </w:pPr>
      <w:bookmarkStart w:id="669" w:name="Lbl6427"/>
      <w:bookmarkEnd w:id="669"/>
      <w:r>
        <w:rPr/>
        <w:t>статью 3 Закона Санкт-Петербурга от 9 февраля 2011 года № 62-26 «О внесении изменений в отдельные законы Санкт-Петербурга в связи с уточнением порядка использования открепительных удостоверений при проведении выборов и референдумов»;</w:t>
      </w:r>
    </w:p>
    <w:p>
      <w:pPr>
        <w:pStyle w:val="style22"/>
        <w:rPr/>
      </w:pPr>
      <w:bookmarkStart w:id="670" w:name="Lbl6428"/>
      <w:bookmarkEnd w:id="670"/>
      <w:r>
        <w:rPr/>
        <w:t>статью 4 Закон Санкт-Петербурга от 30 января 2013 года № 49-11 «О внесении изменений в отдельные законы Санкт-Петербурга в связи с установлением единого дня голосования».</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4275"/>
        <w:gridCol w:w="2105"/>
      </w:tblGrid>
      <w:tr>
        <w:trPr>
          <w:cantSplit w:val="false"/>
        </w:trPr>
        <w:tc>
          <w:tcPr>
            <w:tcW w:type="dxa" w:w="4275"/>
            <w:tcBorders>
              <w:top w:val="nil"/>
              <w:left w:val="nil"/>
              <w:bottom w:val="nil"/>
              <w:right w:val="nil"/>
            </w:tcBorders>
            <w:shd w:fill="auto" w:val="clear"/>
            <w:vAlign w:val="center"/>
          </w:tcPr>
          <w:p>
            <w:pPr>
              <w:pStyle w:val="style40"/>
              <w:spacing w:after="40" w:before="0"/>
              <w:contextualSpacing w:val="false"/>
              <w:jc w:val="left"/>
              <w:rPr/>
            </w:pPr>
            <w:r>
              <w:rPr/>
              <w:t>Губернатор Санкт-Петербурга</w:t>
            </w:r>
          </w:p>
        </w:tc>
        <w:tc>
          <w:tcPr>
            <w:tcW w:type="dxa" w:w="2105"/>
            <w:tcBorders>
              <w:top w:val="nil"/>
              <w:left w:val="nil"/>
              <w:bottom w:val="nil"/>
              <w:right w:val="nil"/>
            </w:tcBorders>
            <w:shd w:fill="auto" w:val="clear"/>
            <w:vAlign w:val="center"/>
          </w:tcPr>
          <w:p>
            <w:pPr>
              <w:pStyle w:val="style44"/>
              <w:jc w:val="right"/>
              <w:rPr/>
            </w:pPr>
            <w:r>
              <w:rPr/>
              <w:t>Г. С. Полтавченко</w:t>
            </w:r>
          </w:p>
        </w:tc>
      </w:tr>
    </w:tbl>
    <w:p>
      <w:pPr>
        <w:pStyle w:val="style40"/>
        <w:rPr/>
      </w:pPr>
      <w:r>
        <w:rPr/>
        <w:t>Санкт-Петербург</w:t>
      </w:r>
    </w:p>
    <w:p>
      <w:pPr>
        <w:pStyle w:val="style40"/>
        <w:rPr/>
      </w:pPr>
      <w:r>
        <w:rPr/>
        <w:t>26 мая 2014 года</w:t>
      </w:r>
    </w:p>
    <w:p>
      <w:pPr>
        <w:pStyle w:val="style40"/>
        <w:rPr/>
      </w:pPr>
      <w:r>
        <w:rPr/>
        <w:t>№ </w:t>
      </w:r>
      <w:r>
        <w:rPr/>
        <w:t>303-46</w:t>
      </w:r>
    </w:p>
    <w:p>
      <w:pPr>
        <w:pStyle w:val="style47"/>
        <w:rPr/>
      </w:pPr>
      <w:bookmarkStart w:id="671" w:name="Lbl1100"/>
      <w:bookmarkEnd w:id="671"/>
      <w:r>
        <w:rPr/>
        <w:t>Справочник наблюдателя — www.nablawiki.ru</w:t>
      </w:r>
    </w:p>
    <w:p>
      <w:pPr>
        <w:pStyle w:val="style2"/>
        <w:rPr>
          <w:rStyle w:val="style18"/>
        </w:rPr>
      </w:pPr>
      <w:r>
        <w:rPr>
          <w:rStyle w:val="style18"/>
        </w:rPr>
        <w:t>Приложение</w:t>
      </w:r>
    </w:p>
    <w:p>
      <w:pPr>
        <w:pStyle w:val="style44"/>
        <w:jc w:val="right"/>
        <w:rPr>
          <w:rStyle w:val="style18"/>
        </w:rPr>
      </w:pPr>
      <w:r>
        <w:rPr>
          <w:rStyle w:val="style18"/>
        </w:rPr>
        <w:t xml:space="preserve">к </w:t>
      </w:r>
      <w:hyperlink r:id="rId5">
        <w:r>
          <w:rPr>
            <w:rStyle w:val="style18"/>
          </w:rPr>
          <w:t>Закону</w:t>
        </w:r>
      </w:hyperlink>
      <w:r>
        <w:rPr>
          <w:rStyle w:val="style18"/>
        </w:rPr>
        <w:t xml:space="preserve"> Санкт-Петербурга</w:t>
      </w:r>
    </w:p>
    <w:p>
      <w:pPr>
        <w:pStyle w:val="style44"/>
        <w:jc w:val="right"/>
        <w:rPr>
          <w:rStyle w:val="style18"/>
        </w:rPr>
      </w:pPr>
      <w:r>
        <w:rPr>
          <w:rStyle w:val="style18"/>
        </w:rPr>
        <w:t>«О выборах депутатов муниципальных</w:t>
      </w:r>
    </w:p>
    <w:p>
      <w:pPr>
        <w:pStyle w:val="style44"/>
        <w:jc w:val="right"/>
        <w:rPr>
          <w:rStyle w:val="style18"/>
        </w:rPr>
      </w:pPr>
      <w:r>
        <w:rPr>
          <w:rStyle w:val="style18"/>
        </w:rPr>
        <w:t>советов внутригородских муниципальных</w:t>
      </w:r>
    </w:p>
    <w:p>
      <w:pPr>
        <w:pStyle w:val="style44"/>
        <w:jc w:val="right"/>
        <w:rPr>
          <w:rStyle w:val="style18"/>
        </w:rPr>
      </w:pPr>
      <w:r>
        <w:rPr>
          <w:rStyle w:val="style18"/>
        </w:rPr>
        <w:t>образований Санкт-Петербурга»</w:t>
      </w:r>
    </w:p>
    <w:p>
      <w:pPr>
        <w:pStyle w:val="style44"/>
        <w:jc w:val="right"/>
        <w:rPr>
          <w:rStyle w:val="style18"/>
        </w:rPr>
      </w:pPr>
      <w:r>
        <w:rPr>
          <w:rStyle w:val="style18"/>
        </w:rPr>
        <w:t>от 21 мая 2014 г. № 303-46</w:t>
      </w:r>
    </w:p>
    <w:p>
      <w:pPr>
        <w:pStyle w:val="style36"/>
        <w:rPr/>
      </w:pPr>
      <w:r>
        <w:rPr/>
        <w:t>Контрольные соотношения</w:t>
        <w:br/>
        <w:t>данных, внесенных в протокол об итогах голосования</w:t>
      </w:r>
    </w:p>
    <w:p>
      <w:pPr>
        <w:pStyle w:val="style22"/>
        <w:rPr/>
      </w:pPr>
      <w:r>
        <w:rPr/>
        <w:t xml:space="preserve">(числами обозначены строки протокола об итогах голосования, пронумерованные в соответствии со </w:t>
      </w:r>
      <w:hyperlink w:anchor="Lbl54">
        <w:r>
          <w:rPr>
            <w:rStyle w:val="style17"/>
          </w:rPr>
          <w:t>статьей 54</w:t>
        </w:r>
      </w:hyperlink>
      <w:r>
        <w:rPr/>
        <w:t xml:space="preserve"> настоящего Закона Санкт-Петербурга)</w:t>
      </w:r>
    </w:p>
    <w:p>
      <w:pPr>
        <w:pStyle w:val="style22"/>
        <w:rPr/>
      </w:pPr>
      <w:r>
        <w:rPr/>
        <w:t>1 больше или равно 3 + 5 + 6</w:t>
      </w:r>
    </w:p>
    <w:p>
      <w:pPr>
        <w:pStyle w:val="style22"/>
        <w:rPr/>
      </w:pPr>
      <w:r>
        <w:rPr/>
        <w:t>2 равно (5 + 6 + 7 + 3 — 4) + 12 — 13</w:t>
      </w:r>
    </w:p>
    <w:p>
      <w:pPr>
        <w:pStyle w:val="style22"/>
        <w:rPr/>
      </w:pPr>
      <w:r>
        <w:rPr/>
        <w:t>8 + 9 равно 10 + 11.</w:t>
      </w:r>
    </w:p>
    <w:p>
      <w:pPr>
        <w:pStyle w:val="style22"/>
        <w:rPr/>
      </w:pPr>
      <w:r>
        <w:rPr/>
        <w:t>При голосовании по одномандатному избирательному округу:</w:t>
      </w:r>
    </w:p>
    <w:p>
      <w:pPr>
        <w:pStyle w:val="style22"/>
        <w:rPr/>
      </w:pPr>
      <w:r>
        <w:rPr/>
        <w:t>11 равно 14 + все последующие строки.</w:t>
      </w:r>
    </w:p>
    <w:p>
      <w:pPr>
        <w:pStyle w:val="style22"/>
        <w:rPr/>
      </w:pPr>
      <w:r>
        <w:rPr/>
        <w:t>При голосовании по многомандатному избирательному округу:</w:t>
      </w:r>
    </w:p>
    <w:p>
      <w:pPr>
        <w:pStyle w:val="style22"/>
        <w:widowControl/>
        <w:suppressAutoHyphens w:val="false"/>
        <w:spacing w:after="40" w:before="0" w:line="100" w:lineRule="atLeast"/>
        <w:contextualSpacing w:val="false"/>
        <w:jc w:val="both"/>
        <w:rPr/>
      </w:pPr>
      <w:r>
        <w:rPr/>
        <w:t>11, умноженное на количество депутатских мандатов, подлежащих замещению по результатам выборов в соответствующем многомандатном избирательном округе, больше или равно 14 + все последующие строки.</w:t>
      </w:r>
    </w:p>
    <w:sectPr>
      <w:headerReference r:id="rId6" w:type="even"/>
      <w:headerReference r:id="rId7"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nsolas">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56</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89</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56</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89</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93"/>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31" w:type="paragraph">
    <w:name w:val="Основной текст.h7"/>
    <w:basedOn w:val="style7"/>
    <w:next w:val="style22"/>
    <w:pPr>
      <w:spacing w:after="40" w:before="119"/>
      <w:ind w:hanging="0" w:left="0" w:right="0"/>
      <w:contextualSpacing w:val="false"/>
    </w:pPr>
    <w:rPr/>
  </w:style>
  <w:style w:styleId="style32" w:type="paragraph">
    <w:name w:val="Основной текст.g-title"/>
    <w:basedOn w:val="style22"/>
    <w:next w:val="style32"/>
    <w:pPr/>
    <w:rPr>
      <w:rFonts w:ascii="Cambria" w:hAnsi="Cambria"/>
      <w:vanish/>
      <w:color w:val="008000"/>
      <w:sz w:val="25"/>
    </w:rPr>
  </w:style>
  <w:style w:styleId="style33" w:type="paragraph">
    <w:name w:val="Основной текст.g-subtitle"/>
    <w:basedOn w:val="style22"/>
    <w:next w:val="style33"/>
    <w:pPr/>
    <w:rPr>
      <w:rFonts w:ascii="Cambria" w:hAnsi="Cambria"/>
      <w:vanish/>
      <w:color w:val="008000"/>
      <w:sz w:val="25"/>
    </w:rPr>
  </w:style>
  <w:style w:styleId="style34" w:type="paragraph">
    <w:name w:val="Основной текст.style2"/>
    <w:basedOn w:val="style22"/>
    <w:next w:val="style34"/>
    <w:pPr>
      <w:spacing w:after="0" w:before="0" w:line="100" w:lineRule="atLeast"/>
      <w:contextualSpacing w:val="false"/>
    </w:pPr>
    <w:rPr>
      <w:rFonts w:ascii="Consolas" w:hAnsi="Consolas"/>
      <w:sz w:val="17"/>
    </w:rPr>
  </w:style>
  <w:style w:styleId="style35" w:type="paragraph">
    <w:name w:val="Текст в заданном формате"/>
    <w:basedOn w:val="style0"/>
    <w:next w:val="style35"/>
    <w:pPr>
      <w:shd w:fill="auto" w:val="clear"/>
      <w:spacing w:after="0" w:before="0"/>
      <w:contextualSpacing w:val="false"/>
    </w:pPr>
    <w:rPr>
      <w:rFonts w:ascii="Consolas" w:cs="Courier New" w:eastAsia="NSimSun" w:hAnsi="Consolas"/>
      <w:sz w:val="16"/>
      <w:szCs w:val="20"/>
    </w:rPr>
  </w:style>
  <w:style w:styleId="style36" w:type="paragraph">
    <w:name w:val="Основной текст.style3"/>
    <w:basedOn w:val="style3"/>
    <w:next w:val="style22"/>
    <w:pPr/>
    <w:rPr/>
  </w:style>
  <w:style w:styleId="style37" w:type="paragraph">
    <w:name w:val="Основной текст.style7"/>
    <w:basedOn w:val="style22"/>
    <w:next w:val="style37"/>
    <w:pPr/>
    <w:rPr>
      <w:rFonts w:ascii="Cambria" w:hAnsi="Cambria"/>
      <w:sz w:val="25"/>
    </w:rPr>
  </w:style>
  <w:style w:styleId="style38" w:type="paragraph">
    <w:name w:val="Основной текст.style9"/>
    <w:basedOn w:val="style22"/>
    <w:next w:val="style38"/>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9" w:type="paragraph">
    <w:name w:val="Основной текст.style15"/>
    <w:basedOn w:val="style22"/>
    <w:next w:val="style39"/>
    <w:pPr/>
    <w:rPr>
      <w:rFonts w:ascii="Cambria" w:hAnsi="Cambria"/>
      <w:sz w:val="25"/>
    </w:rPr>
  </w:style>
  <w:style w:styleId="style40" w:type="paragraph">
    <w:name w:val="Основной текст.style16"/>
    <w:basedOn w:val="style22"/>
    <w:next w:val="style40"/>
    <w:pPr>
      <w:jc w:val="left"/>
    </w:pPr>
    <w:rPr>
      <w:rFonts w:ascii="Cambria" w:hAnsi="Cambria"/>
      <w:sz w:val="18"/>
    </w:rPr>
  </w:style>
  <w:style w:styleId="style41" w:type="paragraph">
    <w:name w:val="Основной текст.style22"/>
    <w:basedOn w:val="style22"/>
    <w:next w:val="style41"/>
    <w:pPr/>
    <w:rPr>
      <w:rFonts w:ascii="Cambria" w:hAnsi="Cambria"/>
      <w:vanish/>
      <w:color w:val="008000"/>
      <w:sz w:val="25"/>
    </w:rPr>
  </w:style>
  <w:style w:styleId="style42" w:type="paragraph">
    <w:name w:val="Основной текст.style24"/>
    <w:basedOn w:val="style22"/>
    <w:next w:val="style42"/>
    <w:pPr/>
    <w:rPr>
      <w:rFonts w:ascii="Cambria" w:hAnsi="Cambria"/>
      <w:sz w:val="25"/>
    </w:rPr>
  </w:style>
  <w:style w:styleId="style43" w:type="paragraph">
    <w:name w:val="Основной текст.style25"/>
    <w:basedOn w:val="style22"/>
    <w:next w:val="style43"/>
    <w:pPr/>
    <w:rPr>
      <w:rFonts w:ascii="Cambria" w:hAnsi="Cambria"/>
      <w:sz w:val="25"/>
    </w:rPr>
  </w:style>
  <w:style w:styleId="style44" w:type="paragraph">
    <w:name w:val="Основной текст.style31"/>
    <w:basedOn w:val="style22"/>
    <w:next w:val="style44"/>
    <w:pPr>
      <w:spacing w:after="0" w:before="0" w:line="100" w:lineRule="atLeast"/>
      <w:contextualSpacing w:val="false"/>
      <w:jc w:val="left"/>
    </w:pPr>
    <w:rPr>
      <w:rFonts w:ascii="Cambria" w:hAnsi="Cambria"/>
      <w:sz w:val="18"/>
    </w:rPr>
  </w:style>
  <w:style w:styleId="style45" w:type="paragraph">
    <w:name w:val="Основной текст.style52"/>
    <w:basedOn w:val="style22"/>
    <w:next w:val="style45"/>
    <w:pPr>
      <w:suppressAutoHyphens w:val="true"/>
      <w:spacing w:after="363" w:before="57" w:line="227" w:lineRule="exact"/>
      <w:ind w:hanging="0" w:left="113" w:right="113"/>
      <w:contextualSpacing w:val="false"/>
      <w:jc w:val="center"/>
    </w:pPr>
    <w:rPr>
      <w:rFonts w:ascii="Cambria" w:hAnsi="Cambria"/>
      <w:i/>
      <w:sz w:val="18"/>
    </w:rPr>
  </w:style>
  <w:style w:styleId="style46" w:type="paragraph">
    <w:name w:val="Основной текст.article"/>
    <w:basedOn w:val="style22"/>
    <w:next w:val="style46"/>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7" w:type="paragraph">
    <w:name w:val="Основной текст.colont"/>
    <w:basedOn w:val="style22"/>
    <w:next w:val="style47"/>
    <w:pPr>
      <w:keepNext/>
      <w:spacing w:after="0" w:before="0"/>
      <w:contextualSpacing w:val="false"/>
    </w:pPr>
    <w:rPr>
      <w:rFonts w:ascii="Cambria" w:hAnsi="Cambria"/>
      <w:vanish/>
      <w:color w:val="008000"/>
      <w:sz w:val="25"/>
    </w:rPr>
  </w:style>
  <w:style w:styleId="style48" w:type="paragraph">
    <w:name w:val="Основной текст.toc-0"/>
    <w:basedOn w:val="style22"/>
    <w:next w:val="style48"/>
    <w:pPr>
      <w:suppressAutoHyphens w:val="true"/>
    </w:pPr>
    <w:rPr>
      <w:rFonts w:ascii="Cambria" w:hAnsi="Cambria"/>
      <w:vanish/>
      <w:color w:val="008000"/>
      <w:sz w:val="23"/>
    </w:rPr>
  </w:style>
  <w:style w:styleId="style49" w:type="paragraph">
    <w:name w:val="Основной текст.toc-1"/>
    <w:basedOn w:val="style22"/>
    <w:next w:val="style49"/>
    <w:pPr>
      <w:keepNext/>
      <w:suppressAutoHyphens w:val="true"/>
      <w:spacing w:after="40" w:before="79" w:line="159" w:lineRule="exact"/>
      <w:contextualSpacing w:val="false"/>
      <w:jc w:val="left"/>
    </w:pPr>
    <w:rPr>
      <w:rFonts w:ascii="Cambria" w:hAnsi="Cambria"/>
      <w:b w:val="false"/>
      <w:sz w:val="16"/>
    </w:rPr>
  </w:style>
  <w:style w:styleId="style50" w:type="paragraph">
    <w:name w:val="Основной текст.toc-2"/>
    <w:basedOn w:val="style22"/>
    <w:next w:val="style50"/>
    <w:pPr>
      <w:suppressAutoHyphens w:val="true"/>
      <w:spacing w:after="0" w:before="0" w:line="159" w:lineRule="exact"/>
      <w:ind w:hanging="822" w:left="1134" w:right="0"/>
      <w:contextualSpacing w:val="false"/>
      <w:jc w:val="left"/>
    </w:pPr>
    <w:rPr>
      <w:rFonts w:ascii="Cambria" w:hAnsi="Cambria"/>
      <w:sz w:val="16"/>
    </w:rPr>
  </w:style>
  <w:style w:styleId="style51" w:type="paragraph">
    <w:name w:val="Основной текст.toc-3"/>
    <w:basedOn w:val="style22"/>
    <w:next w:val="style51"/>
    <w:pPr>
      <w:spacing w:after="0" w:before="0" w:line="159" w:lineRule="exact"/>
      <w:ind w:hanging="822" w:left="1701" w:right="0"/>
      <w:contextualSpacing w:val="false"/>
    </w:pPr>
    <w:rPr>
      <w:rFonts w:ascii="Cambria" w:hAnsi="Cambria"/>
      <w:sz w:val="16"/>
    </w:rPr>
  </w:style>
  <w:style w:styleId="style52" w:type="paragraph">
    <w:name w:val="Основной текст.toc-4"/>
    <w:basedOn w:val="style22"/>
    <w:next w:val="style52"/>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3" w:type="paragraph">
    <w:name w:val="Основной текст.toc-5"/>
    <w:basedOn w:val="style22"/>
    <w:next w:val="style53"/>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4" w:type="paragraph">
    <w:name w:val="Основной текст.toc-6"/>
    <w:basedOn w:val="style22"/>
    <w:next w:val="style54"/>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5" w:type="paragraph">
    <w:name w:val="Основной текст.toc-7"/>
    <w:basedOn w:val="style22"/>
    <w:next w:val="style55"/>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6" w:type="paragraph">
    <w:name w:val="Заголовок таблицы"/>
    <w:basedOn w:val="style28"/>
    <w:next w:val="style56"/>
    <w:pPr>
      <w:suppressLineNumbers/>
      <w:jc w:val="center"/>
    </w:pPr>
    <w:rPr>
      <w:b/>
      <w:bCs/>
    </w:rPr>
  </w:style>
  <w:style w:styleId="style57" w:type="paragraph">
    <w:name w:val="Верхний колонтитул слева"/>
    <w:basedOn w:val="style0"/>
    <w:next w:val="style57"/>
    <w:pPr>
      <w:suppressLineNumbers/>
      <w:tabs>
        <w:tab w:leader="none" w:pos="9638" w:val="right"/>
      </w:tabs>
    </w:pPr>
    <w:rPr>
      <w:rFonts w:ascii="Cambria" w:hAnsi="Cambria"/>
      <w:sz w:val="20"/>
    </w:rPr>
  </w:style>
  <w:style w:styleId="style58" w:type="paragraph">
    <w:name w:val="Верхний колонтитул справа"/>
    <w:basedOn w:val="style0"/>
    <w:next w:val="style58"/>
    <w:pPr>
      <w:suppressLineNumbers/>
      <w:tabs>
        <w:tab w:leader="none" w:pos="9638" w:val="right"/>
      </w:tabs>
    </w:pPr>
    <w:rPr>
      <w:rFonts w:ascii="Cambria" w:hAnsi="Cambria"/>
      <w:sz w:val="20"/>
    </w:rPr>
  </w:style>
  <w:style w:styleId="style59" w:type="paragraph">
    <w:name w:val="Оглавление 9"/>
    <w:basedOn w:val="style25"/>
    <w:next w:val="style59"/>
    <w:pPr>
      <w:keepLines/>
      <w:tabs>
        <w:tab w:leader="dot" w:pos="9411" w:val="right"/>
      </w:tabs>
      <w:spacing w:after="0" w:before="0" w:line="159" w:lineRule="exact"/>
      <w:ind w:hanging="822" w:left="1134" w:right="0"/>
      <w:contextualSpacing w:val="false"/>
    </w:pPr>
    <w:rPr>
      <w:sz w:val="16"/>
    </w:rPr>
  </w:style>
  <w:style w:styleId="style60" w:type="paragraph">
    <w:name w:val="Оглавление 1"/>
    <w:basedOn w:val="style25"/>
    <w:next w:val="style60"/>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61" w:type="paragraph">
    <w:name w:val="Оглавление 2"/>
    <w:basedOn w:val="style25"/>
    <w:next w:val="style61"/>
    <w:pPr>
      <w:keepNext/>
      <w:keepLines/>
      <w:tabs>
        <w:tab w:leader="dot" w:pos="9411" w:val="right"/>
      </w:tabs>
      <w:spacing w:after="0" w:before="40" w:line="159" w:lineRule="exact"/>
      <w:ind w:hanging="0" w:left="0" w:right="0"/>
      <w:contextualSpacing w:val="false"/>
    </w:pPr>
    <w:rPr>
      <w:b/>
      <w:sz w:val="16"/>
    </w:rPr>
  </w:style>
  <w:style w:styleId="style62" w:type="paragraph">
    <w:name w:val="Заголовок оглавления"/>
    <w:basedOn w:val="style21"/>
    <w:next w:val="style62"/>
    <w:pPr>
      <w:suppressLineNumbers/>
      <w:spacing w:after="0" w:before="0"/>
      <w:ind w:hanging="0" w:left="0" w:right="0"/>
      <w:contextualSpacing w:val="false"/>
      <w:jc w:val="center"/>
    </w:pPr>
    <w:rPr>
      <w:rFonts w:ascii="Cambria" w:hAnsi="Cambria"/>
      <w:b/>
      <w:bCs/>
      <w:sz w:val="21"/>
      <w:szCs w:val="32"/>
    </w:rPr>
  </w:style>
  <w:style w:styleId="style63" w:type="paragraph">
    <w:name w:val="Оглавление 3"/>
    <w:basedOn w:val="style25"/>
    <w:next w:val="style63"/>
    <w:pPr>
      <w:keepLines/>
      <w:tabs>
        <w:tab w:leader="dot" w:pos="8392" w:val="right"/>
      </w:tabs>
      <w:spacing w:after="0" w:before="0"/>
      <w:ind w:hanging="0" w:left="566" w:right="0"/>
      <w:contextualSpacing w:val="false"/>
    </w:pPr>
    <w:rPr/>
  </w:style>
  <w:style w:styleId="style64" w:type="paragraph">
    <w:name w:val="Оглавление 4"/>
    <w:basedOn w:val="style25"/>
    <w:next w:val="style64"/>
    <w:pPr>
      <w:keepLines/>
      <w:tabs>
        <w:tab w:leader="dot" w:pos="8109" w:val="right"/>
      </w:tabs>
      <w:spacing w:after="0" w:before="0"/>
      <w:ind w:hanging="0" w:left="849" w:right="0"/>
      <w:contextualSpacing w:val="false"/>
    </w:pPr>
    <w:rPr/>
  </w:style>
  <w:style w:styleId="style65" w:type="paragraph">
    <w:name w:val="Оглавление 5"/>
    <w:basedOn w:val="style25"/>
    <w:next w:val="style65"/>
    <w:pPr>
      <w:keepLines/>
      <w:tabs>
        <w:tab w:leader="dot" w:pos="7826" w:val="right"/>
      </w:tabs>
      <w:spacing w:after="0" w:before="0"/>
      <w:ind w:hanging="0" w:left="1132" w:right="0"/>
      <w:contextualSpacing w:val="false"/>
    </w:pPr>
    <w:rPr/>
  </w:style>
  <w:style w:styleId="style66" w:type="paragraph">
    <w:name w:val="Оглавление 6"/>
    <w:basedOn w:val="style25"/>
    <w:next w:val="style66"/>
    <w:pPr>
      <w:keepLines/>
      <w:tabs>
        <w:tab w:leader="dot" w:pos="7543" w:val="right"/>
      </w:tabs>
      <w:spacing w:after="0" w:before="0"/>
      <w:ind w:hanging="0" w:left="1415" w:right="0"/>
      <w:contextualSpacing w:val="false"/>
    </w:pPr>
    <w:rPr/>
  </w:style>
  <w:style w:styleId="style67" w:type="paragraph">
    <w:name w:val="Цитата"/>
    <w:basedOn w:val="style0"/>
    <w:next w:val="style67"/>
    <w:pPr>
      <w:spacing w:after="0" w:before="0"/>
      <w:ind w:hanging="0" w:left="567" w:right="567"/>
      <w:contextualSpacing w:val="false"/>
    </w:pPr>
    <w:rPr/>
  </w:style>
  <w:style w:styleId="style68" w:type="paragraph">
    <w:name w:val="Основной текст с отступом"/>
    <w:basedOn w:val="style22"/>
    <w:next w:val="style68"/>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Perso/Parser/FileNew/html/&#1053;&#1055;&#1040;:&#1054; &#1074;&#1099;&#1073;&#1086;&#1088;&#1072;&#1093; &#1076;&#1077;&#1087;&#1091;&#1090;&#1072;&#1090;&#1086;&#1074; &#1089;&#1086;&#1074;&#1077;&#1090;&#1086;&#1074; &#1074;&#1085;&#1091;&#1090;&#1088;&#1080;&#1075;&#1086;&#1088;&#1086;&#1076;&#1089;&#1082;&#1080;&#1093; &#1084;&#1091;&#1085;&#1080;&#1094;&#1080;&#1087;&#1072;&#1083;&#1100;&#1085;&#1099;&#1093; &#1086;&#1073;&#1088;&#1072;&#1079;&#1086;&#1074;&#1072;&#1085;&#1080;&#1081; &#1057;&#1072;&#1085;&#1082;&#1090;-&#1055;&#1077;&#1090;&#1077;&#1088;&#1073;&#1091;&#1088;&#1075;&#1072; (&#1079;&#1072;&#1082;&#1086;&#1085; &#1086;&#1090; 26.05.2014 &#8470; 303&#8722;46)"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C:/Perso/Parser/FileNew/html/&#1053;&#1055;&#1040;:&#1054; &#1074;&#1099;&#1073;&#1086;&#1088;&#1072;&#1093; &#1076;&#1077;&#1087;&#1091;&#1090;&#1072;&#1090;&#1086;&#1074; &#1089;&#1086;&#1074;&#1077;&#1090;&#1086;&#1074; &#1074;&#1085;&#1091;&#1090;&#1088;&#1080;&#1075;&#1086;&#1088;&#1086;&#1076;&#1089;&#1082;&#1080;&#1093; &#1084;&#1091;&#1085;&#1080;&#1094;&#1080;&#1087;&#1072;&#1083;&#1100;&#1085;&#1099;&#1093; &#1086;&#1073;&#1088;&#1072;&#1079;&#1086;&#1074;&#1072;&#1085;&#1080;&#1081; &#1057;&#1072;&#1085;&#1082;&#1090;-&#1055;&#1077;&#1090;&#1077;&#1088;&#1073;&#1091;&#1088;&#1075;&#1072; (&#1079;&#1072;&#1082;&#1086;&#1085; &#1086;&#1090; 26.05.2014 &#8470; 303&#8722;46)" TargetMode="Externa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Stanislaw Raczynski</cp:lastModifiedBy>
  <dcterms:modified xsi:type="dcterms:W3CDTF">2014-06-22T00:59:11Z</dcterms:modified>
  <cp:revision>0</cp:revision>
  <dc:title>О выборах депутатов советов внутригородских муниципальных образований Санкт-Петербурга (закон от 26.05.2014 № 303−46)</dc:title>
</cp:coreProperties>
</file>